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901" w:rsidRPr="002D06A3" w:rsidRDefault="004E0901" w:rsidP="00D3446A">
      <w:pPr>
        <w:pStyle w:val="ConsPlusNonformat"/>
        <w:tabs>
          <w:tab w:val="left" w:pos="567"/>
        </w:tabs>
        <w:contextualSpacing/>
        <w:jc w:val="center"/>
        <w:rPr>
          <w:rFonts w:ascii="Times New Roman" w:hAnsi="Times New Roman" w:cs="Times New Roman"/>
          <w:sz w:val="24"/>
          <w:szCs w:val="24"/>
        </w:rPr>
      </w:pPr>
      <w:bookmarkStart w:id="0" w:name="_GoBack"/>
      <w:bookmarkEnd w:id="0"/>
      <w:r w:rsidRPr="002D06A3">
        <w:rPr>
          <w:rFonts w:ascii="Times New Roman" w:hAnsi="Times New Roman" w:cs="Times New Roman"/>
          <w:b/>
          <w:sz w:val="24"/>
          <w:szCs w:val="24"/>
        </w:rPr>
        <w:t xml:space="preserve">ДОГОВОР № </w:t>
      </w:r>
      <w:r w:rsidR="008D633F">
        <w:rPr>
          <w:rFonts w:ascii="Times New Roman" w:hAnsi="Times New Roman" w:cs="Times New Roman"/>
          <w:b/>
          <w:sz w:val="24"/>
          <w:szCs w:val="24"/>
        </w:rPr>
        <w:t>_____</w:t>
      </w:r>
    </w:p>
    <w:p w:rsidR="00DE281B" w:rsidRPr="002D06A3" w:rsidRDefault="00F912DF" w:rsidP="006F13B3">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оказания</w:t>
      </w:r>
      <w:r w:rsidR="002D06A3">
        <w:rPr>
          <w:rFonts w:ascii="Times New Roman" w:hAnsi="Times New Roman" w:cs="Times New Roman"/>
          <w:sz w:val="24"/>
          <w:szCs w:val="24"/>
        </w:rPr>
        <w:t xml:space="preserve"> услуг по </w:t>
      </w:r>
      <w:r w:rsidR="004E0901" w:rsidRPr="002D06A3">
        <w:rPr>
          <w:rFonts w:ascii="Times New Roman" w:hAnsi="Times New Roman" w:cs="Times New Roman"/>
          <w:sz w:val="24"/>
          <w:szCs w:val="24"/>
        </w:rPr>
        <w:t>авто</w:t>
      </w:r>
      <w:r w:rsidR="002D06A3">
        <w:rPr>
          <w:rFonts w:ascii="Times New Roman" w:hAnsi="Times New Roman" w:cs="Times New Roman"/>
          <w:sz w:val="24"/>
          <w:szCs w:val="24"/>
        </w:rPr>
        <w:t xml:space="preserve">рскому надзору </w:t>
      </w:r>
    </w:p>
    <w:p w:rsidR="00DB0B94" w:rsidRPr="002D06A3" w:rsidRDefault="00DB0B94" w:rsidP="00CD556D">
      <w:pPr>
        <w:pStyle w:val="ConsPlusNonformat"/>
        <w:contextualSpacing/>
        <w:jc w:val="both"/>
        <w:rPr>
          <w:rFonts w:ascii="Times New Roman" w:hAnsi="Times New Roman" w:cs="Times New Roman"/>
          <w:sz w:val="24"/>
          <w:szCs w:val="24"/>
        </w:rPr>
      </w:pPr>
    </w:p>
    <w:p w:rsidR="004E0901" w:rsidRPr="002D06A3" w:rsidRDefault="004E0901" w:rsidP="00CD556D">
      <w:pPr>
        <w:pStyle w:val="ConsPlusNonformat"/>
        <w:contextualSpacing/>
        <w:jc w:val="both"/>
        <w:rPr>
          <w:rFonts w:ascii="Times New Roman" w:hAnsi="Times New Roman" w:cs="Times New Roman"/>
          <w:sz w:val="24"/>
          <w:szCs w:val="24"/>
        </w:rPr>
      </w:pPr>
      <w:r w:rsidRPr="002D06A3">
        <w:rPr>
          <w:rFonts w:ascii="Times New Roman" w:hAnsi="Times New Roman" w:cs="Times New Roman"/>
          <w:sz w:val="24"/>
          <w:szCs w:val="24"/>
        </w:rPr>
        <w:t>г. Санкт-</w:t>
      </w:r>
      <w:r w:rsidRPr="0071453A">
        <w:rPr>
          <w:rFonts w:ascii="Times New Roman" w:hAnsi="Times New Roman" w:cs="Times New Roman"/>
          <w:sz w:val="24"/>
          <w:szCs w:val="24"/>
        </w:rPr>
        <w:t xml:space="preserve">Петербург                                                        </w:t>
      </w:r>
      <w:r w:rsidR="0071453A">
        <w:rPr>
          <w:rFonts w:ascii="Times New Roman" w:hAnsi="Times New Roman" w:cs="Times New Roman"/>
          <w:sz w:val="24"/>
          <w:szCs w:val="24"/>
        </w:rPr>
        <w:t xml:space="preserve">                             </w:t>
      </w:r>
      <w:r w:rsidR="002D36F8" w:rsidRPr="0071453A">
        <w:rPr>
          <w:rFonts w:ascii="Times New Roman" w:hAnsi="Times New Roman" w:cs="Times New Roman"/>
          <w:sz w:val="24"/>
          <w:szCs w:val="24"/>
        </w:rPr>
        <w:t xml:space="preserve"> </w:t>
      </w:r>
      <w:r w:rsidR="00245776">
        <w:rPr>
          <w:rFonts w:ascii="Times New Roman" w:hAnsi="Times New Roman" w:cs="Times New Roman"/>
          <w:sz w:val="24"/>
          <w:szCs w:val="24"/>
        </w:rPr>
        <w:t xml:space="preserve">            </w:t>
      </w:r>
      <w:r w:rsidR="00FD076D" w:rsidRPr="0071453A">
        <w:rPr>
          <w:rFonts w:ascii="Times New Roman" w:hAnsi="Times New Roman" w:cs="Times New Roman"/>
          <w:sz w:val="24"/>
          <w:szCs w:val="24"/>
        </w:rPr>
        <w:t>«»</w:t>
      </w:r>
      <w:r w:rsidR="00D05473" w:rsidRPr="0071453A">
        <w:rPr>
          <w:rFonts w:ascii="Times New Roman" w:hAnsi="Times New Roman" w:cs="Times New Roman"/>
          <w:sz w:val="24"/>
          <w:szCs w:val="24"/>
        </w:rPr>
        <w:t xml:space="preserve"> </w:t>
      </w:r>
      <w:r w:rsidR="00245776">
        <w:rPr>
          <w:rFonts w:ascii="Times New Roman" w:hAnsi="Times New Roman" w:cs="Times New Roman"/>
          <w:sz w:val="24"/>
          <w:szCs w:val="24"/>
        </w:rPr>
        <w:t>октября</w:t>
      </w:r>
      <w:r w:rsidR="008D633F">
        <w:rPr>
          <w:rFonts w:ascii="Times New Roman" w:hAnsi="Times New Roman" w:cs="Times New Roman"/>
          <w:sz w:val="24"/>
          <w:szCs w:val="24"/>
        </w:rPr>
        <w:t xml:space="preserve"> 2019</w:t>
      </w:r>
      <w:r w:rsidR="00815700">
        <w:rPr>
          <w:rFonts w:ascii="Times New Roman" w:hAnsi="Times New Roman" w:cs="Times New Roman"/>
          <w:sz w:val="24"/>
          <w:szCs w:val="24"/>
        </w:rPr>
        <w:t xml:space="preserve"> </w:t>
      </w:r>
      <w:r w:rsidR="00942A34" w:rsidRPr="0071453A">
        <w:rPr>
          <w:rFonts w:ascii="Times New Roman" w:hAnsi="Times New Roman" w:cs="Times New Roman"/>
          <w:sz w:val="24"/>
          <w:szCs w:val="24"/>
        </w:rPr>
        <w:t>г.</w:t>
      </w:r>
    </w:p>
    <w:p w:rsidR="004E0901" w:rsidRPr="002D06A3" w:rsidRDefault="004E0901" w:rsidP="00CD556D">
      <w:pPr>
        <w:pStyle w:val="ConsPlusNonformat"/>
        <w:contextualSpacing/>
        <w:jc w:val="both"/>
        <w:rPr>
          <w:rFonts w:ascii="Times New Roman" w:hAnsi="Times New Roman" w:cs="Times New Roman"/>
          <w:sz w:val="24"/>
          <w:szCs w:val="24"/>
        </w:rPr>
      </w:pPr>
    </w:p>
    <w:p w:rsidR="00D05473" w:rsidRDefault="008D633F" w:rsidP="00315BD1">
      <w:pPr>
        <w:pStyle w:val="ConsPlusNonformat"/>
        <w:ind w:firstLine="709"/>
        <w:jc w:val="both"/>
        <w:rPr>
          <w:rFonts w:ascii="Times New Roman" w:hAnsi="Times New Roman"/>
          <w:b/>
          <w:color w:val="000000" w:themeColor="text1"/>
          <w:sz w:val="24"/>
          <w:szCs w:val="24"/>
        </w:rPr>
      </w:pPr>
      <w:r>
        <w:rPr>
          <w:rFonts w:ascii="Times New Roman" w:hAnsi="Times New Roman" w:cs="Times New Roman"/>
          <w:b/>
          <w:sz w:val="24"/>
          <w:szCs w:val="24"/>
        </w:rPr>
        <w:t>Акционерное общество</w:t>
      </w:r>
      <w:r w:rsidR="008817C3" w:rsidRPr="008817C3">
        <w:rPr>
          <w:rFonts w:ascii="Times New Roman" w:hAnsi="Times New Roman" w:cs="Times New Roman"/>
          <w:b/>
          <w:sz w:val="24"/>
          <w:szCs w:val="24"/>
        </w:rPr>
        <w:t xml:space="preserve"> «</w:t>
      </w:r>
      <w:r>
        <w:rPr>
          <w:rFonts w:ascii="Times New Roman" w:hAnsi="Times New Roman" w:cs="Times New Roman"/>
          <w:b/>
          <w:sz w:val="24"/>
          <w:szCs w:val="24"/>
          <w:lang w:eastAsia="en-US"/>
        </w:rPr>
        <w:t>Совэкс</w:t>
      </w:r>
      <w:r w:rsidR="008817C3" w:rsidRPr="008817C3">
        <w:rPr>
          <w:rFonts w:ascii="Times New Roman" w:hAnsi="Times New Roman" w:cs="Times New Roman"/>
          <w:b/>
          <w:sz w:val="24"/>
          <w:szCs w:val="24"/>
        </w:rPr>
        <w:t>»</w:t>
      </w:r>
      <w:r w:rsidR="008817C3">
        <w:rPr>
          <w:rFonts w:ascii="Times New Roman" w:hAnsi="Times New Roman" w:cs="Times New Roman"/>
          <w:b/>
          <w:sz w:val="24"/>
          <w:szCs w:val="24"/>
        </w:rPr>
        <w:t xml:space="preserve"> (</w:t>
      </w:r>
      <w:r>
        <w:rPr>
          <w:rFonts w:ascii="Times New Roman" w:hAnsi="Times New Roman" w:cs="Times New Roman"/>
          <w:b/>
          <w:sz w:val="24"/>
          <w:szCs w:val="24"/>
        </w:rPr>
        <w:t>АО</w:t>
      </w:r>
      <w:r w:rsidR="008817C3">
        <w:rPr>
          <w:rFonts w:ascii="Times New Roman" w:hAnsi="Times New Roman" w:cs="Times New Roman"/>
          <w:b/>
          <w:sz w:val="24"/>
          <w:szCs w:val="24"/>
        </w:rPr>
        <w:t xml:space="preserve"> «</w:t>
      </w:r>
      <w:r>
        <w:rPr>
          <w:rFonts w:ascii="Times New Roman" w:hAnsi="Times New Roman" w:cs="Times New Roman"/>
          <w:b/>
          <w:sz w:val="24"/>
          <w:szCs w:val="24"/>
        </w:rPr>
        <w:t>Совэкс</w:t>
      </w:r>
      <w:r w:rsidR="008817C3">
        <w:rPr>
          <w:rFonts w:ascii="Times New Roman" w:hAnsi="Times New Roman" w:cs="Times New Roman"/>
          <w:b/>
          <w:sz w:val="24"/>
          <w:szCs w:val="24"/>
        </w:rPr>
        <w:t>»)</w:t>
      </w:r>
      <w:r w:rsidR="008817C3" w:rsidRPr="008817C3">
        <w:rPr>
          <w:rFonts w:ascii="Times New Roman" w:hAnsi="Times New Roman" w:cs="Times New Roman"/>
          <w:sz w:val="24"/>
          <w:szCs w:val="24"/>
        </w:rPr>
        <w:t>, именуемое в дальнейшем «З</w:t>
      </w:r>
      <w:r>
        <w:rPr>
          <w:rFonts w:ascii="Times New Roman" w:hAnsi="Times New Roman" w:cs="Times New Roman"/>
          <w:sz w:val="24"/>
          <w:szCs w:val="24"/>
        </w:rPr>
        <w:t>аказчик</w:t>
      </w:r>
      <w:r w:rsidR="008817C3" w:rsidRPr="008817C3">
        <w:rPr>
          <w:rFonts w:ascii="Times New Roman" w:hAnsi="Times New Roman" w:cs="Times New Roman"/>
          <w:sz w:val="24"/>
          <w:szCs w:val="24"/>
        </w:rPr>
        <w:t xml:space="preserve">», в лице </w:t>
      </w:r>
      <w:r w:rsidR="00A24340">
        <w:rPr>
          <w:rFonts w:ascii="Times New Roman" w:hAnsi="Times New Roman" w:cs="Times New Roman"/>
          <w:sz w:val="24"/>
          <w:szCs w:val="24"/>
        </w:rPr>
        <w:t>г</w:t>
      </w:r>
      <w:r w:rsidR="008817C3" w:rsidRPr="008817C3">
        <w:rPr>
          <w:rFonts w:ascii="Times New Roman" w:hAnsi="Times New Roman" w:cs="Times New Roman"/>
          <w:sz w:val="24"/>
          <w:szCs w:val="24"/>
        </w:rPr>
        <w:t xml:space="preserve">енерального директора </w:t>
      </w:r>
      <w:r w:rsidR="00A24340">
        <w:rPr>
          <w:rFonts w:ascii="Times New Roman" w:hAnsi="Times New Roman" w:cs="Times New Roman"/>
          <w:sz w:val="24"/>
          <w:szCs w:val="24"/>
        </w:rPr>
        <w:t>Бахмета Андрея Анатольевича</w:t>
      </w:r>
      <w:r w:rsidR="008817C3" w:rsidRPr="008817C3">
        <w:rPr>
          <w:rFonts w:ascii="Times New Roman" w:hAnsi="Times New Roman" w:cs="Times New Roman"/>
          <w:sz w:val="24"/>
          <w:szCs w:val="24"/>
        </w:rPr>
        <w:t>, действующего на основании</w:t>
      </w:r>
      <w:r w:rsidR="008817C3" w:rsidRPr="002D06A3">
        <w:rPr>
          <w:rFonts w:ascii="Times New Roman" w:hAnsi="Times New Roman" w:cs="Times New Roman"/>
          <w:sz w:val="24"/>
          <w:szCs w:val="24"/>
        </w:rPr>
        <w:t xml:space="preserve"> </w:t>
      </w:r>
      <w:r>
        <w:rPr>
          <w:rFonts w:ascii="Times New Roman" w:hAnsi="Times New Roman" w:cs="Times New Roman"/>
          <w:sz w:val="24"/>
          <w:szCs w:val="24"/>
        </w:rPr>
        <w:t>Устава</w:t>
      </w:r>
      <w:r w:rsidR="008817C3">
        <w:rPr>
          <w:rFonts w:ascii="Times New Roman" w:hAnsi="Times New Roman" w:cs="Times New Roman"/>
          <w:sz w:val="24"/>
          <w:szCs w:val="24"/>
        </w:rPr>
        <w:t>,</w:t>
      </w:r>
      <w:r w:rsidR="00BC6E23" w:rsidRPr="002D06A3">
        <w:rPr>
          <w:rFonts w:ascii="Times New Roman" w:hAnsi="Times New Roman" w:cs="Times New Roman"/>
          <w:sz w:val="24"/>
          <w:szCs w:val="24"/>
        </w:rPr>
        <w:t xml:space="preserve"> с одной стороны, и</w:t>
      </w:r>
      <w:r w:rsidR="00315BD1" w:rsidRPr="00315BD1">
        <w:rPr>
          <w:rFonts w:ascii="Times New Roman" w:hAnsi="Times New Roman"/>
          <w:b/>
          <w:color w:val="000000" w:themeColor="text1"/>
          <w:sz w:val="24"/>
          <w:szCs w:val="24"/>
        </w:rPr>
        <w:t xml:space="preserve"> </w:t>
      </w:r>
    </w:p>
    <w:p w:rsidR="00414B7B" w:rsidRPr="00475D4B" w:rsidRDefault="008D633F" w:rsidP="00315BD1">
      <w:pPr>
        <w:pStyle w:val="ConsPlusNonformat"/>
        <w:ind w:firstLine="709"/>
        <w:jc w:val="both"/>
        <w:rPr>
          <w:rFonts w:ascii="Times New Roman" w:hAnsi="Times New Roman" w:cs="Times New Roman"/>
          <w:sz w:val="24"/>
          <w:szCs w:val="24"/>
        </w:rPr>
      </w:pPr>
      <w:r>
        <w:rPr>
          <w:rFonts w:ascii="Times New Roman" w:hAnsi="Times New Roman"/>
          <w:b/>
          <w:color w:val="000000" w:themeColor="text1"/>
          <w:sz w:val="24"/>
          <w:szCs w:val="24"/>
        </w:rPr>
        <w:t>_______</w:t>
      </w:r>
      <w:r w:rsidR="008817C3">
        <w:rPr>
          <w:rFonts w:ascii="Times New Roman" w:hAnsi="Times New Roman" w:cs="Times New Roman"/>
          <w:sz w:val="24"/>
          <w:szCs w:val="24"/>
        </w:rPr>
        <w:t xml:space="preserve"> именуемое в дальнейшем «Исполнитель</w:t>
      </w:r>
      <w:r w:rsidR="008817C3" w:rsidRPr="002D06A3">
        <w:rPr>
          <w:rFonts w:ascii="Times New Roman" w:hAnsi="Times New Roman" w:cs="Times New Roman"/>
          <w:sz w:val="24"/>
          <w:szCs w:val="24"/>
        </w:rPr>
        <w:t xml:space="preserve">», в лице </w:t>
      </w:r>
      <w:r>
        <w:rPr>
          <w:rFonts w:ascii="Times New Roman" w:hAnsi="Times New Roman"/>
          <w:color w:val="000000" w:themeColor="text1"/>
          <w:sz w:val="24"/>
          <w:szCs w:val="24"/>
        </w:rPr>
        <w:t>______</w:t>
      </w:r>
      <w:r w:rsidR="006C572F">
        <w:rPr>
          <w:rFonts w:ascii="Times New Roman" w:hAnsi="Times New Roman"/>
          <w:color w:val="000000" w:themeColor="text1"/>
          <w:sz w:val="24"/>
          <w:szCs w:val="24"/>
        </w:rPr>
        <w:t>,</w:t>
      </w:r>
      <w:r w:rsidR="007D1A80" w:rsidRPr="002D06A3">
        <w:rPr>
          <w:rFonts w:ascii="Times New Roman" w:hAnsi="Times New Roman" w:cs="Times New Roman"/>
          <w:sz w:val="24"/>
          <w:szCs w:val="24"/>
        </w:rPr>
        <w:t xml:space="preserve"> </w:t>
      </w:r>
      <w:r w:rsidR="007D1A80">
        <w:rPr>
          <w:rFonts w:ascii="Times New Roman" w:hAnsi="Times New Roman" w:cs="Times New Roman"/>
          <w:sz w:val="24"/>
          <w:szCs w:val="24"/>
        </w:rPr>
        <w:t>действующего</w:t>
      </w:r>
      <w:r w:rsidR="008817C3" w:rsidRPr="002D06A3">
        <w:rPr>
          <w:rFonts w:ascii="Times New Roman" w:hAnsi="Times New Roman" w:cs="Times New Roman"/>
          <w:sz w:val="24"/>
          <w:szCs w:val="24"/>
        </w:rPr>
        <w:t xml:space="preserve"> на основании </w:t>
      </w:r>
      <w:r>
        <w:rPr>
          <w:rFonts w:ascii="Times New Roman" w:hAnsi="Times New Roman" w:cs="Times New Roman"/>
          <w:sz w:val="24"/>
          <w:szCs w:val="24"/>
        </w:rPr>
        <w:t>____</w:t>
      </w:r>
      <w:r w:rsidR="00BC6E23" w:rsidRPr="002D06A3">
        <w:rPr>
          <w:rFonts w:ascii="Times New Roman" w:hAnsi="Times New Roman" w:cs="Times New Roman"/>
          <w:sz w:val="24"/>
          <w:szCs w:val="24"/>
        </w:rPr>
        <w:t>, с другой стороны, совместно именуемые «Стороны», а по отдельности «Сторона», заключили настоящий Договор</w:t>
      </w:r>
      <w:r w:rsidR="00C97702">
        <w:rPr>
          <w:rFonts w:ascii="Times New Roman" w:hAnsi="Times New Roman" w:cs="Times New Roman"/>
          <w:sz w:val="24"/>
          <w:szCs w:val="24"/>
        </w:rPr>
        <w:t xml:space="preserve"> (далее так же – Договор)</w:t>
      </w:r>
      <w:r w:rsidR="00315BD1">
        <w:rPr>
          <w:rFonts w:ascii="Times New Roman" w:hAnsi="Times New Roman" w:cs="Times New Roman"/>
          <w:sz w:val="24"/>
          <w:szCs w:val="24"/>
        </w:rPr>
        <w:t xml:space="preserve"> </w:t>
      </w:r>
      <w:r w:rsidR="00475D4B">
        <w:rPr>
          <w:rFonts w:ascii="Times New Roman" w:hAnsi="Times New Roman" w:cs="Times New Roman"/>
          <w:sz w:val="24"/>
          <w:szCs w:val="24"/>
        </w:rPr>
        <w:t>о нижеследующем:</w:t>
      </w:r>
    </w:p>
    <w:p w:rsidR="00BC6E23" w:rsidRPr="00475D4B" w:rsidRDefault="003140A1" w:rsidP="00475D4B">
      <w:pPr>
        <w:pStyle w:val="1"/>
        <w:jc w:val="center"/>
        <w:rPr>
          <w:rFonts w:ascii="Times New Roman" w:hAnsi="Times New Roman" w:cs="Times New Roman"/>
          <w:color w:val="auto"/>
          <w:sz w:val="24"/>
          <w:szCs w:val="24"/>
        </w:rPr>
      </w:pPr>
      <w:bookmarkStart w:id="1" w:name="_Toc505852866"/>
      <w:bookmarkStart w:id="2" w:name="_Toc505853312"/>
      <w:r w:rsidRPr="00475D4B">
        <w:rPr>
          <w:rFonts w:ascii="Times New Roman" w:hAnsi="Times New Roman" w:cs="Times New Roman"/>
          <w:color w:val="auto"/>
          <w:sz w:val="24"/>
          <w:szCs w:val="24"/>
        </w:rPr>
        <w:t>1</w:t>
      </w:r>
      <w:r w:rsidR="00861B5A" w:rsidRPr="00475D4B">
        <w:rPr>
          <w:rFonts w:ascii="Times New Roman" w:hAnsi="Times New Roman" w:cs="Times New Roman"/>
          <w:color w:val="auto"/>
          <w:sz w:val="24"/>
          <w:szCs w:val="24"/>
        </w:rPr>
        <w:t xml:space="preserve">. </w:t>
      </w:r>
      <w:r w:rsidR="00BC6E23" w:rsidRPr="00475D4B">
        <w:rPr>
          <w:rFonts w:ascii="Times New Roman" w:hAnsi="Times New Roman" w:cs="Times New Roman"/>
          <w:color w:val="auto"/>
          <w:sz w:val="24"/>
          <w:szCs w:val="24"/>
        </w:rPr>
        <w:t>Предмет Договора</w:t>
      </w:r>
      <w:bookmarkEnd w:id="1"/>
      <w:bookmarkEnd w:id="2"/>
    </w:p>
    <w:p w:rsidR="00861B5A" w:rsidRPr="005300D5" w:rsidRDefault="00861B5A" w:rsidP="00861B5A">
      <w:pPr>
        <w:pStyle w:val="ConsPlusNonformat"/>
        <w:rPr>
          <w:rFonts w:ascii="Times New Roman" w:hAnsi="Times New Roman" w:cs="Times New Roman"/>
          <w:b/>
          <w:bCs/>
          <w:sz w:val="24"/>
          <w:szCs w:val="24"/>
        </w:rPr>
      </w:pPr>
    </w:p>
    <w:p w:rsidR="00BC6E23" w:rsidRDefault="003140A1" w:rsidP="00CD556D">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1</w:t>
      </w:r>
      <w:r w:rsidR="00BC6E23" w:rsidRPr="005300D5">
        <w:rPr>
          <w:rFonts w:ascii="Times New Roman" w:hAnsi="Times New Roman" w:cs="Times New Roman"/>
          <w:sz w:val="24"/>
          <w:szCs w:val="24"/>
        </w:rPr>
        <w:t xml:space="preserve">.1. </w:t>
      </w:r>
      <w:r w:rsidR="00C27E19">
        <w:rPr>
          <w:rFonts w:ascii="Times New Roman" w:hAnsi="Times New Roman" w:cs="Times New Roman"/>
          <w:sz w:val="24"/>
          <w:szCs w:val="24"/>
        </w:rPr>
        <w:t>Исполнитель</w:t>
      </w:r>
      <w:r w:rsidR="00BC6E23" w:rsidRPr="005300D5">
        <w:rPr>
          <w:rFonts w:ascii="Times New Roman" w:hAnsi="Times New Roman" w:cs="Times New Roman"/>
          <w:sz w:val="24"/>
          <w:szCs w:val="24"/>
        </w:rPr>
        <w:t xml:space="preserve"> обязуется </w:t>
      </w:r>
      <w:r w:rsidR="0059007A">
        <w:rPr>
          <w:rFonts w:ascii="Times New Roman" w:hAnsi="Times New Roman" w:cs="Times New Roman"/>
          <w:sz w:val="24"/>
          <w:szCs w:val="24"/>
        </w:rPr>
        <w:t xml:space="preserve">оказать услуги по </w:t>
      </w:r>
      <w:r w:rsidR="008D633F">
        <w:rPr>
          <w:rFonts w:ascii="Times New Roman" w:hAnsi="Times New Roman" w:cs="Times New Roman"/>
          <w:sz w:val="24"/>
          <w:szCs w:val="24"/>
        </w:rPr>
        <w:t>авторскому надзору</w:t>
      </w:r>
      <w:r w:rsidR="008D633F" w:rsidRPr="008D633F">
        <w:rPr>
          <w:rFonts w:ascii="Times New Roman" w:hAnsi="Times New Roman" w:cs="Times New Roman"/>
          <w:sz w:val="24"/>
          <w:szCs w:val="24"/>
        </w:rPr>
        <w:t xml:space="preserve"> при выполнении строительно-монтажных и пуско-наладочных работ по проекту Технического перевооружения объектов Расходного склада ГСМ АО «Совэкс» по адресу: Санкт-Петербург, Пулковское шоссе, д.41</w:t>
      </w:r>
      <w:r w:rsidR="0059007A">
        <w:rPr>
          <w:rFonts w:ascii="Times New Roman" w:hAnsi="Times New Roman" w:cs="Times New Roman"/>
          <w:sz w:val="24"/>
          <w:szCs w:val="24"/>
        </w:rPr>
        <w:t xml:space="preserve"> </w:t>
      </w:r>
      <w:r w:rsidR="00872B94">
        <w:rPr>
          <w:rFonts w:ascii="Times New Roman" w:hAnsi="Times New Roman" w:cs="Times New Roman"/>
          <w:sz w:val="24"/>
          <w:szCs w:val="24"/>
        </w:rPr>
        <w:t>(далее – Объект)</w:t>
      </w:r>
      <w:r w:rsidR="00BC6E23" w:rsidRPr="005300D5">
        <w:rPr>
          <w:rFonts w:ascii="Times New Roman" w:hAnsi="Times New Roman" w:cs="Times New Roman"/>
          <w:sz w:val="24"/>
          <w:szCs w:val="24"/>
        </w:rPr>
        <w:t>,</w:t>
      </w:r>
      <w:r w:rsidR="0059007A">
        <w:rPr>
          <w:rFonts w:ascii="Times New Roman" w:hAnsi="Times New Roman" w:cs="Times New Roman"/>
          <w:sz w:val="24"/>
          <w:szCs w:val="24"/>
        </w:rPr>
        <w:t xml:space="preserve"> в соответствии с </w:t>
      </w:r>
      <w:r w:rsidR="008D633F">
        <w:rPr>
          <w:rFonts w:ascii="Times New Roman" w:hAnsi="Times New Roman" w:cs="Times New Roman"/>
          <w:sz w:val="24"/>
          <w:szCs w:val="24"/>
        </w:rPr>
        <w:t>рабочей документацией «Комплексное техническое перевооружение Склада ГСМ (Расходного), шифр 280-16-Р</w:t>
      </w:r>
      <w:r w:rsidR="003D6DA2">
        <w:rPr>
          <w:rFonts w:ascii="Times New Roman" w:hAnsi="Times New Roman" w:cs="Times New Roman"/>
          <w:sz w:val="24"/>
          <w:szCs w:val="24"/>
        </w:rPr>
        <w:t xml:space="preserve"> (далее – </w:t>
      </w:r>
      <w:r w:rsidR="008D633F">
        <w:rPr>
          <w:rFonts w:ascii="Times New Roman" w:hAnsi="Times New Roman" w:cs="Times New Roman"/>
          <w:sz w:val="24"/>
          <w:szCs w:val="24"/>
        </w:rPr>
        <w:t xml:space="preserve">Рабочая </w:t>
      </w:r>
      <w:r w:rsidR="003D6DA2">
        <w:rPr>
          <w:rFonts w:ascii="Times New Roman" w:hAnsi="Times New Roman" w:cs="Times New Roman"/>
          <w:sz w:val="24"/>
          <w:szCs w:val="24"/>
        </w:rPr>
        <w:t>документация), выполняемых генподрядной организацией (далее – Генподрядчик) по договору генподряда, заключенному З</w:t>
      </w:r>
      <w:r w:rsidR="008D633F">
        <w:rPr>
          <w:rFonts w:ascii="Times New Roman" w:hAnsi="Times New Roman" w:cs="Times New Roman"/>
          <w:sz w:val="24"/>
          <w:szCs w:val="24"/>
        </w:rPr>
        <w:t>аказчиком</w:t>
      </w:r>
      <w:r w:rsidR="003D6DA2">
        <w:rPr>
          <w:rFonts w:ascii="Times New Roman" w:hAnsi="Times New Roman" w:cs="Times New Roman"/>
          <w:sz w:val="24"/>
          <w:szCs w:val="24"/>
        </w:rPr>
        <w:t xml:space="preserve"> с генподрядной организацией</w:t>
      </w:r>
      <w:r w:rsidR="008D633F">
        <w:rPr>
          <w:rFonts w:ascii="Times New Roman" w:hAnsi="Times New Roman" w:cs="Times New Roman"/>
          <w:sz w:val="24"/>
          <w:szCs w:val="24"/>
        </w:rPr>
        <w:t>, а также подрядной организацией (далее – Подрядчик) в отношении строительно-монтажных и пусконаладочных работ по объектам комплекса инженерно-технически</w:t>
      </w:r>
      <w:r w:rsidR="006C7B85">
        <w:rPr>
          <w:rFonts w:ascii="Times New Roman" w:hAnsi="Times New Roman" w:cs="Times New Roman"/>
          <w:sz w:val="24"/>
          <w:szCs w:val="24"/>
        </w:rPr>
        <w:t>х средств охраны (далее -</w:t>
      </w:r>
      <w:r w:rsidR="00815700">
        <w:rPr>
          <w:rFonts w:ascii="Times New Roman" w:hAnsi="Times New Roman" w:cs="Times New Roman"/>
          <w:sz w:val="24"/>
          <w:szCs w:val="24"/>
        </w:rPr>
        <w:t xml:space="preserve"> </w:t>
      </w:r>
      <w:r w:rsidR="006C7B85">
        <w:rPr>
          <w:rFonts w:ascii="Times New Roman" w:hAnsi="Times New Roman" w:cs="Times New Roman"/>
          <w:sz w:val="24"/>
          <w:szCs w:val="24"/>
        </w:rPr>
        <w:t>КИТСО).</w:t>
      </w:r>
    </w:p>
    <w:p w:rsidR="004E0901" w:rsidRDefault="00B8759D" w:rsidP="0096313C">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1</w:t>
      </w:r>
      <w:r w:rsidR="003E63E5" w:rsidRPr="005300D5">
        <w:rPr>
          <w:rFonts w:ascii="Times New Roman" w:hAnsi="Times New Roman" w:cs="Times New Roman"/>
          <w:sz w:val="24"/>
          <w:szCs w:val="24"/>
        </w:rPr>
        <w:t xml:space="preserve">.2. </w:t>
      </w:r>
      <w:r w:rsidR="008D633F">
        <w:rPr>
          <w:rFonts w:ascii="Times New Roman" w:hAnsi="Times New Roman" w:cs="Times New Roman"/>
          <w:sz w:val="24"/>
          <w:szCs w:val="24"/>
        </w:rPr>
        <w:t>Заказчик</w:t>
      </w:r>
      <w:r w:rsidR="00BC6E23" w:rsidRPr="005300D5">
        <w:rPr>
          <w:rFonts w:ascii="Times New Roman" w:hAnsi="Times New Roman" w:cs="Times New Roman"/>
          <w:sz w:val="24"/>
          <w:szCs w:val="24"/>
        </w:rPr>
        <w:t xml:space="preserve"> обязуется </w:t>
      </w:r>
      <w:r w:rsidR="00265A48">
        <w:rPr>
          <w:rFonts w:ascii="Times New Roman" w:hAnsi="Times New Roman" w:cs="Times New Roman"/>
          <w:sz w:val="24"/>
          <w:szCs w:val="24"/>
        </w:rPr>
        <w:t>принять и оплатить услуги Исполнителю</w:t>
      </w:r>
      <w:r w:rsidR="00BC6E23" w:rsidRPr="005300D5">
        <w:rPr>
          <w:rFonts w:ascii="Times New Roman" w:hAnsi="Times New Roman" w:cs="Times New Roman"/>
          <w:sz w:val="24"/>
          <w:szCs w:val="24"/>
        </w:rPr>
        <w:t xml:space="preserve"> в порядке и на условиях, установленных Договором.</w:t>
      </w:r>
    </w:p>
    <w:p w:rsidR="00FE3B82" w:rsidRPr="0096313C" w:rsidRDefault="00FE3B82" w:rsidP="0096313C">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1.3. </w:t>
      </w:r>
      <w:r w:rsidRPr="00FE3B82">
        <w:rPr>
          <w:rFonts w:ascii="Times New Roman" w:hAnsi="Times New Roman" w:cs="Times New Roman"/>
          <w:sz w:val="24"/>
          <w:szCs w:val="24"/>
        </w:rPr>
        <w:t>Исполнитель осуществляет деятельность, являющуюся предметом Договора на основании: Свидетельства о допуске к определенному виду или видам работ, которые оказывают влияние на безопасность объектов капитального строительства №</w:t>
      </w:r>
      <w:r w:rsidR="001B3F00">
        <w:rPr>
          <w:rFonts w:ascii="Times New Roman" w:hAnsi="Times New Roman" w:cs="Times New Roman"/>
          <w:sz w:val="24"/>
          <w:szCs w:val="24"/>
        </w:rPr>
        <w:t xml:space="preserve"> </w:t>
      </w:r>
      <w:r w:rsidR="008D633F">
        <w:rPr>
          <w:rFonts w:ascii="Times New Roman" w:hAnsi="Times New Roman" w:cs="Times New Roman"/>
          <w:sz w:val="24"/>
          <w:szCs w:val="24"/>
        </w:rPr>
        <w:t>_______</w:t>
      </w:r>
      <w:r>
        <w:rPr>
          <w:rFonts w:ascii="Times New Roman" w:hAnsi="Times New Roman" w:cs="Times New Roman"/>
          <w:sz w:val="24"/>
          <w:szCs w:val="24"/>
        </w:rPr>
        <w:t xml:space="preserve">  </w:t>
      </w:r>
      <w:r w:rsidRPr="00FE3B82">
        <w:rPr>
          <w:rFonts w:ascii="Times New Roman" w:hAnsi="Times New Roman" w:cs="Times New Roman"/>
          <w:sz w:val="24"/>
          <w:szCs w:val="24"/>
        </w:rPr>
        <w:t xml:space="preserve">от </w:t>
      </w:r>
      <w:r w:rsidR="008D633F">
        <w:rPr>
          <w:rFonts w:ascii="Times New Roman" w:hAnsi="Times New Roman" w:cs="Times New Roman"/>
          <w:sz w:val="24"/>
          <w:szCs w:val="24"/>
        </w:rPr>
        <w:t>________</w:t>
      </w:r>
      <w:r w:rsidR="00DB59E8">
        <w:rPr>
          <w:rFonts w:ascii="Times New Roman" w:hAnsi="Times New Roman" w:cs="Times New Roman"/>
          <w:sz w:val="24"/>
          <w:szCs w:val="24"/>
        </w:rPr>
        <w:t xml:space="preserve">, выданного </w:t>
      </w:r>
      <w:r w:rsidR="008D633F">
        <w:rPr>
          <w:rFonts w:ascii="Times New Roman" w:hAnsi="Times New Roman" w:cs="Times New Roman"/>
          <w:sz w:val="24"/>
          <w:szCs w:val="24"/>
        </w:rPr>
        <w:t>_____________.</w:t>
      </w:r>
    </w:p>
    <w:p w:rsidR="004E0901" w:rsidRPr="0096313C" w:rsidRDefault="003D6DA2" w:rsidP="0096313C">
      <w:pPr>
        <w:pStyle w:val="1"/>
        <w:jc w:val="center"/>
        <w:rPr>
          <w:rFonts w:ascii="Times New Roman" w:hAnsi="Times New Roman" w:cs="Times New Roman"/>
          <w:color w:val="auto"/>
          <w:sz w:val="24"/>
          <w:szCs w:val="24"/>
        </w:rPr>
      </w:pPr>
      <w:bookmarkStart w:id="3" w:name="_Toc505852867"/>
      <w:bookmarkStart w:id="4" w:name="_Toc505853313"/>
      <w:r w:rsidRPr="0096313C">
        <w:rPr>
          <w:rFonts w:ascii="Times New Roman" w:hAnsi="Times New Roman" w:cs="Times New Roman"/>
          <w:color w:val="auto"/>
          <w:sz w:val="24"/>
          <w:szCs w:val="24"/>
        </w:rPr>
        <w:t>2</w:t>
      </w:r>
      <w:r w:rsidR="004E0901" w:rsidRPr="0096313C">
        <w:rPr>
          <w:rFonts w:ascii="Times New Roman" w:hAnsi="Times New Roman" w:cs="Times New Roman"/>
          <w:color w:val="auto"/>
          <w:sz w:val="24"/>
          <w:szCs w:val="24"/>
        </w:rPr>
        <w:t xml:space="preserve">. </w:t>
      </w:r>
      <w:r w:rsidR="00B35C10" w:rsidRPr="0096313C">
        <w:rPr>
          <w:rFonts w:ascii="Times New Roman" w:hAnsi="Times New Roman" w:cs="Times New Roman"/>
          <w:color w:val="auto"/>
          <w:sz w:val="24"/>
          <w:szCs w:val="24"/>
        </w:rPr>
        <w:t xml:space="preserve">Порядок исполнения </w:t>
      </w:r>
      <w:r w:rsidR="00CA4971">
        <w:rPr>
          <w:rFonts w:ascii="Times New Roman" w:hAnsi="Times New Roman" w:cs="Times New Roman"/>
          <w:color w:val="auto"/>
          <w:sz w:val="24"/>
          <w:szCs w:val="24"/>
        </w:rPr>
        <w:t>Д</w:t>
      </w:r>
      <w:r w:rsidR="00B35C10" w:rsidRPr="0096313C">
        <w:rPr>
          <w:rFonts w:ascii="Times New Roman" w:hAnsi="Times New Roman" w:cs="Times New Roman"/>
          <w:color w:val="auto"/>
          <w:sz w:val="24"/>
          <w:szCs w:val="24"/>
        </w:rPr>
        <w:t>оговора</w:t>
      </w:r>
      <w:bookmarkEnd w:id="3"/>
      <w:bookmarkEnd w:id="4"/>
    </w:p>
    <w:p w:rsidR="00861B5A" w:rsidRPr="00857F68" w:rsidRDefault="00861B5A" w:rsidP="00CD556D">
      <w:pPr>
        <w:pStyle w:val="ConsPlusNormal"/>
        <w:contextualSpacing/>
        <w:jc w:val="center"/>
        <w:outlineLvl w:val="0"/>
        <w:rPr>
          <w:rFonts w:ascii="Times New Roman" w:hAnsi="Times New Roman" w:cs="Times New Roman"/>
          <w:b/>
          <w:sz w:val="24"/>
          <w:szCs w:val="24"/>
        </w:rPr>
      </w:pPr>
    </w:p>
    <w:p w:rsidR="00947F38" w:rsidRDefault="00B8759D" w:rsidP="00CD556D">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4E0901" w:rsidRPr="00857F68">
        <w:rPr>
          <w:rFonts w:ascii="Times New Roman" w:hAnsi="Times New Roman" w:cs="Times New Roman"/>
          <w:sz w:val="24"/>
          <w:szCs w:val="24"/>
        </w:rPr>
        <w:t xml:space="preserve">.1. </w:t>
      </w:r>
      <w:r w:rsidR="00947F38" w:rsidRPr="00947F38">
        <w:rPr>
          <w:rFonts w:ascii="Times New Roman" w:hAnsi="Times New Roman" w:cs="Times New Roman"/>
          <w:sz w:val="24"/>
          <w:szCs w:val="24"/>
        </w:rPr>
        <w:t>Услуги по Договору оказываются в те</w:t>
      </w:r>
      <w:r w:rsidR="00947F38">
        <w:rPr>
          <w:rFonts w:ascii="Times New Roman" w:hAnsi="Times New Roman" w:cs="Times New Roman"/>
          <w:sz w:val="24"/>
          <w:szCs w:val="24"/>
        </w:rPr>
        <w:t>чение всего периода проведения с</w:t>
      </w:r>
      <w:r w:rsidR="00947F38" w:rsidRPr="00947F38">
        <w:rPr>
          <w:rFonts w:ascii="Times New Roman" w:hAnsi="Times New Roman" w:cs="Times New Roman"/>
          <w:sz w:val="24"/>
          <w:szCs w:val="24"/>
        </w:rPr>
        <w:t>троительно-монтажных</w:t>
      </w:r>
      <w:r w:rsidR="00E20B24">
        <w:rPr>
          <w:rFonts w:ascii="Times New Roman" w:hAnsi="Times New Roman" w:cs="Times New Roman"/>
          <w:sz w:val="24"/>
          <w:szCs w:val="24"/>
        </w:rPr>
        <w:t xml:space="preserve"> и пусконаладочных </w:t>
      </w:r>
      <w:r w:rsidR="00947F38" w:rsidRPr="00947F38">
        <w:rPr>
          <w:rFonts w:ascii="Times New Roman" w:hAnsi="Times New Roman" w:cs="Times New Roman"/>
          <w:sz w:val="24"/>
          <w:szCs w:val="24"/>
        </w:rPr>
        <w:t xml:space="preserve"> работ по </w:t>
      </w:r>
      <w:r w:rsidR="00A563C3">
        <w:rPr>
          <w:rFonts w:ascii="Times New Roman" w:hAnsi="Times New Roman" w:cs="Times New Roman"/>
          <w:sz w:val="24"/>
          <w:szCs w:val="24"/>
        </w:rPr>
        <w:t>проекту</w:t>
      </w:r>
      <w:r w:rsidR="00947F38" w:rsidRPr="00947F38">
        <w:rPr>
          <w:rFonts w:ascii="Times New Roman" w:hAnsi="Times New Roman" w:cs="Times New Roman"/>
          <w:sz w:val="24"/>
          <w:szCs w:val="24"/>
        </w:rPr>
        <w:t xml:space="preserve"> до их полного завершения.</w:t>
      </w:r>
    </w:p>
    <w:p w:rsidR="00A36367" w:rsidRPr="00857F68" w:rsidRDefault="00574127" w:rsidP="00CD556D">
      <w:pPr>
        <w:pStyle w:val="ConsPlusNormal"/>
        <w:ind w:firstLine="540"/>
        <w:contextualSpacing/>
        <w:jc w:val="both"/>
        <w:rPr>
          <w:rFonts w:ascii="Times New Roman" w:hAnsi="Times New Roman" w:cs="Times New Roman"/>
          <w:sz w:val="24"/>
          <w:szCs w:val="24"/>
        </w:rPr>
      </w:pPr>
      <w:r w:rsidRPr="001D10BA">
        <w:rPr>
          <w:rFonts w:ascii="Times New Roman" w:hAnsi="Times New Roman" w:cs="Times New Roman"/>
          <w:sz w:val="24"/>
          <w:szCs w:val="24"/>
        </w:rPr>
        <w:t>2</w:t>
      </w:r>
      <w:r w:rsidR="004E0901" w:rsidRPr="001D10BA">
        <w:rPr>
          <w:rFonts w:ascii="Times New Roman" w:hAnsi="Times New Roman" w:cs="Times New Roman"/>
          <w:sz w:val="24"/>
          <w:szCs w:val="24"/>
        </w:rPr>
        <w:t xml:space="preserve">.2. </w:t>
      </w:r>
      <w:r w:rsidR="00A36367" w:rsidRPr="001D10BA">
        <w:rPr>
          <w:rFonts w:ascii="Times New Roman" w:hAnsi="Times New Roman" w:cs="Times New Roman"/>
          <w:sz w:val="24"/>
          <w:szCs w:val="24"/>
        </w:rPr>
        <w:t>Авторский надзор осуществляется согласно нормативным документам Российской Федерации в целях обеспечения строгого соответствия решениям, предусмотренным утвержденной проектной и рабочей документацией, а также требованиям нормативно-технических документов Российской Федерации</w:t>
      </w:r>
      <w:r w:rsidR="004570CB" w:rsidRPr="001D10BA">
        <w:rPr>
          <w:rFonts w:ascii="Times New Roman" w:hAnsi="Times New Roman" w:cs="Times New Roman"/>
          <w:sz w:val="24"/>
          <w:szCs w:val="24"/>
        </w:rPr>
        <w:t xml:space="preserve">, СП 48.13330.2011 «Организация строительства», СП </w:t>
      </w:r>
      <w:r w:rsidR="004A4CB5" w:rsidRPr="004A4CB5">
        <w:rPr>
          <w:rFonts w:ascii="Times New Roman" w:hAnsi="Times New Roman" w:cs="Times New Roman"/>
          <w:sz w:val="24"/>
          <w:szCs w:val="24"/>
        </w:rPr>
        <w:t>246.1325800.2016</w:t>
      </w:r>
      <w:r w:rsidR="004570CB" w:rsidRPr="001D10BA">
        <w:rPr>
          <w:rFonts w:ascii="Times New Roman" w:hAnsi="Times New Roman" w:cs="Times New Roman"/>
          <w:sz w:val="24"/>
          <w:szCs w:val="24"/>
        </w:rPr>
        <w:t xml:space="preserve"> «Положение об авторском надзоре за строительством зданий и сооружений»</w:t>
      </w:r>
      <w:r w:rsidR="00A36367" w:rsidRPr="001D10BA">
        <w:rPr>
          <w:rFonts w:ascii="Times New Roman" w:hAnsi="Times New Roman" w:cs="Times New Roman"/>
          <w:sz w:val="24"/>
          <w:szCs w:val="24"/>
        </w:rPr>
        <w:t xml:space="preserve"> и</w:t>
      </w:r>
      <w:r w:rsidR="009A5E88" w:rsidRPr="001D10BA">
        <w:rPr>
          <w:rFonts w:ascii="Times New Roman" w:hAnsi="Times New Roman" w:cs="Times New Roman"/>
          <w:sz w:val="24"/>
          <w:szCs w:val="24"/>
        </w:rPr>
        <w:t xml:space="preserve"> внутренних документов </w:t>
      </w:r>
      <w:r w:rsidR="008D633F">
        <w:rPr>
          <w:rFonts w:ascii="Times New Roman" w:hAnsi="Times New Roman" w:cs="Times New Roman"/>
          <w:sz w:val="24"/>
          <w:szCs w:val="24"/>
        </w:rPr>
        <w:t>Заказчик</w:t>
      </w:r>
      <w:r w:rsidR="009A5E88" w:rsidRPr="001D10BA">
        <w:rPr>
          <w:rFonts w:ascii="Times New Roman" w:hAnsi="Times New Roman" w:cs="Times New Roman"/>
          <w:sz w:val="24"/>
          <w:szCs w:val="24"/>
        </w:rPr>
        <w:t>а</w:t>
      </w:r>
      <w:r w:rsidR="00A36367" w:rsidRPr="001D10BA">
        <w:rPr>
          <w:rFonts w:ascii="Times New Roman" w:hAnsi="Times New Roman" w:cs="Times New Roman"/>
          <w:sz w:val="24"/>
          <w:szCs w:val="24"/>
        </w:rPr>
        <w:t>.</w:t>
      </w:r>
    </w:p>
    <w:p w:rsidR="00A36367" w:rsidRPr="00857F68" w:rsidRDefault="00B03855" w:rsidP="00CD556D">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A36367" w:rsidRPr="00857F68">
        <w:rPr>
          <w:rFonts w:ascii="Times New Roman" w:hAnsi="Times New Roman" w:cs="Times New Roman"/>
          <w:sz w:val="24"/>
          <w:szCs w:val="24"/>
        </w:rPr>
        <w:t xml:space="preserve">.3. На </w:t>
      </w:r>
      <w:r w:rsidR="00DD1304">
        <w:rPr>
          <w:rFonts w:ascii="Times New Roman" w:hAnsi="Times New Roman" w:cs="Times New Roman"/>
          <w:sz w:val="24"/>
          <w:szCs w:val="24"/>
        </w:rPr>
        <w:t>О</w:t>
      </w:r>
      <w:r w:rsidR="00A36367" w:rsidRPr="00857F68">
        <w:rPr>
          <w:rFonts w:ascii="Times New Roman" w:hAnsi="Times New Roman" w:cs="Times New Roman"/>
          <w:sz w:val="24"/>
          <w:szCs w:val="24"/>
        </w:rPr>
        <w:t xml:space="preserve">бъекте в обязательном порядке </w:t>
      </w:r>
      <w:r w:rsidR="00077DC1">
        <w:rPr>
          <w:rFonts w:ascii="Times New Roman" w:hAnsi="Times New Roman" w:cs="Times New Roman"/>
          <w:sz w:val="24"/>
          <w:szCs w:val="24"/>
        </w:rPr>
        <w:t>должен быть компле</w:t>
      </w:r>
      <w:r w:rsidR="00C1303D">
        <w:rPr>
          <w:rFonts w:ascii="Times New Roman" w:hAnsi="Times New Roman" w:cs="Times New Roman"/>
          <w:sz w:val="24"/>
          <w:szCs w:val="24"/>
        </w:rPr>
        <w:t>кт р</w:t>
      </w:r>
      <w:r w:rsidR="00A36367" w:rsidRPr="00857F68">
        <w:rPr>
          <w:rFonts w:ascii="Times New Roman" w:hAnsi="Times New Roman" w:cs="Times New Roman"/>
          <w:sz w:val="24"/>
          <w:szCs w:val="24"/>
        </w:rPr>
        <w:t>абочей д</w:t>
      </w:r>
      <w:r w:rsidR="00077DC1">
        <w:rPr>
          <w:rFonts w:ascii="Times New Roman" w:hAnsi="Times New Roman" w:cs="Times New Roman"/>
          <w:sz w:val="24"/>
          <w:szCs w:val="24"/>
        </w:rPr>
        <w:t xml:space="preserve">окументации с подписью </w:t>
      </w:r>
      <w:r w:rsidR="008D633F">
        <w:rPr>
          <w:rFonts w:ascii="Times New Roman" w:hAnsi="Times New Roman" w:cs="Times New Roman"/>
          <w:sz w:val="24"/>
          <w:szCs w:val="24"/>
        </w:rPr>
        <w:t>Заказчик</w:t>
      </w:r>
      <w:r w:rsidR="00077DC1">
        <w:rPr>
          <w:rFonts w:ascii="Times New Roman" w:hAnsi="Times New Roman" w:cs="Times New Roman"/>
          <w:sz w:val="24"/>
          <w:szCs w:val="24"/>
        </w:rPr>
        <w:t>а</w:t>
      </w:r>
      <w:r w:rsidR="00A36367" w:rsidRPr="00857F68">
        <w:rPr>
          <w:rFonts w:ascii="Times New Roman" w:hAnsi="Times New Roman" w:cs="Times New Roman"/>
          <w:sz w:val="24"/>
          <w:szCs w:val="24"/>
        </w:rPr>
        <w:t xml:space="preserve"> и штампом «</w:t>
      </w:r>
      <w:r w:rsidR="00C43A45" w:rsidRPr="00857F68">
        <w:rPr>
          <w:rFonts w:ascii="Times New Roman" w:hAnsi="Times New Roman" w:cs="Times New Roman"/>
          <w:sz w:val="24"/>
          <w:szCs w:val="24"/>
        </w:rPr>
        <w:t>В</w:t>
      </w:r>
      <w:r w:rsidR="00A36367" w:rsidRPr="00857F68">
        <w:rPr>
          <w:rFonts w:ascii="Times New Roman" w:hAnsi="Times New Roman" w:cs="Times New Roman"/>
          <w:sz w:val="24"/>
          <w:szCs w:val="24"/>
        </w:rPr>
        <w:t xml:space="preserve"> производство работ». </w:t>
      </w:r>
      <w:r w:rsidR="002F3B90" w:rsidRPr="00857F68">
        <w:rPr>
          <w:rFonts w:ascii="Times New Roman" w:hAnsi="Times New Roman" w:cs="Times New Roman"/>
          <w:sz w:val="24"/>
          <w:szCs w:val="24"/>
        </w:rPr>
        <w:t>В</w:t>
      </w:r>
      <w:r w:rsidR="00C1303D">
        <w:rPr>
          <w:rFonts w:ascii="Times New Roman" w:hAnsi="Times New Roman" w:cs="Times New Roman"/>
          <w:sz w:val="24"/>
          <w:szCs w:val="24"/>
        </w:rPr>
        <w:t>се внесенные изменения в р</w:t>
      </w:r>
      <w:r w:rsidR="00A36367" w:rsidRPr="00857F68">
        <w:rPr>
          <w:rFonts w:ascii="Times New Roman" w:hAnsi="Times New Roman" w:cs="Times New Roman"/>
          <w:sz w:val="24"/>
          <w:szCs w:val="24"/>
        </w:rPr>
        <w:t>абочую документацию должны быть утверждены в установленном порядке.</w:t>
      </w:r>
    </w:p>
    <w:p w:rsidR="00823A38" w:rsidRPr="00857F68" w:rsidRDefault="00B03855" w:rsidP="00CD556D">
      <w:pPr>
        <w:pStyle w:val="ConsPlusNormal"/>
        <w:tabs>
          <w:tab w:val="left" w:pos="567"/>
          <w:tab w:val="left" w:pos="851"/>
          <w:tab w:val="left" w:pos="1418"/>
          <w:tab w:val="left" w:pos="1701"/>
          <w:tab w:val="left" w:pos="2268"/>
        </w:tabs>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DA6F53">
        <w:rPr>
          <w:rFonts w:ascii="Times New Roman" w:hAnsi="Times New Roman" w:cs="Times New Roman"/>
          <w:sz w:val="24"/>
          <w:szCs w:val="24"/>
        </w:rPr>
        <w:t>.4</w:t>
      </w:r>
      <w:r w:rsidR="000713FC" w:rsidRPr="00857F68">
        <w:rPr>
          <w:rFonts w:ascii="Times New Roman" w:hAnsi="Times New Roman" w:cs="Times New Roman"/>
          <w:sz w:val="24"/>
          <w:szCs w:val="24"/>
        </w:rPr>
        <w:t>.</w:t>
      </w:r>
      <w:r w:rsidR="006C572F">
        <w:rPr>
          <w:rFonts w:ascii="Times New Roman" w:hAnsi="Times New Roman" w:cs="Times New Roman"/>
          <w:sz w:val="24"/>
          <w:szCs w:val="24"/>
        </w:rPr>
        <w:t xml:space="preserve"> </w:t>
      </w:r>
      <w:r w:rsidR="00823A38" w:rsidRPr="00857F68">
        <w:rPr>
          <w:rFonts w:ascii="Times New Roman" w:hAnsi="Times New Roman" w:cs="Times New Roman"/>
          <w:sz w:val="24"/>
          <w:szCs w:val="24"/>
        </w:rPr>
        <w:t xml:space="preserve">Не позднее, чем </w:t>
      </w:r>
      <w:r w:rsidR="00E20B24">
        <w:rPr>
          <w:rFonts w:ascii="Times New Roman" w:hAnsi="Times New Roman" w:cs="Times New Roman"/>
          <w:sz w:val="24"/>
          <w:szCs w:val="24"/>
        </w:rPr>
        <w:t xml:space="preserve">в </w:t>
      </w:r>
      <w:r w:rsidR="00B91EC0">
        <w:rPr>
          <w:rFonts w:ascii="Times New Roman" w:hAnsi="Times New Roman" w:cs="Times New Roman"/>
          <w:sz w:val="24"/>
          <w:szCs w:val="24"/>
        </w:rPr>
        <w:t>течение</w:t>
      </w:r>
      <w:r w:rsidR="009562F3">
        <w:rPr>
          <w:rFonts w:ascii="Times New Roman" w:hAnsi="Times New Roman" w:cs="Times New Roman"/>
          <w:sz w:val="24"/>
          <w:szCs w:val="24"/>
        </w:rPr>
        <w:t xml:space="preserve"> </w:t>
      </w:r>
      <w:r w:rsidR="009562F3" w:rsidRPr="00857F68">
        <w:rPr>
          <w:rFonts w:ascii="Times New Roman" w:hAnsi="Times New Roman" w:cs="Times New Roman"/>
          <w:sz w:val="24"/>
          <w:szCs w:val="24"/>
        </w:rPr>
        <w:t>10</w:t>
      </w:r>
      <w:r w:rsidR="00AC63CA">
        <w:rPr>
          <w:rFonts w:ascii="Times New Roman" w:hAnsi="Times New Roman" w:cs="Times New Roman"/>
          <w:sz w:val="24"/>
          <w:szCs w:val="24"/>
        </w:rPr>
        <w:t xml:space="preserve"> (десяти</w:t>
      </w:r>
      <w:r w:rsidR="00823A38" w:rsidRPr="00857F68">
        <w:rPr>
          <w:rFonts w:ascii="Times New Roman" w:hAnsi="Times New Roman" w:cs="Times New Roman"/>
          <w:sz w:val="24"/>
          <w:szCs w:val="24"/>
        </w:rPr>
        <w:t xml:space="preserve">) рабочих дней </w:t>
      </w:r>
      <w:r w:rsidR="00E20B24">
        <w:rPr>
          <w:rFonts w:ascii="Times New Roman" w:hAnsi="Times New Roman" w:cs="Times New Roman"/>
          <w:sz w:val="24"/>
          <w:szCs w:val="24"/>
        </w:rPr>
        <w:t xml:space="preserve">с даты подписания настоящего </w:t>
      </w:r>
      <w:r w:rsidR="009562F3">
        <w:rPr>
          <w:rFonts w:ascii="Times New Roman" w:hAnsi="Times New Roman" w:cs="Times New Roman"/>
          <w:sz w:val="24"/>
          <w:szCs w:val="24"/>
        </w:rPr>
        <w:t>Договора Исполнитель</w:t>
      </w:r>
      <w:r w:rsidR="001E29C2" w:rsidRPr="00857F68">
        <w:rPr>
          <w:rFonts w:ascii="Times New Roman" w:hAnsi="Times New Roman" w:cs="Times New Roman"/>
          <w:sz w:val="24"/>
          <w:szCs w:val="24"/>
        </w:rPr>
        <w:t xml:space="preserve"> передает </w:t>
      </w:r>
      <w:r w:rsidR="008D633F">
        <w:rPr>
          <w:rFonts w:ascii="Times New Roman" w:hAnsi="Times New Roman" w:cs="Times New Roman"/>
          <w:sz w:val="24"/>
          <w:szCs w:val="24"/>
        </w:rPr>
        <w:t>Заказчик</w:t>
      </w:r>
      <w:r w:rsidR="001E29C2" w:rsidRPr="00857F68">
        <w:rPr>
          <w:rFonts w:ascii="Times New Roman" w:hAnsi="Times New Roman" w:cs="Times New Roman"/>
          <w:sz w:val="24"/>
          <w:szCs w:val="24"/>
        </w:rPr>
        <w:t>у</w:t>
      </w:r>
      <w:r w:rsidR="00823A38" w:rsidRPr="00857F68">
        <w:rPr>
          <w:rFonts w:ascii="Times New Roman" w:hAnsi="Times New Roman" w:cs="Times New Roman"/>
          <w:sz w:val="24"/>
          <w:szCs w:val="24"/>
        </w:rPr>
        <w:t>:</w:t>
      </w:r>
    </w:p>
    <w:p w:rsidR="00823A38" w:rsidRPr="00857F68" w:rsidRDefault="00823A38" w:rsidP="00954D90">
      <w:pPr>
        <w:pStyle w:val="ConsPlusNormal"/>
        <w:numPr>
          <w:ilvl w:val="0"/>
          <w:numId w:val="1"/>
        </w:numPr>
        <w:tabs>
          <w:tab w:val="left" w:pos="567"/>
          <w:tab w:val="left" w:pos="851"/>
          <w:tab w:val="left" w:pos="1418"/>
          <w:tab w:val="left" w:pos="1701"/>
          <w:tab w:val="left" w:pos="2268"/>
        </w:tabs>
        <w:ind w:left="0" w:firstLine="851"/>
        <w:contextualSpacing/>
        <w:jc w:val="both"/>
        <w:rPr>
          <w:rFonts w:ascii="Times New Roman" w:hAnsi="Times New Roman" w:cs="Times New Roman"/>
          <w:sz w:val="24"/>
          <w:szCs w:val="24"/>
        </w:rPr>
      </w:pPr>
      <w:r w:rsidRPr="00857F68">
        <w:rPr>
          <w:rFonts w:ascii="Times New Roman" w:hAnsi="Times New Roman" w:cs="Times New Roman"/>
          <w:sz w:val="24"/>
          <w:szCs w:val="24"/>
        </w:rPr>
        <w:t>приказ о назначении руководителя и специалистов, ответственных за оказание услуг</w:t>
      </w:r>
      <w:r w:rsidR="00401D34" w:rsidRPr="00857F68">
        <w:rPr>
          <w:rFonts w:ascii="Times New Roman" w:hAnsi="Times New Roman" w:cs="Times New Roman"/>
          <w:sz w:val="24"/>
          <w:szCs w:val="24"/>
        </w:rPr>
        <w:t xml:space="preserve"> авторского надзора</w:t>
      </w:r>
      <w:r w:rsidR="0031563D">
        <w:rPr>
          <w:rFonts w:ascii="Times New Roman" w:hAnsi="Times New Roman" w:cs="Times New Roman"/>
          <w:sz w:val="24"/>
          <w:szCs w:val="24"/>
        </w:rPr>
        <w:t xml:space="preserve"> и</w:t>
      </w:r>
      <w:r w:rsidR="0048650A">
        <w:rPr>
          <w:rFonts w:ascii="Times New Roman" w:hAnsi="Times New Roman" w:cs="Times New Roman"/>
          <w:sz w:val="24"/>
          <w:szCs w:val="24"/>
        </w:rPr>
        <w:t xml:space="preserve"> </w:t>
      </w:r>
      <w:r w:rsidR="001E29C2" w:rsidRPr="00857F68">
        <w:rPr>
          <w:rFonts w:ascii="Times New Roman" w:hAnsi="Times New Roman" w:cs="Times New Roman"/>
          <w:sz w:val="24"/>
          <w:szCs w:val="24"/>
        </w:rPr>
        <w:t>журнал авторского надзора;</w:t>
      </w:r>
    </w:p>
    <w:p w:rsidR="00823A38" w:rsidRPr="00EB6E3E" w:rsidRDefault="00823A38" w:rsidP="00954D90">
      <w:pPr>
        <w:pStyle w:val="ConsPlusNormal"/>
        <w:numPr>
          <w:ilvl w:val="0"/>
          <w:numId w:val="1"/>
        </w:numPr>
        <w:tabs>
          <w:tab w:val="left" w:pos="567"/>
          <w:tab w:val="left" w:pos="851"/>
          <w:tab w:val="left" w:pos="1418"/>
          <w:tab w:val="left" w:pos="1701"/>
          <w:tab w:val="left" w:pos="2268"/>
        </w:tabs>
        <w:ind w:left="0" w:firstLine="851"/>
        <w:contextualSpacing/>
        <w:jc w:val="both"/>
        <w:rPr>
          <w:rFonts w:ascii="Times New Roman" w:hAnsi="Times New Roman" w:cs="Times New Roman"/>
          <w:sz w:val="24"/>
          <w:szCs w:val="24"/>
        </w:rPr>
      </w:pPr>
      <w:r w:rsidRPr="00857F68">
        <w:rPr>
          <w:rFonts w:ascii="Times New Roman" w:hAnsi="Times New Roman" w:cs="Times New Roman"/>
          <w:sz w:val="24"/>
          <w:szCs w:val="24"/>
        </w:rPr>
        <w:t>перечень основных видов СМР, подлежащих выборочной проверке специалистами</w:t>
      </w:r>
      <w:r w:rsidR="00306723">
        <w:rPr>
          <w:rFonts w:ascii="Times New Roman" w:hAnsi="Times New Roman" w:cs="Times New Roman"/>
          <w:sz w:val="24"/>
          <w:szCs w:val="24"/>
        </w:rPr>
        <w:t xml:space="preserve"> </w:t>
      </w:r>
      <w:r w:rsidRPr="00EB6E3E">
        <w:rPr>
          <w:rFonts w:ascii="Times New Roman" w:hAnsi="Times New Roman" w:cs="Times New Roman"/>
          <w:sz w:val="24"/>
          <w:szCs w:val="24"/>
        </w:rPr>
        <w:t>авторского надзора;</w:t>
      </w:r>
    </w:p>
    <w:p w:rsidR="00A36367" w:rsidRPr="00BF063B" w:rsidRDefault="00823A38" w:rsidP="00954D90">
      <w:pPr>
        <w:pStyle w:val="ConsPlusNormal"/>
        <w:numPr>
          <w:ilvl w:val="0"/>
          <w:numId w:val="1"/>
        </w:numPr>
        <w:tabs>
          <w:tab w:val="left" w:pos="567"/>
          <w:tab w:val="left" w:pos="851"/>
          <w:tab w:val="left" w:pos="1418"/>
          <w:tab w:val="left" w:pos="1701"/>
          <w:tab w:val="left" w:pos="2268"/>
        </w:tabs>
        <w:ind w:left="0" w:firstLine="851"/>
        <w:contextualSpacing/>
        <w:jc w:val="both"/>
        <w:rPr>
          <w:rFonts w:ascii="Times New Roman" w:hAnsi="Times New Roman" w:cs="Times New Roman"/>
          <w:sz w:val="24"/>
          <w:szCs w:val="24"/>
        </w:rPr>
      </w:pPr>
      <w:r w:rsidRPr="00BF063B">
        <w:rPr>
          <w:rFonts w:ascii="Times New Roman" w:hAnsi="Times New Roman" w:cs="Times New Roman"/>
          <w:sz w:val="24"/>
          <w:szCs w:val="24"/>
        </w:rPr>
        <w:t xml:space="preserve">перечень ответственных строительных конструкций и работ, скрываемых последующими работами и конструкциями, </w:t>
      </w:r>
      <w:r w:rsidR="006C7B85">
        <w:rPr>
          <w:rFonts w:ascii="Times New Roman" w:hAnsi="Times New Roman" w:cs="Times New Roman"/>
          <w:sz w:val="24"/>
          <w:szCs w:val="24"/>
        </w:rPr>
        <w:t xml:space="preserve">приемка </w:t>
      </w:r>
      <w:r w:rsidRPr="00BF063B">
        <w:rPr>
          <w:rFonts w:ascii="Times New Roman" w:hAnsi="Times New Roman" w:cs="Times New Roman"/>
          <w:sz w:val="24"/>
          <w:szCs w:val="24"/>
        </w:rPr>
        <w:t xml:space="preserve">которой оформляется актами </w:t>
      </w:r>
      <w:r w:rsidRPr="00BF063B">
        <w:rPr>
          <w:rFonts w:ascii="Times New Roman" w:hAnsi="Times New Roman" w:cs="Times New Roman"/>
          <w:sz w:val="24"/>
          <w:szCs w:val="24"/>
        </w:rPr>
        <w:lastRenderedPageBreak/>
        <w:t>промежуточной приёмки объектов / конструкций и актами освидетельствования скрытых работ.</w:t>
      </w:r>
    </w:p>
    <w:p w:rsidR="004E0901" w:rsidRPr="00405320" w:rsidRDefault="00B03855" w:rsidP="00D24D9E">
      <w:pPr>
        <w:pStyle w:val="ConsPlusNormal"/>
        <w:ind w:firstLine="540"/>
        <w:contextualSpacing/>
        <w:jc w:val="both"/>
        <w:rPr>
          <w:rFonts w:ascii="Times New Roman" w:hAnsi="Times New Roman" w:cs="Times New Roman"/>
          <w:color w:val="00B050"/>
          <w:sz w:val="24"/>
          <w:szCs w:val="24"/>
        </w:rPr>
      </w:pPr>
      <w:r>
        <w:rPr>
          <w:rFonts w:ascii="Times New Roman" w:hAnsi="Times New Roman" w:cs="Times New Roman"/>
          <w:sz w:val="24"/>
          <w:szCs w:val="24"/>
        </w:rPr>
        <w:t>2</w:t>
      </w:r>
      <w:r w:rsidR="00DA6F53">
        <w:rPr>
          <w:rFonts w:ascii="Times New Roman" w:hAnsi="Times New Roman" w:cs="Times New Roman"/>
          <w:sz w:val="24"/>
          <w:szCs w:val="24"/>
        </w:rPr>
        <w:t>.5</w:t>
      </w:r>
      <w:r w:rsidR="00823A38" w:rsidRPr="00405320">
        <w:rPr>
          <w:rFonts w:ascii="Times New Roman" w:hAnsi="Times New Roman" w:cs="Times New Roman"/>
          <w:sz w:val="24"/>
          <w:szCs w:val="24"/>
        </w:rPr>
        <w:t xml:space="preserve">. </w:t>
      </w:r>
      <w:r w:rsidR="00BA150F" w:rsidRPr="00CF2257">
        <w:rPr>
          <w:rFonts w:ascii="Times New Roman" w:hAnsi="Times New Roman" w:cs="Times New Roman"/>
          <w:sz w:val="24"/>
          <w:szCs w:val="24"/>
        </w:rPr>
        <w:t>Авторский надзор осуществляется специалистами назначаемы</w:t>
      </w:r>
      <w:r w:rsidR="008F4DB0">
        <w:rPr>
          <w:rFonts w:ascii="Times New Roman" w:hAnsi="Times New Roman" w:cs="Times New Roman"/>
          <w:sz w:val="24"/>
          <w:szCs w:val="24"/>
        </w:rPr>
        <w:t>ми</w:t>
      </w:r>
      <w:r w:rsidR="00BA150F" w:rsidRPr="00CF2257">
        <w:rPr>
          <w:rFonts w:ascii="Times New Roman" w:hAnsi="Times New Roman" w:cs="Times New Roman"/>
          <w:sz w:val="24"/>
          <w:szCs w:val="24"/>
        </w:rPr>
        <w:t xml:space="preserve"> руковод</w:t>
      </w:r>
      <w:r w:rsidR="004E0901" w:rsidRPr="00CF2257">
        <w:rPr>
          <w:rFonts w:ascii="Times New Roman" w:hAnsi="Times New Roman" w:cs="Times New Roman"/>
          <w:sz w:val="24"/>
          <w:szCs w:val="24"/>
        </w:rPr>
        <w:t>ителем организации-</w:t>
      </w:r>
      <w:r w:rsidR="00532D2F">
        <w:rPr>
          <w:rFonts w:ascii="Times New Roman" w:hAnsi="Times New Roman" w:cs="Times New Roman"/>
          <w:sz w:val="24"/>
          <w:szCs w:val="24"/>
        </w:rPr>
        <w:t>Исполнителя</w:t>
      </w:r>
      <w:r w:rsidR="00093A99">
        <w:rPr>
          <w:rFonts w:ascii="Times New Roman" w:hAnsi="Times New Roman" w:cs="Times New Roman"/>
          <w:sz w:val="24"/>
          <w:szCs w:val="24"/>
        </w:rPr>
        <w:t xml:space="preserve"> </w:t>
      </w:r>
      <w:r w:rsidR="004E0901" w:rsidRPr="006B7A72">
        <w:rPr>
          <w:rFonts w:ascii="Times New Roman" w:hAnsi="Times New Roman" w:cs="Times New Roman"/>
          <w:sz w:val="24"/>
          <w:szCs w:val="24"/>
        </w:rPr>
        <w:t>(Список специа</w:t>
      </w:r>
      <w:r w:rsidR="00AB3DE7" w:rsidRPr="006B7A72">
        <w:rPr>
          <w:rFonts w:ascii="Times New Roman" w:hAnsi="Times New Roman" w:cs="Times New Roman"/>
          <w:sz w:val="24"/>
          <w:szCs w:val="24"/>
        </w:rPr>
        <w:t>листов, осуществляющих авторский</w:t>
      </w:r>
      <w:r w:rsidR="004E0901" w:rsidRPr="006B7A72">
        <w:rPr>
          <w:rFonts w:ascii="Times New Roman" w:hAnsi="Times New Roman" w:cs="Times New Roman"/>
          <w:sz w:val="24"/>
          <w:szCs w:val="24"/>
        </w:rPr>
        <w:t xml:space="preserve"> надзор</w:t>
      </w:r>
      <w:r w:rsidR="00AB3DE7" w:rsidRPr="006B7A72">
        <w:rPr>
          <w:rFonts w:ascii="Times New Roman" w:hAnsi="Times New Roman" w:cs="Times New Roman"/>
          <w:sz w:val="24"/>
          <w:szCs w:val="24"/>
        </w:rPr>
        <w:t>,</w:t>
      </w:r>
      <w:r w:rsidR="00CF2257" w:rsidRPr="006B7A72">
        <w:rPr>
          <w:rFonts w:ascii="Times New Roman" w:hAnsi="Times New Roman" w:cs="Times New Roman"/>
          <w:sz w:val="24"/>
          <w:szCs w:val="24"/>
        </w:rPr>
        <w:t xml:space="preserve"> указан в Приложении №</w:t>
      </w:r>
      <w:r w:rsidR="00CF08F2" w:rsidRPr="006B7A72">
        <w:rPr>
          <w:rFonts w:ascii="Times New Roman" w:hAnsi="Times New Roman" w:cs="Times New Roman"/>
          <w:sz w:val="24"/>
          <w:szCs w:val="24"/>
        </w:rPr>
        <w:t>3</w:t>
      </w:r>
      <w:r w:rsidR="00D24D9E" w:rsidRPr="006B7A72">
        <w:rPr>
          <w:rFonts w:ascii="Times New Roman" w:hAnsi="Times New Roman" w:cs="Times New Roman"/>
          <w:sz w:val="24"/>
          <w:szCs w:val="24"/>
        </w:rPr>
        <w:t xml:space="preserve"> к Договору</w:t>
      </w:r>
      <w:r w:rsidR="004E0901" w:rsidRPr="006B7A72">
        <w:rPr>
          <w:rFonts w:ascii="Times New Roman" w:hAnsi="Times New Roman" w:cs="Times New Roman"/>
          <w:sz w:val="24"/>
          <w:szCs w:val="24"/>
        </w:rPr>
        <w:t>).</w:t>
      </w:r>
      <w:r w:rsidR="004E0901" w:rsidRPr="00CF2257">
        <w:rPr>
          <w:rFonts w:ascii="Times New Roman" w:hAnsi="Times New Roman" w:cs="Times New Roman"/>
          <w:sz w:val="24"/>
          <w:szCs w:val="24"/>
        </w:rPr>
        <w:t xml:space="preserve"> Руководителем специалистов, осуществляющих авторский надзор, назначается главный архитектор (главный инженер проекта).</w:t>
      </w:r>
    </w:p>
    <w:p w:rsidR="004E0901" w:rsidRDefault="00B03855" w:rsidP="00CD556D">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4E0901" w:rsidRPr="00405320">
        <w:rPr>
          <w:rFonts w:ascii="Times New Roman" w:hAnsi="Times New Roman" w:cs="Times New Roman"/>
          <w:sz w:val="24"/>
          <w:szCs w:val="24"/>
        </w:rPr>
        <w:t>.</w:t>
      </w:r>
      <w:r w:rsidR="00DA6F53">
        <w:rPr>
          <w:rFonts w:ascii="Times New Roman" w:hAnsi="Times New Roman" w:cs="Times New Roman"/>
          <w:sz w:val="24"/>
          <w:szCs w:val="24"/>
        </w:rPr>
        <w:t>6</w:t>
      </w:r>
      <w:r w:rsidR="004E0901" w:rsidRPr="00405320">
        <w:rPr>
          <w:rFonts w:ascii="Times New Roman" w:hAnsi="Times New Roman" w:cs="Times New Roman"/>
          <w:sz w:val="24"/>
          <w:szCs w:val="24"/>
        </w:rPr>
        <w:t xml:space="preserve">. Назначение руководителя и специалистов, ответственных за проведение авторского надзора, производится приказом </w:t>
      </w:r>
      <w:r w:rsidR="0001524B">
        <w:rPr>
          <w:rFonts w:ascii="Times New Roman" w:hAnsi="Times New Roman" w:cs="Times New Roman"/>
          <w:sz w:val="24"/>
          <w:szCs w:val="24"/>
        </w:rPr>
        <w:t>Исполнителя</w:t>
      </w:r>
      <w:r w:rsidR="004E0901" w:rsidRPr="00405320">
        <w:rPr>
          <w:rFonts w:ascii="Times New Roman" w:hAnsi="Times New Roman" w:cs="Times New Roman"/>
          <w:sz w:val="24"/>
          <w:szCs w:val="24"/>
        </w:rPr>
        <w:t xml:space="preserve"> и</w:t>
      </w:r>
      <w:r w:rsidR="004540FE" w:rsidRPr="00405320">
        <w:rPr>
          <w:rFonts w:ascii="Times New Roman" w:hAnsi="Times New Roman" w:cs="Times New Roman"/>
          <w:sz w:val="24"/>
          <w:szCs w:val="24"/>
        </w:rPr>
        <w:t xml:space="preserve"> доводится до сведения </w:t>
      </w:r>
      <w:r w:rsidR="008D633F">
        <w:rPr>
          <w:rFonts w:ascii="Times New Roman" w:hAnsi="Times New Roman" w:cs="Times New Roman"/>
          <w:sz w:val="24"/>
          <w:szCs w:val="24"/>
        </w:rPr>
        <w:t>Заказчик</w:t>
      </w:r>
      <w:r w:rsidR="004540FE" w:rsidRPr="00405320">
        <w:rPr>
          <w:rFonts w:ascii="Times New Roman" w:hAnsi="Times New Roman" w:cs="Times New Roman"/>
          <w:sz w:val="24"/>
          <w:szCs w:val="24"/>
        </w:rPr>
        <w:t>а</w:t>
      </w:r>
      <w:r w:rsidR="004E0901" w:rsidRPr="00405320">
        <w:rPr>
          <w:rFonts w:ascii="Times New Roman" w:hAnsi="Times New Roman" w:cs="Times New Roman"/>
          <w:sz w:val="24"/>
          <w:szCs w:val="24"/>
        </w:rPr>
        <w:t xml:space="preserve">, </w:t>
      </w:r>
      <w:r w:rsidR="004570CB" w:rsidRPr="00405320">
        <w:rPr>
          <w:rFonts w:ascii="Times New Roman" w:hAnsi="Times New Roman" w:cs="Times New Roman"/>
          <w:sz w:val="24"/>
          <w:szCs w:val="24"/>
        </w:rPr>
        <w:t>Генп</w:t>
      </w:r>
      <w:r w:rsidR="004E0901" w:rsidRPr="00405320">
        <w:rPr>
          <w:rFonts w:ascii="Times New Roman" w:hAnsi="Times New Roman" w:cs="Times New Roman"/>
          <w:sz w:val="24"/>
          <w:szCs w:val="24"/>
        </w:rPr>
        <w:t>одрядчика и орган</w:t>
      </w:r>
      <w:r w:rsidR="00173970" w:rsidRPr="00405320">
        <w:rPr>
          <w:rFonts w:ascii="Times New Roman" w:hAnsi="Times New Roman" w:cs="Times New Roman"/>
          <w:sz w:val="24"/>
          <w:szCs w:val="24"/>
        </w:rPr>
        <w:t>ов</w:t>
      </w:r>
      <w:r w:rsidR="004E0901" w:rsidRPr="00405320">
        <w:rPr>
          <w:rFonts w:ascii="Times New Roman" w:hAnsi="Times New Roman" w:cs="Times New Roman"/>
          <w:sz w:val="24"/>
          <w:szCs w:val="24"/>
        </w:rPr>
        <w:t xml:space="preserve"> государственного строительного надзора.</w:t>
      </w:r>
    </w:p>
    <w:p w:rsidR="00066A8A" w:rsidRPr="00405320" w:rsidRDefault="00066A8A" w:rsidP="00CD556D">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2.7</w:t>
      </w:r>
      <w:r w:rsidR="00452AFE">
        <w:rPr>
          <w:rFonts w:ascii="Times New Roman" w:hAnsi="Times New Roman" w:cs="Times New Roman"/>
          <w:sz w:val="24"/>
          <w:szCs w:val="24"/>
        </w:rPr>
        <w:t>. При оказании у</w:t>
      </w:r>
      <w:r w:rsidRPr="00066A8A">
        <w:rPr>
          <w:rFonts w:ascii="Times New Roman" w:hAnsi="Times New Roman" w:cs="Times New Roman"/>
          <w:sz w:val="24"/>
          <w:szCs w:val="24"/>
        </w:rPr>
        <w:t>слуг</w:t>
      </w:r>
      <w:r w:rsidR="00452AFE">
        <w:rPr>
          <w:rFonts w:ascii="Times New Roman" w:hAnsi="Times New Roman" w:cs="Times New Roman"/>
          <w:sz w:val="24"/>
          <w:szCs w:val="24"/>
        </w:rPr>
        <w:t>и</w:t>
      </w:r>
      <w:r w:rsidRPr="00066A8A">
        <w:rPr>
          <w:rFonts w:ascii="Times New Roman" w:hAnsi="Times New Roman" w:cs="Times New Roman"/>
          <w:sz w:val="24"/>
          <w:szCs w:val="24"/>
        </w:rPr>
        <w:t xml:space="preserve"> регулярно ведется журнал авторского надзора (далее - Журнал) в соответствии с </w:t>
      </w:r>
      <w:r w:rsidR="00A717D0">
        <w:rPr>
          <w:rFonts w:ascii="Times New Roman" w:hAnsi="Times New Roman" w:cs="Times New Roman"/>
          <w:sz w:val="24"/>
          <w:szCs w:val="24"/>
        </w:rPr>
        <w:t>п</w:t>
      </w:r>
      <w:r w:rsidRPr="00066A8A">
        <w:rPr>
          <w:rFonts w:ascii="Times New Roman" w:hAnsi="Times New Roman" w:cs="Times New Roman"/>
          <w:sz w:val="24"/>
          <w:szCs w:val="24"/>
        </w:rPr>
        <w:t xml:space="preserve">оложением об авторском надзоре. Оформление Журнала осуществляется в соответствии с </w:t>
      </w:r>
      <w:r w:rsidR="007B7E01">
        <w:rPr>
          <w:rFonts w:ascii="Times New Roman" w:hAnsi="Times New Roman" w:cs="Times New Roman"/>
          <w:sz w:val="24"/>
          <w:szCs w:val="24"/>
        </w:rPr>
        <w:t>«</w:t>
      </w:r>
      <w:r w:rsidR="004A4CB5">
        <w:rPr>
          <w:rFonts w:ascii="Times New Roman" w:hAnsi="Times New Roman" w:cs="Times New Roman"/>
          <w:sz w:val="24"/>
          <w:szCs w:val="24"/>
        </w:rPr>
        <w:t xml:space="preserve">Приложением </w:t>
      </w:r>
      <w:r w:rsidR="00090DAA">
        <w:rPr>
          <w:rFonts w:ascii="Times New Roman" w:hAnsi="Times New Roman" w:cs="Times New Roman"/>
          <w:sz w:val="24"/>
          <w:szCs w:val="24"/>
        </w:rPr>
        <w:t xml:space="preserve">Е» </w:t>
      </w:r>
      <w:r w:rsidR="00090DAA" w:rsidRPr="004A4CB5">
        <w:rPr>
          <w:rFonts w:ascii="Times New Roman" w:hAnsi="Times New Roman" w:cs="Times New Roman"/>
          <w:sz w:val="24"/>
          <w:szCs w:val="24"/>
        </w:rPr>
        <w:t>СП</w:t>
      </w:r>
      <w:r w:rsidR="00090DAA">
        <w:rPr>
          <w:rFonts w:ascii="Times New Roman" w:hAnsi="Times New Roman" w:cs="Times New Roman"/>
          <w:sz w:val="24"/>
          <w:szCs w:val="24"/>
        </w:rPr>
        <w:t>246.1325800.2016</w:t>
      </w:r>
      <w:r w:rsidRPr="00066A8A">
        <w:rPr>
          <w:rFonts w:ascii="Times New Roman" w:hAnsi="Times New Roman" w:cs="Times New Roman"/>
          <w:sz w:val="24"/>
          <w:szCs w:val="24"/>
        </w:rPr>
        <w:t xml:space="preserve">. </w:t>
      </w:r>
      <w:r w:rsidR="0001524B">
        <w:rPr>
          <w:rFonts w:ascii="Times New Roman" w:hAnsi="Times New Roman" w:cs="Times New Roman"/>
          <w:sz w:val="24"/>
          <w:szCs w:val="24"/>
        </w:rPr>
        <w:t>Исполнитель</w:t>
      </w:r>
      <w:r w:rsidRPr="00066A8A">
        <w:rPr>
          <w:rFonts w:ascii="Times New Roman" w:hAnsi="Times New Roman" w:cs="Times New Roman"/>
          <w:sz w:val="24"/>
          <w:szCs w:val="24"/>
        </w:rPr>
        <w:t xml:space="preserve"> обязуется оформить Журнал</w:t>
      </w:r>
      <w:r w:rsidR="00575C6F">
        <w:rPr>
          <w:rFonts w:ascii="Times New Roman" w:hAnsi="Times New Roman" w:cs="Times New Roman"/>
          <w:sz w:val="24"/>
          <w:szCs w:val="24"/>
        </w:rPr>
        <w:t xml:space="preserve"> (Приложение №7</w:t>
      </w:r>
      <w:r w:rsidR="00D3358B">
        <w:rPr>
          <w:rFonts w:ascii="Times New Roman" w:hAnsi="Times New Roman" w:cs="Times New Roman"/>
          <w:sz w:val="24"/>
          <w:szCs w:val="24"/>
        </w:rPr>
        <w:t>)</w:t>
      </w:r>
      <w:r w:rsidR="00B10905">
        <w:rPr>
          <w:rFonts w:ascii="Times New Roman" w:hAnsi="Times New Roman" w:cs="Times New Roman"/>
          <w:sz w:val="24"/>
          <w:szCs w:val="24"/>
        </w:rPr>
        <w:t xml:space="preserve"> </w:t>
      </w:r>
      <w:r w:rsidR="00090DAA" w:rsidRPr="00066A8A">
        <w:rPr>
          <w:rFonts w:ascii="Times New Roman" w:hAnsi="Times New Roman" w:cs="Times New Roman"/>
          <w:sz w:val="24"/>
          <w:szCs w:val="24"/>
        </w:rPr>
        <w:t>и передать</w:t>
      </w:r>
      <w:r w:rsidRPr="00066A8A">
        <w:rPr>
          <w:rFonts w:ascii="Times New Roman" w:hAnsi="Times New Roman" w:cs="Times New Roman"/>
          <w:sz w:val="24"/>
          <w:szCs w:val="24"/>
        </w:rPr>
        <w:t xml:space="preserve"> </w:t>
      </w:r>
      <w:r w:rsidR="008D633F">
        <w:rPr>
          <w:rFonts w:ascii="Times New Roman" w:hAnsi="Times New Roman" w:cs="Times New Roman"/>
          <w:sz w:val="24"/>
          <w:szCs w:val="24"/>
        </w:rPr>
        <w:t>Заказчик</w:t>
      </w:r>
      <w:r w:rsidRPr="00066A8A">
        <w:rPr>
          <w:rFonts w:ascii="Times New Roman" w:hAnsi="Times New Roman" w:cs="Times New Roman"/>
          <w:sz w:val="24"/>
          <w:szCs w:val="24"/>
        </w:rPr>
        <w:t>у в течение 5 (Пяти) рабочих дней с даты подписания Договора.</w:t>
      </w:r>
    </w:p>
    <w:p w:rsidR="00E57675" w:rsidRDefault="00066A8A" w:rsidP="00CD556D">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2.8</w:t>
      </w:r>
      <w:r w:rsidR="00823A38" w:rsidRPr="00405320">
        <w:rPr>
          <w:rFonts w:ascii="Times New Roman" w:hAnsi="Times New Roman" w:cs="Times New Roman"/>
          <w:sz w:val="24"/>
          <w:szCs w:val="24"/>
        </w:rPr>
        <w:t xml:space="preserve">. </w:t>
      </w:r>
      <w:r w:rsidR="0001524B">
        <w:rPr>
          <w:rFonts w:ascii="Times New Roman" w:hAnsi="Times New Roman" w:cs="Times New Roman"/>
          <w:sz w:val="24"/>
          <w:szCs w:val="24"/>
        </w:rPr>
        <w:t>Исполнитель</w:t>
      </w:r>
      <w:r w:rsidR="00093A99">
        <w:rPr>
          <w:rFonts w:ascii="Times New Roman" w:hAnsi="Times New Roman" w:cs="Times New Roman"/>
          <w:sz w:val="24"/>
          <w:szCs w:val="24"/>
        </w:rPr>
        <w:t xml:space="preserve"> </w:t>
      </w:r>
      <w:r w:rsidR="00195AE5" w:rsidRPr="00195AE5">
        <w:rPr>
          <w:rFonts w:ascii="Times New Roman" w:hAnsi="Times New Roman" w:cs="Times New Roman"/>
          <w:sz w:val="24"/>
          <w:szCs w:val="24"/>
        </w:rPr>
        <w:t>участвует</w:t>
      </w:r>
      <w:r w:rsidR="00F9452F" w:rsidRPr="00195AE5">
        <w:rPr>
          <w:rFonts w:ascii="Times New Roman" w:hAnsi="Times New Roman" w:cs="Times New Roman"/>
          <w:sz w:val="24"/>
          <w:szCs w:val="24"/>
        </w:rPr>
        <w:t xml:space="preserve"> в подписании актов освидетельствования скрытых работ, актов промежуточной приемки ответственных конструкций, участков сетей инженерно-технического обеспечения, контроль за выполнением которых не может быть проведен после выполнения других работ, а также в случаях, предусмотренных </w:t>
      </w:r>
      <w:r w:rsidR="006C7B85">
        <w:rPr>
          <w:rFonts w:ascii="Times New Roman" w:hAnsi="Times New Roman" w:cs="Times New Roman"/>
          <w:sz w:val="24"/>
          <w:szCs w:val="24"/>
        </w:rPr>
        <w:t xml:space="preserve">Рабочей </w:t>
      </w:r>
      <w:r w:rsidR="00F9452F" w:rsidRPr="00195AE5">
        <w:rPr>
          <w:rFonts w:ascii="Times New Roman" w:hAnsi="Times New Roman" w:cs="Times New Roman"/>
          <w:sz w:val="24"/>
          <w:szCs w:val="24"/>
        </w:rPr>
        <w:t>документацией, требованиями технических регламентов, при проведении испытаний таких конструкций, участков сетей</w:t>
      </w:r>
      <w:r w:rsidR="00BE6D34">
        <w:rPr>
          <w:rFonts w:ascii="Times New Roman" w:hAnsi="Times New Roman" w:cs="Times New Roman"/>
          <w:sz w:val="24"/>
          <w:szCs w:val="24"/>
        </w:rPr>
        <w:t>.</w:t>
      </w:r>
      <w:r w:rsidR="00B959B0">
        <w:rPr>
          <w:rFonts w:ascii="Times New Roman" w:hAnsi="Times New Roman" w:cs="Times New Roman"/>
          <w:sz w:val="24"/>
          <w:szCs w:val="24"/>
        </w:rPr>
        <w:t xml:space="preserve"> </w:t>
      </w:r>
      <w:r w:rsidR="00BE6D34">
        <w:rPr>
          <w:rFonts w:ascii="Times New Roman" w:hAnsi="Times New Roman" w:cs="Times New Roman"/>
          <w:sz w:val="24"/>
          <w:szCs w:val="24"/>
        </w:rPr>
        <w:t>Генподрядчик</w:t>
      </w:r>
      <w:r w:rsidR="00B959B0">
        <w:rPr>
          <w:rFonts w:ascii="Times New Roman" w:hAnsi="Times New Roman" w:cs="Times New Roman"/>
          <w:sz w:val="24"/>
          <w:szCs w:val="24"/>
        </w:rPr>
        <w:t xml:space="preserve"> </w:t>
      </w:r>
      <w:r w:rsidR="006C7B85">
        <w:rPr>
          <w:rFonts w:ascii="Times New Roman" w:hAnsi="Times New Roman" w:cs="Times New Roman"/>
          <w:sz w:val="24"/>
          <w:szCs w:val="24"/>
        </w:rPr>
        <w:t xml:space="preserve">и Подрядчик </w:t>
      </w:r>
      <w:r w:rsidR="00082786">
        <w:rPr>
          <w:rFonts w:ascii="Times New Roman" w:hAnsi="Times New Roman" w:cs="Times New Roman"/>
          <w:sz w:val="24"/>
          <w:szCs w:val="24"/>
        </w:rPr>
        <w:t xml:space="preserve">предварительно за 24 </w:t>
      </w:r>
      <w:r w:rsidR="006C7B85">
        <w:rPr>
          <w:rFonts w:ascii="Times New Roman" w:hAnsi="Times New Roman" w:cs="Times New Roman"/>
          <w:sz w:val="24"/>
          <w:szCs w:val="24"/>
        </w:rPr>
        <w:t>(Двадцать четыре) часа уведомляю</w:t>
      </w:r>
      <w:r w:rsidR="00082786">
        <w:rPr>
          <w:rFonts w:ascii="Times New Roman" w:hAnsi="Times New Roman" w:cs="Times New Roman"/>
          <w:sz w:val="24"/>
          <w:szCs w:val="24"/>
        </w:rPr>
        <w:t>т</w:t>
      </w:r>
      <w:r w:rsidR="0085763E">
        <w:rPr>
          <w:rFonts w:ascii="Times New Roman" w:hAnsi="Times New Roman" w:cs="Times New Roman"/>
          <w:sz w:val="24"/>
          <w:szCs w:val="24"/>
        </w:rPr>
        <w:t xml:space="preserve"> </w:t>
      </w:r>
      <w:r w:rsidR="00A45C69">
        <w:rPr>
          <w:rFonts w:ascii="Times New Roman" w:hAnsi="Times New Roman" w:cs="Times New Roman"/>
          <w:sz w:val="24"/>
          <w:szCs w:val="24"/>
        </w:rPr>
        <w:t>в письменной форме (по электронным средствам связи)</w:t>
      </w:r>
      <w:r w:rsidR="00082786">
        <w:rPr>
          <w:rFonts w:ascii="Times New Roman" w:hAnsi="Times New Roman" w:cs="Times New Roman"/>
          <w:sz w:val="24"/>
          <w:szCs w:val="24"/>
        </w:rPr>
        <w:t xml:space="preserve"> Исполнителя о необходимости проведения промежуточной приемки работ, приемки </w:t>
      </w:r>
      <w:r w:rsidR="00A5707D">
        <w:rPr>
          <w:rFonts w:ascii="Times New Roman" w:hAnsi="Times New Roman" w:cs="Times New Roman"/>
          <w:sz w:val="24"/>
          <w:szCs w:val="24"/>
        </w:rPr>
        <w:t xml:space="preserve">скрытых работ, </w:t>
      </w:r>
      <w:r w:rsidR="00082786">
        <w:rPr>
          <w:rFonts w:ascii="Times New Roman" w:hAnsi="Times New Roman" w:cs="Times New Roman"/>
          <w:sz w:val="24"/>
          <w:szCs w:val="24"/>
        </w:rPr>
        <w:t>конструкций или систем</w:t>
      </w:r>
      <w:r w:rsidR="00A45C69">
        <w:rPr>
          <w:rFonts w:ascii="Times New Roman" w:hAnsi="Times New Roman" w:cs="Times New Roman"/>
          <w:sz w:val="24"/>
          <w:szCs w:val="24"/>
        </w:rPr>
        <w:t>.</w:t>
      </w:r>
    </w:p>
    <w:p w:rsidR="00823A38" w:rsidRPr="00405320" w:rsidRDefault="00823A38" w:rsidP="00CD556D">
      <w:pPr>
        <w:pStyle w:val="ConsPlusNormal"/>
        <w:ind w:firstLine="540"/>
        <w:contextualSpacing/>
        <w:jc w:val="both"/>
        <w:rPr>
          <w:rFonts w:ascii="Times New Roman" w:hAnsi="Times New Roman" w:cs="Times New Roman"/>
          <w:sz w:val="24"/>
          <w:szCs w:val="24"/>
        </w:rPr>
      </w:pPr>
      <w:r w:rsidRPr="00405320">
        <w:rPr>
          <w:rFonts w:ascii="Times New Roman" w:hAnsi="Times New Roman" w:cs="Times New Roman"/>
          <w:sz w:val="24"/>
          <w:szCs w:val="24"/>
        </w:rPr>
        <w:t xml:space="preserve">При каждом </w:t>
      </w:r>
      <w:r w:rsidR="002D3C37">
        <w:rPr>
          <w:rFonts w:ascii="Times New Roman" w:hAnsi="Times New Roman" w:cs="Times New Roman"/>
          <w:sz w:val="24"/>
          <w:szCs w:val="24"/>
        </w:rPr>
        <w:t xml:space="preserve">посещение </w:t>
      </w:r>
      <w:r w:rsidRPr="00405320">
        <w:rPr>
          <w:rFonts w:ascii="Times New Roman" w:hAnsi="Times New Roman" w:cs="Times New Roman"/>
          <w:sz w:val="24"/>
          <w:szCs w:val="24"/>
        </w:rPr>
        <w:t>Объект</w:t>
      </w:r>
      <w:r w:rsidR="002D3C37">
        <w:rPr>
          <w:rFonts w:ascii="Times New Roman" w:hAnsi="Times New Roman" w:cs="Times New Roman"/>
          <w:sz w:val="24"/>
          <w:szCs w:val="24"/>
        </w:rPr>
        <w:t>а</w:t>
      </w:r>
      <w:r w:rsidRPr="00405320">
        <w:rPr>
          <w:rFonts w:ascii="Times New Roman" w:hAnsi="Times New Roman" w:cs="Times New Roman"/>
          <w:sz w:val="24"/>
          <w:szCs w:val="24"/>
        </w:rPr>
        <w:t xml:space="preserve"> специалисты заполняют регистрационный лист </w:t>
      </w:r>
      <w:r w:rsidRPr="006B7A72">
        <w:rPr>
          <w:rFonts w:ascii="Times New Roman" w:hAnsi="Times New Roman" w:cs="Times New Roman"/>
          <w:sz w:val="24"/>
          <w:szCs w:val="24"/>
        </w:rPr>
        <w:t>посещения (</w:t>
      </w:r>
      <w:r w:rsidR="00B225D0" w:rsidRPr="006B7A72">
        <w:rPr>
          <w:rFonts w:ascii="Times New Roman" w:hAnsi="Times New Roman" w:cs="Times New Roman"/>
          <w:sz w:val="24"/>
          <w:szCs w:val="24"/>
        </w:rPr>
        <w:t>Приложение №</w:t>
      </w:r>
      <w:r w:rsidR="003B2AB0" w:rsidRPr="006B7A72">
        <w:rPr>
          <w:rFonts w:ascii="Times New Roman" w:hAnsi="Times New Roman" w:cs="Times New Roman"/>
          <w:sz w:val="24"/>
          <w:szCs w:val="24"/>
        </w:rPr>
        <w:t>6</w:t>
      </w:r>
      <w:r w:rsidRPr="006B7A72">
        <w:rPr>
          <w:rFonts w:ascii="Times New Roman" w:hAnsi="Times New Roman" w:cs="Times New Roman"/>
          <w:sz w:val="24"/>
          <w:szCs w:val="24"/>
        </w:rPr>
        <w:t>)</w:t>
      </w:r>
      <w:r w:rsidR="009D1BDB" w:rsidRPr="00405320">
        <w:rPr>
          <w:rFonts w:ascii="Times New Roman" w:hAnsi="Times New Roman" w:cs="Times New Roman"/>
          <w:sz w:val="24"/>
          <w:szCs w:val="24"/>
        </w:rPr>
        <w:t xml:space="preserve"> и производят запись в</w:t>
      </w:r>
      <w:r w:rsidR="0043383C">
        <w:rPr>
          <w:rFonts w:ascii="Times New Roman" w:hAnsi="Times New Roman" w:cs="Times New Roman"/>
          <w:sz w:val="24"/>
          <w:szCs w:val="24"/>
        </w:rPr>
        <w:t xml:space="preserve"> </w:t>
      </w:r>
      <w:r w:rsidR="00090DAA">
        <w:rPr>
          <w:rFonts w:ascii="Times New Roman" w:hAnsi="Times New Roman" w:cs="Times New Roman"/>
          <w:sz w:val="24"/>
          <w:szCs w:val="24"/>
        </w:rPr>
        <w:t>Журнал.</w:t>
      </w:r>
    </w:p>
    <w:p w:rsidR="00823A38" w:rsidRPr="00405320" w:rsidRDefault="00066A8A" w:rsidP="00CD556D">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2.9</w:t>
      </w:r>
      <w:r w:rsidR="00823A38" w:rsidRPr="00405320">
        <w:rPr>
          <w:rFonts w:ascii="Times New Roman" w:hAnsi="Times New Roman" w:cs="Times New Roman"/>
          <w:sz w:val="24"/>
          <w:szCs w:val="24"/>
        </w:rPr>
        <w:t>. Руководитель авторского надзора выдает специалистам задание и координирует их работу по веден</w:t>
      </w:r>
      <w:r w:rsidR="005845A9">
        <w:rPr>
          <w:rFonts w:ascii="Times New Roman" w:hAnsi="Times New Roman" w:cs="Times New Roman"/>
          <w:sz w:val="24"/>
          <w:szCs w:val="24"/>
        </w:rPr>
        <w:t>и</w:t>
      </w:r>
      <w:r w:rsidR="00331860">
        <w:rPr>
          <w:rFonts w:ascii="Times New Roman" w:hAnsi="Times New Roman" w:cs="Times New Roman"/>
          <w:sz w:val="24"/>
          <w:szCs w:val="24"/>
        </w:rPr>
        <w:t>ю авторского надзора на Объекте</w:t>
      </w:r>
      <w:r w:rsidR="00823A38" w:rsidRPr="00405320">
        <w:rPr>
          <w:rFonts w:ascii="Times New Roman" w:hAnsi="Times New Roman" w:cs="Times New Roman"/>
          <w:sz w:val="24"/>
          <w:szCs w:val="24"/>
        </w:rPr>
        <w:t>.</w:t>
      </w:r>
    </w:p>
    <w:p w:rsidR="00823A38" w:rsidRPr="00405320" w:rsidRDefault="00066A8A" w:rsidP="00CD556D">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2.10</w:t>
      </w:r>
      <w:r w:rsidR="00823A38" w:rsidRPr="00405320">
        <w:rPr>
          <w:rFonts w:ascii="Times New Roman" w:hAnsi="Times New Roman" w:cs="Times New Roman"/>
          <w:sz w:val="24"/>
          <w:szCs w:val="24"/>
        </w:rPr>
        <w:t xml:space="preserve">. </w:t>
      </w:r>
      <w:r w:rsidR="0001524B">
        <w:rPr>
          <w:rFonts w:ascii="Times New Roman" w:hAnsi="Times New Roman" w:cs="Times New Roman"/>
          <w:sz w:val="24"/>
          <w:szCs w:val="24"/>
        </w:rPr>
        <w:t>Исполнитель</w:t>
      </w:r>
      <w:r w:rsidR="00823A38" w:rsidRPr="00405320">
        <w:rPr>
          <w:rFonts w:ascii="Times New Roman" w:hAnsi="Times New Roman" w:cs="Times New Roman"/>
          <w:sz w:val="24"/>
          <w:szCs w:val="24"/>
        </w:rPr>
        <w:t xml:space="preserve"> обязуется своими силами и за свой счет обеспечить свой персонал, оказывающий усл</w:t>
      </w:r>
      <w:r w:rsidR="00725653" w:rsidRPr="00405320">
        <w:rPr>
          <w:rFonts w:ascii="Times New Roman" w:hAnsi="Times New Roman" w:cs="Times New Roman"/>
          <w:sz w:val="24"/>
          <w:szCs w:val="24"/>
        </w:rPr>
        <w:t>уги, транспортом, проживанием,</w:t>
      </w:r>
      <w:r w:rsidR="00823A38" w:rsidRPr="00405320">
        <w:rPr>
          <w:rFonts w:ascii="Times New Roman" w:hAnsi="Times New Roman" w:cs="Times New Roman"/>
          <w:sz w:val="24"/>
          <w:szCs w:val="24"/>
        </w:rPr>
        <w:t xml:space="preserve"> питанием</w:t>
      </w:r>
      <w:r w:rsidR="00725653" w:rsidRPr="00405320">
        <w:rPr>
          <w:rFonts w:ascii="Times New Roman" w:hAnsi="Times New Roman" w:cs="Times New Roman"/>
          <w:sz w:val="24"/>
          <w:szCs w:val="24"/>
        </w:rPr>
        <w:t xml:space="preserve"> и иными необходимыми условиями</w:t>
      </w:r>
      <w:r w:rsidR="004B71E1">
        <w:rPr>
          <w:rFonts w:ascii="Times New Roman" w:hAnsi="Times New Roman" w:cs="Times New Roman"/>
          <w:sz w:val="24"/>
          <w:szCs w:val="24"/>
        </w:rPr>
        <w:t>.</w:t>
      </w:r>
    </w:p>
    <w:p w:rsidR="00B75407" w:rsidRDefault="00066A8A" w:rsidP="00B75407">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2.11</w:t>
      </w:r>
      <w:r w:rsidR="00B75407">
        <w:rPr>
          <w:rFonts w:ascii="Times New Roman" w:hAnsi="Times New Roman" w:cs="Times New Roman"/>
          <w:sz w:val="24"/>
          <w:szCs w:val="24"/>
        </w:rPr>
        <w:t xml:space="preserve">. </w:t>
      </w:r>
      <w:r w:rsidR="00B75407" w:rsidRPr="00B75407">
        <w:rPr>
          <w:rFonts w:ascii="Times New Roman" w:hAnsi="Times New Roman" w:cs="Times New Roman"/>
          <w:sz w:val="24"/>
          <w:szCs w:val="24"/>
        </w:rPr>
        <w:t>Каждое посещение Объекта специалист</w:t>
      </w:r>
      <w:r w:rsidR="00B75407">
        <w:rPr>
          <w:rFonts w:ascii="Times New Roman" w:hAnsi="Times New Roman" w:cs="Times New Roman"/>
          <w:sz w:val="24"/>
          <w:szCs w:val="24"/>
        </w:rPr>
        <w:t xml:space="preserve">ами </w:t>
      </w:r>
      <w:r w:rsidR="0001524B">
        <w:rPr>
          <w:rFonts w:ascii="Times New Roman" w:hAnsi="Times New Roman" w:cs="Times New Roman"/>
          <w:sz w:val="24"/>
          <w:szCs w:val="24"/>
        </w:rPr>
        <w:t>Исполнителя</w:t>
      </w:r>
      <w:r w:rsidR="00B75407">
        <w:rPr>
          <w:rFonts w:ascii="Times New Roman" w:hAnsi="Times New Roman" w:cs="Times New Roman"/>
          <w:sz w:val="24"/>
          <w:szCs w:val="24"/>
        </w:rPr>
        <w:t xml:space="preserve"> регистрируется </w:t>
      </w:r>
      <w:r w:rsidR="00EC60DC">
        <w:rPr>
          <w:rFonts w:ascii="Times New Roman" w:hAnsi="Times New Roman" w:cs="Times New Roman"/>
          <w:sz w:val="24"/>
          <w:szCs w:val="24"/>
        </w:rPr>
        <w:t>в Журнале. Запись об оказании у</w:t>
      </w:r>
      <w:r w:rsidR="00B75407" w:rsidRPr="00B75407">
        <w:rPr>
          <w:rFonts w:ascii="Times New Roman" w:hAnsi="Times New Roman" w:cs="Times New Roman"/>
          <w:sz w:val="24"/>
          <w:szCs w:val="24"/>
        </w:rPr>
        <w:t>слуг</w:t>
      </w:r>
      <w:r w:rsidR="00EC60DC">
        <w:rPr>
          <w:rFonts w:ascii="Times New Roman" w:hAnsi="Times New Roman" w:cs="Times New Roman"/>
          <w:sz w:val="24"/>
          <w:szCs w:val="24"/>
        </w:rPr>
        <w:t>и</w:t>
      </w:r>
      <w:r w:rsidR="00B75407" w:rsidRPr="00B75407">
        <w:rPr>
          <w:rFonts w:ascii="Times New Roman" w:hAnsi="Times New Roman" w:cs="Times New Roman"/>
          <w:sz w:val="24"/>
          <w:szCs w:val="24"/>
        </w:rPr>
        <w:t xml:space="preserve"> по авторскому надзору удостоверяется подписями ответс</w:t>
      </w:r>
      <w:r w:rsidR="00B75407">
        <w:rPr>
          <w:rFonts w:ascii="Times New Roman" w:hAnsi="Times New Roman" w:cs="Times New Roman"/>
          <w:sz w:val="24"/>
          <w:szCs w:val="24"/>
        </w:rPr>
        <w:t>твенных представ</w:t>
      </w:r>
      <w:r w:rsidR="00406784">
        <w:rPr>
          <w:rFonts w:ascii="Times New Roman" w:hAnsi="Times New Roman" w:cs="Times New Roman"/>
          <w:sz w:val="24"/>
          <w:szCs w:val="24"/>
        </w:rPr>
        <w:t xml:space="preserve">ителей </w:t>
      </w:r>
      <w:r w:rsidR="008D633F">
        <w:rPr>
          <w:rFonts w:ascii="Times New Roman" w:hAnsi="Times New Roman" w:cs="Times New Roman"/>
          <w:sz w:val="24"/>
          <w:szCs w:val="24"/>
        </w:rPr>
        <w:t>Заказчик</w:t>
      </w:r>
      <w:r w:rsidR="00B75407">
        <w:rPr>
          <w:rFonts w:ascii="Times New Roman" w:hAnsi="Times New Roman" w:cs="Times New Roman"/>
          <w:sz w:val="24"/>
          <w:szCs w:val="24"/>
        </w:rPr>
        <w:t>а</w:t>
      </w:r>
      <w:r w:rsidR="00B75407" w:rsidRPr="00B75407">
        <w:rPr>
          <w:rFonts w:ascii="Times New Roman" w:hAnsi="Times New Roman" w:cs="Times New Roman"/>
          <w:sz w:val="24"/>
          <w:szCs w:val="24"/>
        </w:rPr>
        <w:t xml:space="preserve"> и </w:t>
      </w:r>
      <w:r w:rsidR="00B75407">
        <w:rPr>
          <w:rFonts w:ascii="Times New Roman" w:hAnsi="Times New Roman" w:cs="Times New Roman"/>
          <w:sz w:val="24"/>
          <w:szCs w:val="24"/>
        </w:rPr>
        <w:t>Генподрядчика</w:t>
      </w:r>
      <w:r w:rsidR="00FA5B8C">
        <w:rPr>
          <w:rFonts w:ascii="Times New Roman" w:hAnsi="Times New Roman" w:cs="Times New Roman"/>
          <w:sz w:val="24"/>
          <w:szCs w:val="24"/>
        </w:rPr>
        <w:t>/Подрядчика</w:t>
      </w:r>
      <w:r w:rsidR="00B75407" w:rsidRPr="00B75407">
        <w:rPr>
          <w:rFonts w:ascii="Times New Roman" w:hAnsi="Times New Roman" w:cs="Times New Roman"/>
          <w:sz w:val="24"/>
          <w:szCs w:val="24"/>
        </w:rPr>
        <w:t>. Запись выполняется независимо от наличия/отсутствия замечаний.</w:t>
      </w:r>
    </w:p>
    <w:p w:rsidR="003F5CA0" w:rsidRPr="00D91021" w:rsidRDefault="00066A8A" w:rsidP="00E65DAD">
      <w:pPr>
        <w:pStyle w:val="ConsPlusNormal"/>
        <w:ind w:firstLine="540"/>
        <w:contextualSpacing/>
        <w:jc w:val="both"/>
        <w:rPr>
          <w:rFonts w:ascii="Times New Roman" w:hAnsi="Times New Roman" w:cs="Times New Roman"/>
          <w:color w:val="FF0000"/>
          <w:sz w:val="24"/>
          <w:szCs w:val="24"/>
        </w:rPr>
      </w:pPr>
      <w:r w:rsidRPr="00EB3CDD">
        <w:rPr>
          <w:rFonts w:ascii="Times New Roman" w:hAnsi="Times New Roman" w:cs="Times New Roman"/>
          <w:sz w:val="24"/>
          <w:szCs w:val="24"/>
        </w:rPr>
        <w:t>2.12</w:t>
      </w:r>
      <w:r w:rsidR="0039514B" w:rsidRPr="00EB3CDD">
        <w:rPr>
          <w:rFonts w:ascii="Times New Roman" w:hAnsi="Times New Roman" w:cs="Times New Roman"/>
          <w:color w:val="FF0000"/>
          <w:sz w:val="24"/>
          <w:szCs w:val="24"/>
        </w:rPr>
        <w:t xml:space="preserve">. </w:t>
      </w:r>
      <w:r w:rsidR="00E10DDE" w:rsidRPr="00EB3CDD">
        <w:rPr>
          <w:rFonts w:ascii="Times New Roman" w:hAnsi="Times New Roman" w:cs="Times New Roman"/>
          <w:sz w:val="24"/>
          <w:szCs w:val="24"/>
        </w:rPr>
        <w:t>По окончании строительно-монтажных</w:t>
      </w:r>
      <w:r w:rsidR="004A4CB5" w:rsidRPr="00EB3CDD">
        <w:rPr>
          <w:rFonts w:ascii="Times New Roman" w:hAnsi="Times New Roman" w:cs="Times New Roman"/>
          <w:sz w:val="24"/>
          <w:szCs w:val="24"/>
        </w:rPr>
        <w:t xml:space="preserve"> и пусконаладочных </w:t>
      </w:r>
      <w:r w:rsidR="00E10DDE" w:rsidRPr="00EB3CDD">
        <w:rPr>
          <w:rFonts w:ascii="Times New Roman" w:hAnsi="Times New Roman" w:cs="Times New Roman"/>
          <w:sz w:val="24"/>
          <w:szCs w:val="24"/>
        </w:rPr>
        <w:t xml:space="preserve"> работ </w:t>
      </w:r>
      <w:r w:rsidR="0001524B" w:rsidRPr="00EB3CDD">
        <w:rPr>
          <w:rFonts w:ascii="Times New Roman" w:hAnsi="Times New Roman" w:cs="Times New Roman"/>
          <w:sz w:val="24"/>
          <w:szCs w:val="24"/>
        </w:rPr>
        <w:t>Исполнитель</w:t>
      </w:r>
      <w:r w:rsidR="00E10DDE" w:rsidRPr="00EB3CDD">
        <w:rPr>
          <w:rFonts w:ascii="Times New Roman" w:hAnsi="Times New Roman" w:cs="Times New Roman"/>
          <w:sz w:val="24"/>
          <w:szCs w:val="24"/>
        </w:rPr>
        <w:t xml:space="preserve"> выдает </w:t>
      </w:r>
      <w:r w:rsidR="008D633F" w:rsidRPr="00EB3CDD">
        <w:rPr>
          <w:rFonts w:ascii="Times New Roman" w:hAnsi="Times New Roman" w:cs="Times New Roman"/>
          <w:sz w:val="24"/>
          <w:szCs w:val="24"/>
        </w:rPr>
        <w:t>Заказчик</w:t>
      </w:r>
      <w:r w:rsidR="00E10DDE" w:rsidRPr="00EB3CDD">
        <w:rPr>
          <w:rFonts w:ascii="Times New Roman" w:hAnsi="Times New Roman" w:cs="Times New Roman"/>
          <w:sz w:val="24"/>
          <w:szCs w:val="24"/>
        </w:rPr>
        <w:t xml:space="preserve">у </w:t>
      </w:r>
      <w:r w:rsidR="0039514B" w:rsidRPr="00EB3CDD">
        <w:rPr>
          <w:rFonts w:ascii="Times New Roman" w:hAnsi="Times New Roman" w:cs="Times New Roman"/>
          <w:sz w:val="24"/>
          <w:szCs w:val="24"/>
        </w:rPr>
        <w:t xml:space="preserve">Справку о соответствии параметров построенного, реконструируемого, отремонтированного объекта капитального строительства </w:t>
      </w:r>
      <w:r w:rsidR="00FD792E" w:rsidRPr="00EB3CDD">
        <w:rPr>
          <w:rFonts w:ascii="Times New Roman" w:hAnsi="Times New Roman" w:cs="Times New Roman"/>
          <w:sz w:val="24"/>
          <w:szCs w:val="24"/>
        </w:rPr>
        <w:t>Рабочей</w:t>
      </w:r>
      <w:r w:rsidR="00E10DDE" w:rsidRPr="00EB3CDD">
        <w:rPr>
          <w:rFonts w:ascii="Times New Roman" w:hAnsi="Times New Roman" w:cs="Times New Roman"/>
          <w:sz w:val="24"/>
          <w:szCs w:val="24"/>
        </w:rPr>
        <w:t xml:space="preserve"> документации с приложением всех необходимых документов, оформленных в процессе оказания услуг по авторскому надзору.</w:t>
      </w:r>
    </w:p>
    <w:p w:rsidR="0025045D" w:rsidRDefault="0025045D" w:rsidP="00E65DAD">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2.13. В случае обнаружения отступлений фактически выполненных </w:t>
      </w:r>
      <w:r w:rsidR="0095582A">
        <w:rPr>
          <w:rFonts w:ascii="Times New Roman" w:hAnsi="Times New Roman" w:cs="Times New Roman"/>
          <w:sz w:val="24"/>
          <w:szCs w:val="24"/>
        </w:rPr>
        <w:t xml:space="preserve">работ от </w:t>
      </w:r>
      <w:r w:rsidR="00FA5B8C">
        <w:rPr>
          <w:rFonts w:ascii="Times New Roman" w:hAnsi="Times New Roman" w:cs="Times New Roman"/>
          <w:sz w:val="24"/>
          <w:szCs w:val="24"/>
        </w:rPr>
        <w:t>Рабочей</w:t>
      </w:r>
      <w:r w:rsidR="0095582A">
        <w:rPr>
          <w:rFonts w:ascii="Times New Roman" w:hAnsi="Times New Roman" w:cs="Times New Roman"/>
          <w:sz w:val="24"/>
          <w:szCs w:val="24"/>
        </w:rPr>
        <w:t xml:space="preserve"> документации</w:t>
      </w:r>
      <w:r w:rsidR="0043383C">
        <w:rPr>
          <w:rFonts w:ascii="Times New Roman" w:hAnsi="Times New Roman" w:cs="Times New Roman"/>
          <w:sz w:val="24"/>
          <w:szCs w:val="24"/>
        </w:rPr>
        <w:t xml:space="preserve"> </w:t>
      </w:r>
      <w:r>
        <w:rPr>
          <w:rFonts w:ascii="Times New Roman" w:hAnsi="Times New Roman" w:cs="Times New Roman"/>
          <w:sz w:val="24"/>
          <w:szCs w:val="24"/>
        </w:rPr>
        <w:t xml:space="preserve">(при устранении нарушений – если таковые имели место быть) </w:t>
      </w:r>
      <w:r w:rsidR="0001524B">
        <w:rPr>
          <w:rFonts w:ascii="Times New Roman" w:hAnsi="Times New Roman" w:cs="Times New Roman"/>
          <w:sz w:val="24"/>
          <w:szCs w:val="24"/>
        </w:rPr>
        <w:t>Исполнитель</w:t>
      </w:r>
      <w:r>
        <w:rPr>
          <w:rFonts w:ascii="Times New Roman" w:hAnsi="Times New Roman" w:cs="Times New Roman"/>
          <w:sz w:val="24"/>
          <w:szCs w:val="24"/>
        </w:rPr>
        <w:t xml:space="preserve"> выдает справку о необходимости внесения данных изменений в </w:t>
      </w:r>
      <w:r w:rsidR="00FA5B8C">
        <w:rPr>
          <w:rFonts w:ascii="Times New Roman" w:hAnsi="Times New Roman" w:cs="Times New Roman"/>
          <w:sz w:val="24"/>
          <w:szCs w:val="24"/>
        </w:rPr>
        <w:t>Рабочую</w:t>
      </w:r>
      <w:r>
        <w:rPr>
          <w:rFonts w:ascii="Times New Roman" w:hAnsi="Times New Roman" w:cs="Times New Roman"/>
          <w:sz w:val="24"/>
          <w:szCs w:val="24"/>
        </w:rPr>
        <w:t xml:space="preserve"> документацию.</w:t>
      </w:r>
    </w:p>
    <w:p w:rsidR="003F5CA0" w:rsidRPr="00E65DAD" w:rsidRDefault="003F5CA0" w:rsidP="0096313C">
      <w:pPr>
        <w:pStyle w:val="1"/>
        <w:jc w:val="center"/>
        <w:rPr>
          <w:rFonts w:ascii="Times New Roman" w:hAnsi="Times New Roman" w:cs="Times New Roman"/>
          <w:color w:val="auto"/>
          <w:sz w:val="24"/>
          <w:szCs w:val="24"/>
        </w:rPr>
      </w:pPr>
      <w:bookmarkStart w:id="5" w:name="_Toc505852868"/>
      <w:bookmarkStart w:id="6" w:name="_Toc505853314"/>
      <w:r w:rsidRPr="00E65DAD">
        <w:rPr>
          <w:rFonts w:ascii="Times New Roman" w:hAnsi="Times New Roman" w:cs="Times New Roman"/>
          <w:color w:val="auto"/>
          <w:sz w:val="24"/>
          <w:szCs w:val="24"/>
        </w:rPr>
        <w:t>3. Права и обязанности Сторон</w:t>
      </w:r>
      <w:bookmarkEnd w:id="5"/>
      <w:bookmarkEnd w:id="6"/>
    </w:p>
    <w:p w:rsidR="003F5CA0" w:rsidRPr="00035C50" w:rsidRDefault="003F5CA0" w:rsidP="003F5CA0">
      <w:pPr>
        <w:pStyle w:val="ConsPlusNormal"/>
        <w:contextualSpacing/>
        <w:jc w:val="center"/>
        <w:outlineLvl w:val="0"/>
        <w:rPr>
          <w:rFonts w:ascii="Times New Roman" w:hAnsi="Times New Roman" w:cs="Times New Roman"/>
          <w:b/>
          <w:sz w:val="24"/>
          <w:szCs w:val="24"/>
        </w:rPr>
      </w:pPr>
    </w:p>
    <w:p w:rsidR="0031563D" w:rsidRPr="0031563D" w:rsidRDefault="0031563D" w:rsidP="0031563D">
      <w:pPr>
        <w:pStyle w:val="ConsPlusNormal"/>
        <w:ind w:firstLine="540"/>
        <w:contextualSpacing/>
        <w:jc w:val="both"/>
        <w:rPr>
          <w:rFonts w:ascii="Times New Roman" w:hAnsi="Times New Roman" w:cs="Times New Roman"/>
          <w:sz w:val="24"/>
          <w:szCs w:val="24"/>
        </w:rPr>
      </w:pPr>
      <w:r w:rsidRPr="0031563D">
        <w:rPr>
          <w:rFonts w:ascii="Times New Roman" w:hAnsi="Times New Roman" w:cs="Times New Roman"/>
          <w:sz w:val="24"/>
          <w:szCs w:val="24"/>
        </w:rPr>
        <w:t>3.1. Исполнитель обязан:</w:t>
      </w:r>
    </w:p>
    <w:p w:rsidR="0031563D" w:rsidRPr="0031563D" w:rsidRDefault="0031563D" w:rsidP="0031563D">
      <w:pPr>
        <w:pStyle w:val="ConsPlusNormal"/>
        <w:ind w:firstLine="540"/>
        <w:contextualSpacing/>
        <w:jc w:val="both"/>
        <w:rPr>
          <w:rFonts w:ascii="Times New Roman" w:hAnsi="Times New Roman" w:cs="Times New Roman"/>
          <w:sz w:val="24"/>
          <w:szCs w:val="24"/>
        </w:rPr>
      </w:pPr>
      <w:r w:rsidRPr="008A7543">
        <w:rPr>
          <w:rFonts w:ascii="Times New Roman" w:hAnsi="Times New Roman" w:cs="Times New Roman"/>
          <w:sz w:val="24"/>
          <w:szCs w:val="24"/>
        </w:rPr>
        <w:t xml:space="preserve">3.1.1. </w:t>
      </w:r>
      <w:r w:rsidR="008A7543">
        <w:rPr>
          <w:rFonts w:ascii="Times New Roman" w:hAnsi="Times New Roman" w:cs="Times New Roman"/>
          <w:sz w:val="24"/>
          <w:szCs w:val="24"/>
        </w:rPr>
        <w:t>В</w:t>
      </w:r>
      <w:r w:rsidR="008A7543" w:rsidRPr="008A7543">
        <w:rPr>
          <w:rFonts w:ascii="Times New Roman" w:hAnsi="Times New Roman" w:cs="Times New Roman"/>
          <w:sz w:val="24"/>
          <w:szCs w:val="24"/>
        </w:rPr>
        <w:t xml:space="preserve"> соответствии с Техническим заданием (</w:t>
      </w:r>
      <w:r w:rsidR="008A7543" w:rsidRPr="00E92A38">
        <w:rPr>
          <w:rFonts w:ascii="Times New Roman" w:hAnsi="Times New Roman" w:cs="Times New Roman"/>
          <w:sz w:val="24"/>
          <w:szCs w:val="24"/>
        </w:rPr>
        <w:t>Приложение №1</w:t>
      </w:r>
      <w:r w:rsidR="008A7543" w:rsidRPr="008A7543">
        <w:rPr>
          <w:rFonts w:ascii="Times New Roman" w:hAnsi="Times New Roman" w:cs="Times New Roman"/>
          <w:sz w:val="24"/>
          <w:szCs w:val="24"/>
        </w:rPr>
        <w:t xml:space="preserve">) и иными условиями Договора оказывать </w:t>
      </w:r>
      <w:r w:rsidR="00FB6B92">
        <w:rPr>
          <w:rFonts w:ascii="Times New Roman" w:hAnsi="Times New Roman" w:cs="Times New Roman"/>
          <w:sz w:val="24"/>
          <w:szCs w:val="24"/>
        </w:rPr>
        <w:t>у</w:t>
      </w:r>
      <w:r w:rsidR="008A7543" w:rsidRPr="008A7543">
        <w:rPr>
          <w:rFonts w:ascii="Times New Roman" w:hAnsi="Times New Roman" w:cs="Times New Roman"/>
          <w:sz w:val="24"/>
          <w:szCs w:val="24"/>
        </w:rPr>
        <w:t xml:space="preserve">слуги по авторскому надзору в процессе реконструкции Объекта, и сдать их </w:t>
      </w:r>
      <w:r w:rsidR="008D633F">
        <w:rPr>
          <w:rFonts w:ascii="Times New Roman" w:hAnsi="Times New Roman" w:cs="Times New Roman"/>
          <w:sz w:val="24"/>
          <w:szCs w:val="24"/>
        </w:rPr>
        <w:t>Заказчик</w:t>
      </w:r>
      <w:r w:rsidR="008A7543" w:rsidRPr="008A7543">
        <w:rPr>
          <w:rFonts w:ascii="Times New Roman" w:hAnsi="Times New Roman" w:cs="Times New Roman"/>
          <w:sz w:val="24"/>
          <w:szCs w:val="24"/>
        </w:rPr>
        <w:t>у.</w:t>
      </w:r>
    </w:p>
    <w:p w:rsidR="007B7E01" w:rsidRDefault="009D24E7" w:rsidP="0031563D">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3.1.2</w:t>
      </w:r>
      <w:r w:rsidR="0031563D" w:rsidRPr="0031563D">
        <w:rPr>
          <w:rFonts w:ascii="Times New Roman" w:hAnsi="Times New Roman" w:cs="Times New Roman"/>
          <w:sz w:val="24"/>
          <w:szCs w:val="24"/>
        </w:rPr>
        <w:t>. Осуществлять контро</w:t>
      </w:r>
      <w:r w:rsidR="00FA6769">
        <w:rPr>
          <w:rFonts w:ascii="Times New Roman" w:hAnsi="Times New Roman" w:cs="Times New Roman"/>
          <w:sz w:val="24"/>
          <w:szCs w:val="24"/>
        </w:rPr>
        <w:t>ль за соответствием выполнения с</w:t>
      </w:r>
      <w:r w:rsidR="0031563D" w:rsidRPr="0031563D">
        <w:rPr>
          <w:rFonts w:ascii="Times New Roman" w:hAnsi="Times New Roman" w:cs="Times New Roman"/>
          <w:sz w:val="24"/>
          <w:szCs w:val="24"/>
        </w:rPr>
        <w:t xml:space="preserve">троительно-монтажных </w:t>
      </w:r>
      <w:r w:rsidR="007B7E01">
        <w:rPr>
          <w:rFonts w:ascii="Times New Roman" w:hAnsi="Times New Roman" w:cs="Times New Roman"/>
          <w:sz w:val="24"/>
          <w:szCs w:val="24"/>
        </w:rPr>
        <w:t xml:space="preserve">и пусконаладочных </w:t>
      </w:r>
      <w:r w:rsidR="0031563D" w:rsidRPr="0031563D">
        <w:rPr>
          <w:rFonts w:ascii="Times New Roman" w:hAnsi="Times New Roman" w:cs="Times New Roman"/>
          <w:sz w:val="24"/>
          <w:szCs w:val="24"/>
        </w:rPr>
        <w:t xml:space="preserve">работ </w:t>
      </w:r>
      <w:r w:rsidR="00FD792E">
        <w:rPr>
          <w:rFonts w:ascii="Times New Roman" w:hAnsi="Times New Roman" w:cs="Times New Roman"/>
          <w:sz w:val="24"/>
          <w:szCs w:val="24"/>
        </w:rPr>
        <w:t>Рабочей</w:t>
      </w:r>
      <w:r w:rsidR="0031563D" w:rsidRPr="0031563D">
        <w:rPr>
          <w:rFonts w:ascii="Times New Roman" w:hAnsi="Times New Roman" w:cs="Times New Roman"/>
          <w:sz w:val="24"/>
          <w:szCs w:val="24"/>
        </w:rPr>
        <w:t xml:space="preserve"> документации</w:t>
      </w:r>
      <w:r w:rsidR="007B7E01">
        <w:rPr>
          <w:rFonts w:ascii="Times New Roman" w:hAnsi="Times New Roman" w:cs="Times New Roman"/>
          <w:sz w:val="24"/>
          <w:szCs w:val="24"/>
        </w:rPr>
        <w:t>;</w:t>
      </w:r>
    </w:p>
    <w:p w:rsidR="0031563D" w:rsidRPr="0031563D" w:rsidRDefault="009D24E7" w:rsidP="0031563D">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3.1.3</w:t>
      </w:r>
      <w:r w:rsidR="0031563D" w:rsidRPr="0031563D">
        <w:rPr>
          <w:rFonts w:ascii="Times New Roman" w:hAnsi="Times New Roman" w:cs="Times New Roman"/>
          <w:sz w:val="24"/>
          <w:szCs w:val="24"/>
        </w:rPr>
        <w:t>. Своевременно, точно и в полно</w:t>
      </w:r>
      <w:r w:rsidR="00C97F02">
        <w:rPr>
          <w:rFonts w:ascii="Times New Roman" w:hAnsi="Times New Roman" w:cs="Times New Roman"/>
          <w:sz w:val="24"/>
          <w:szCs w:val="24"/>
        </w:rPr>
        <w:t xml:space="preserve">м объёме информировать </w:t>
      </w:r>
      <w:r w:rsidR="008D633F">
        <w:rPr>
          <w:rFonts w:ascii="Times New Roman" w:hAnsi="Times New Roman" w:cs="Times New Roman"/>
          <w:sz w:val="24"/>
          <w:szCs w:val="24"/>
        </w:rPr>
        <w:t>Заказчик</w:t>
      </w:r>
      <w:r w:rsidR="00C97F02">
        <w:rPr>
          <w:rFonts w:ascii="Times New Roman" w:hAnsi="Times New Roman" w:cs="Times New Roman"/>
          <w:sz w:val="24"/>
          <w:szCs w:val="24"/>
        </w:rPr>
        <w:t>а</w:t>
      </w:r>
      <w:r w:rsidR="0031563D" w:rsidRPr="0031563D">
        <w:rPr>
          <w:rFonts w:ascii="Times New Roman" w:hAnsi="Times New Roman" w:cs="Times New Roman"/>
          <w:sz w:val="24"/>
          <w:szCs w:val="24"/>
        </w:rPr>
        <w:t xml:space="preserve"> обо всех выявленных в ходе авторского надзора нарушениях </w:t>
      </w:r>
      <w:r w:rsidR="003712AD">
        <w:rPr>
          <w:rFonts w:ascii="Times New Roman" w:hAnsi="Times New Roman" w:cs="Times New Roman"/>
          <w:sz w:val="24"/>
          <w:szCs w:val="24"/>
        </w:rPr>
        <w:t>нормативных документов</w:t>
      </w:r>
      <w:r w:rsidR="0031563D" w:rsidRPr="0031563D">
        <w:rPr>
          <w:rFonts w:ascii="Times New Roman" w:hAnsi="Times New Roman" w:cs="Times New Roman"/>
          <w:sz w:val="24"/>
          <w:szCs w:val="24"/>
        </w:rPr>
        <w:t xml:space="preserve">, отступлений от </w:t>
      </w:r>
      <w:r w:rsidR="00FD792E">
        <w:rPr>
          <w:rFonts w:ascii="Times New Roman" w:hAnsi="Times New Roman" w:cs="Times New Roman"/>
          <w:sz w:val="24"/>
          <w:szCs w:val="24"/>
        </w:rPr>
        <w:lastRenderedPageBreak/>
        <w:t>Р</w:t>
      </w:r>
      <w:r w:rsidR="002E60BA">
        <w:rPr>
          <w:rFonts w:ascii="Times New Roman" w:hAnsi="Times New Roman" w:cs="Times New Roman"/>
          <w:sz w:val="24"/>
          <w:szCs w:val="24"/>
        </w:rPr>
        <w:t>абочей</w:t>
      </w:r>
      <w:r w:rsidR="0031563D" w:rsidRPr="0031563D">
        <w:rPr>
          <w:rFonts w:ascii="Times New Roman" w:hAnsi="Times New Roman" w:cs="Times New Roman"/>
          <w:sz w:val="24"/>
          <w:szCs w:val="24"/>
        </w:rPr>
        <w:t xml:space="preserve"> документации, технологии производства работ по Договору </w:t>
      </w:r>
      <w:r w:rsidR="00FA6769">
        <w:rPr>
          <w:rFonts w:ascii="Times New Roman" w:hAnsi="Times New Roman" w:cs="Times New Roman"/>
          <w:sz w:val="24"/>
          <w:szCs w:val="24"/>
        </w:rPr>
        <w:t>ген</w:t>
      </w:r>
      <w:r w:rsidR="0031563D" w:rsidRPr="0031563D">
        <w:rPr>
          <w:rFonts w:ascii="Times New Roman" w:hAnsi="Times New Roman" w:cs="Times New Roman"/>
          <w:sz w:val="24"/>
          <w:szCs w:val="24"/>
        </w:rPr>
        <w:t>подряда, стандартов качества.</w:t>
      </w:r>
    </w:p>
    <w:p w:rsidR="0031563D" w:rsidRPr="0031563D" w:rsidRDefault="009D24E7" w:rsidP="0031563D">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3.1.4</w:t>
      </w:r>
      <w:r w:rsidR="0031563D" w:rsidRPr="0031563D">
        <w:rPr>
          <w:rFonts w:ascii="Times New Roman" w:hAnsi="Times New Roman" w:cs="Times New Roman"/>
          <w:sz w:val="24"/>
          <w:szCs w:val="24"/>
        </w:rPr>
        <w:t>. Осуществлять освидетельствование скрытых работ и промежуточную приемку возведенных строительных конструкций, участков сетей инженерно-технического обеспечения с подписанием соответствующих актов.</w:t>
      </w:r>
    </w:p>
    <w:p w:rsidR="0031563D" w:rsidRPr="0031563D" w:rsidRDefault="009D24E7" w:rsidP="0031563D">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3.1.5</w:t>
      </w:r>
      <w:r w:rsidR="0031563D" w:rsidRPr="0031563D">
        <w:rPr>
          <w:rFonts w:ascii="Times New Roman" w:hAnsi="Times New Roman" w:cs="Times New Roman"/>
          <w:sz w:val="24"/>
          <w:szCs w:val="24"/>
        </w:rPr>
        <w:t>. Регулярно осуществлять ведение Журнала,</w:t>
      </w:r>
      <w:r w:rsidR="00D74507">
        <w:rPr>
          <w:rFonts w:ascii="Times New Roman" w:hAnsi="Times New Roman" w:cs="Times New Roman"/>
          <w:sz w:val="24"/>
          <w:szCs w:val="24"/>
        </w:rPr>
        <w:t xml:space="preserve"> вносить требования и указания Генпо</w:t>
      </w:r>
      <w:r w:rsidR="0031563D" w:rsidRPr="0031563D">
        <w:rPr>
          <w:rFonts w:ascii="Times New Roman" w:hAnsi="Times New Roman" w:cs="Times New Roman"/>
          <w:sz w:val="24"/>
          <w:szCs w:val="24"/>
        </w:rPr>
        <w:t>дрядчику в Журнал. Сроки вы</w:t>
      </w:r>
      <w:r w:rsidR="00D74507">
        <w:rPr>
          <w:rFonts w:ascii="Times New Roman" w:hAnsi="Times New Roman" w:cs="Times New Roman"/>
          <w:sz w:val="24"/>
          <w:szCs w:val="24"/>
        </w:rPr>
        <w:t>полнения требований и указаний Генп</w:t>
      </w:r>
      <w:r w:rsidR="0031563D" w:rsidRPr="0031563D">
        <w:rPr>
          <w:rFonts w:ascii="Times New Roman" w:hAnsi="Times New Roman" w:cs="Times New Roman"/>
          <w:sz w:val="24"/>
          <w:szCs w:val="24"/>
        </w:rPr>
        <w:t xml:space="preserve">одрядчику согласуются </w:t>
      </w:r>
      <w:r w:rsidR="004E1C1D">
        <w:rPr>
          <w:rFonts w:ascii="Times New Roman" w:hAnsi="Times New Roman" w:cs="Times New Roman"/>
          <w:sz w:val="24"/>
          <w:szCs w:val="24"/>
        </w:rPr>
        <w:t>Исполнителем</w:t>
      </w:r>
      <w:r w:rsidR="001A24A1">
        <w:rPr>
          <w:rFonts w:ascii="Times New Roman" w:hAnsi="Times New Roman" w:cs="Times New Roman"/>
          <w:sz w:val="24"/>
          <w:szCs w:val="24"/>
        </w:rPr>
        <w:t xml:space="preserve"> с </w:t>
      </w:r>
      <w:r w:rsidR="008D633F">
        <w:rPr>
          <w:rFonts w:ascii="Times New Roman" w:hAnsi="Times New Roman" w:cs="Times New Roman"/>
          <w:sz w:val="24"/>
          <w:szCs w:val="24"/>
        </w:rPr>
        <w:t>Заказчик</w:t>
      </w:r>
      <w:r w:rsidR="001A24A1">
        <w:rPr>
          <w:rFonts w:ascii="Times New Roman" w:hAnsi="Times New Roman" w:cs="Times New Roman"/>
          <w:sz w:val="24"/>
          <w:szCs w:val="24"/>
        </w:rPr>
        <w:t>ом</w:t>
      </w:r>
      <w:r w:rsidR="0031563D" w:rsidRPr="0031563D">
        <w:rPr>
          <w:rFonts w:ascii="Times New Roman" w:hAnsi="Times New Roman" w:cs="Times New Roman"/>
          <w:sz w:val="24"/>
          <w:szCs w:val="24"/>
        </w:rPr>
        <w:t xml:space="preserve"> и фиксируются в Журнале.</w:t>
      </w:r>
    </w:p>
    <w:p w:rsidR="0031563D" w:rsidRPr="0031563D" w:rsidRDefault="009D24E7" w:rsidP="0031563D">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3.1.6</w:t>
      </w:r>
      <w:r w:rsidR="0031563D" w:rsidRPr="0031563D">
        <w:rPr>
          <w:rFonts w:ascii="Times New Roman" w:hAnsi="Times New Roman" w:cs="Times New Roman"/>
          <w:sz w:val="24"/>
          <w:szCs w:val="24"/>
        </w:rPr>
        <w:t xml:space="preserve">. Осуществлять контроль за своевременным и качественным выполнением </w:t>
      </w:r>
      <w:r w:rsidR="001A24A1">
        <w:rPr>
          <w:rFonts w:ascii="Times New Roman" w:hAnsi="Times New Roman" w:cs="Times New Roman"/>
          <w:sz w:val="24"/>
          <w:szCs w:val="24"/>
        </w:rPr>
        <w:t>Генподрядчиком</w:t>
      </w:r>
      <w:r w:rsidR="0031563D" w:rsidRPr="0031563D">
        <w:rPr>
          <w:rFonts w:ascii="Times New Roman" w:hAnsi="Times New Roman" w:cs="Times New Roman"/>
          <w:sz w:val="24"/>
          <w:szCs w:val="24"/>
        </w:rPr>
        <w:t xml:space="preserve"> всех требований и указаний, внесенных в Журнал. </w:t>
      </w:r>
    </w:p>
    <w:p w:rsidR="0031563D" w:rsidRPr="0031563D" w:rsidRDefault="009D24E7" w:rsidP="0031563D">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3.1.7</w:t>
      </w:r>
      <w:r w:rsidR="0031563D" w:rsidRPr="0031563D">
        <w:rPr>
          <w:rFonts w:ascii="Times New Roman" w:hAnsi="Times New Roman" w:cs="Times New Roman"/>
          <w:sz w:val="24"/>
          <w:szCs w:val="24"/>
        </w:rPr>
        <w:t xml:space="preserve">. В случае несвоевременного или некачественного выполнения </w:t>
      </w:r>
      <w:r w:rsidR="00643DB5">
        <w:rPr>
          <w:rFonts w:ascii="Times New Roman" w:hAnsi="Times New Roman" w:cs="Times New Roman"/>
          <w:sz w:val="24"/>
          <w:szCs w:val="24"/>
        </w:rPr>
        <w:t>Генподрядчиком</w:t>
      </w:r>
      <w:r w:rsidR="00D347D4">
        <w:rPr>
          <w:rFonts w:ascii="Times New Roman" w:hAnsi="Times New Roman" w:cs="Times New Roman"/>
          <w:sz w:val="24"/>
          <w:szCs w:val="24"/>
        </w:rPr>
        <w:t>/Подрядчиком</w:t>
      </w:r>
      <w:r w:rsidR="0031563D" w:rsidRPr="0031563D">
        <w:rPr>
          <w:rFonts w:ascii="Times New Roman" w:hAnsi="Times New Roman" w:cs="Times New Roman"/>
          <w:sz w:val="24"/>
          <w:szCs w:val="24"/>
        </w:rPr>
        <w:t xml:space="preserve"> требований и указаний </w:t>
      </w:r>
      <w:r w:rsidR="004E1C1D">
        <w:rPr>
          <w:rFonts w:ascii="Times New Roman" w:hAnsi="Times New Roman" w:cs="Times New Roman"/>
          <w:sz w:val="24"/>
          <w:szCs w:val="24"/>
        </w:rPr>
        <w:t>Исполнителя</w:t>
      </w:r>
      <w:r w:rsidR="0031563D" w:rsidRPr="0031563D">
        <w:rPr>
          <w:rFonts w:ascii="Times New Roman" w:hAnsi="Times New Roman" w:cs="Times New Roman"/>
          <w:sz w:val="24"/>
          <w:szCs w:val="24"/>
        </w:rPr>
        <w:t xml:space="preserve"> по устранению выявленных нарушений требований нормативных документов и отступлений от </w:t>
      </w:r>
      <w:r w:rsidR="00D347D4">
        <w:rPr>
          <w:rFonts w:ascii="Times New Roman" w:hAnsi="Times New Roman" w:cs="Times New Roman"/>
          <w:sz w:val="24"/>
          <w:szCs w:val="24"/>
        </w:rPr>
        <w:t>Рабочей</w:t>
      </w:r>
      <w:r w:rsidR="0031563D" w:rsidRPr="0031563D">
        <w:rPr>
          <w:rFonts w:ascii="Times New Roman" w:hAnsi="Times New Roman" w:cs="Times New Roman"/>
          <w:sz w:val="24"/>
          <w:szCs w:val="24"/>
        </w:rPr>
        <w:t xml:space="preserve"> документации вносить в Журнал повторную запись о необходимости их устранения, известив об э</w:t>
      </w:r>
      <w:r w:rsidR="00643DB5">
        <w:rPr>
          <w:rFonts w:ascii="Times New Roman" w:hAnsi="Times New Roman" w:cs="Times New Roman"/>
          <w:sz w:val="24"/>
          <w:szCs w:val="24"/>
        </w:rPr>
        <w:t xml:space="preserve">том в письменной форме </w:t>
      </w:r>
      <w:r w:rsidR="008D633F">
        <w:rPr>
          <w:rFonts w:ascii="Times New Roman" w:hAnsi="Times New Roman" w:cs="Times New Roman"/>
          <w:sz w:val="24"/>
          <w:szCs w:val="24"/>
        </w:rPr>
        <w:t>Заказчик</w:t>
      </w:r>
      <w:r w:rsidR="00643DB5">
        <w:rPr>
          <w:rFonts w:ascii="Times New Roman" w:hAnsi="Times New Roman" w:cs="Times New Roman"/>
          <w:sz w:val="24"/>
          <w:szCs w:val="24"/>
        </w:rPr>
        <w:t>а</w:t>
      </w:r>
      <w:r w:rsidR="0031563D" w:rsidRPr="0031563D">
        <w:rPr>
          <w:rFonts w:ascii="Times New Roman" w:hAnsi="Times New Roman" w:cs="Times New Roman"/>
          <w:sz w:val="24"/>
          <w:szCs w:val="24"/>
        </w:rPr>
        <w:t xml:space="preserve"> и </w:t>
      </w:r>
      <w:r w:rsidR="00643DB5">
        <w:rPr>
          <w:rFonts w:ascii="Times New Roman" w:hAnsi="Times New Roman" w:cs="Times New Roman"/>
          <w:sz w:val="24"/>
          <w:szCs w:val="24"/>
        </w:rPr>
        <w:t>Генподрядчика</w:t>
      </w:r>
      <w:r w:rsidR="00D347D4">
        <w:rPr>
          <w:rFonts w:ascii="Times New Roman" w:hAnsi="Times New Roman" w:cs="Times New Roman"/>
          <w:sz w:val="24"/>
          <w:szCs w:val="24"/>
        </w:rPr>
        <w:t>/Подрядчика</w:t>
      </w:r>
      <w:r w:rsidR="0031563D" w:rsidRPr="0031563D">
        <w:rPr>
          <w:rFonts w:ascii="Times New Roman" w:hAnsi="Times New Roman" w:cs="Times New Roman"/>
          <w:sz w:val="24"/>
          <w:szCs w:val="24"/>
        </w:rPr>
        <w:t xml:space="preserve"> для принятия оперативных мер по устранению выявленных отступлений от </w:t>
      </w:r>
      <w:r w:rsidR="00D347D4">
        <w:rPr>
          <w:rFonts w:ascii="Times New Roman" w:hAnsi="Times New Roman" w:cs="Times New Roman"/>
          <w:sz w:val="24"/>
          <w:szCs w:val="24"/>
        </w:rPr>
        <w:t xml:space="preserve">Рабочей </w:t>
      </w:r>
      <w:r w:rsidR="0031563D" w:rsidRPr="0031563D">
        <w:rPr>
          <w:rFonts w:ascii="Times New Roman" w:hAnsi="Times New Roman" w:cs="Times New Roman"/>
          <w:sz w:val="24"/>
          <w:szCs w:val="24"/>
        </w:rPr>
        <w:t>документации и нарушений требований нормативных документов.</w:t>
      </w:r>
    </w:p>
    <w:p w:rsidR="00EF56E0" w:rsidRDefault="009D24E7" w:rsidP="00EF56E0">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3.1.8</w:t>
      </w:r>
      <w:r w:rsidR="0031563D" w:rsidRPr="0031563D">
        <w:rPr>
          <w:rFonts w:ascii="Times New Roman" w:hAnsi="Times New Roman" w:cs="Times New Roman"/>
          <w:sz w:val="24"/>
          <w:szCs w:val="24"/>
        </w:rPr>
        <w:t xml:space="preserve">. </w:t>
      </w:r>
      <w:r w:rsidR="00EF56E0" w:rsidRPr="00075AC6">
        <w:rPr>
          <w:rFonts w:ascii="Times New Roman" w:hAnsi="Times New Roman" w:cs="Times New Roman"/>
          <w:sz w:val="24"/>
          <w:szCs w:val="24"/>
        </w:rPr>
        <w:t xml:space="preserve">В случае возникновения, при выполнении работ по </w:t>
      </w:r>
      <w:r w:rsidR="00D347D4">
        <w:rPr>
          <w:rFonts w:ascii="Times New Roman" w:hAnsi="Times New Roman" w:cs="Times New Roman"/>
          <w:sz w:val="24"/>
          <w:szCs w:val="24"/>
        </w:rPr>
        <w:t>техническому перевооружению</w:t>
      </w:r>
      <w:r w:rsidR="00EF56E0" w:rsidRPr="00075AC6">
        <w:rPr>
          <w:rFonts w:ascii="Times New Roman" w:hAnsi="Times New Roman" w:cs="Times New Roman"/>
          <w:sz w:val="24"/>
          <w:szCs w:val="24"/>
        </w:rPr>
        <w:t xml:space="preserve"> Объекта, необходимости внести изменения в рабочую до</w:t>
      </w:r>
      <w:r w:rsidR="00075AC6">
        <w:rPr>
          <w:rFonts w:ascii="Times New Roman" w:hAnsi="Times New Roman" w:cs="Times New Roman"/>
          <w:sz w:val="24"/>
          <w:szCs w:val="24"/>
        </w:rPr>
        <w:t xml:space="preserve">кументацию, не требующие </w:t>
      </w:r>
      <w:r w:rsidR="00EF56E0" w:rsidRPr="00075AC6">
        <w:rPr>
          <w:rFonts w:ascii="Times New Roman" w:hAnsi="Times New Roman" w:cs="Times New Roman"/>
          <w:sz w:val="24"/>
          <w:szCs w:val="24"/>
        </w:rPr>
        <w:t xml:space="preserve">замены комплекта рабочей документации и выпуска новых чертежей, по требованию </w:t>
      </w:r>
      <w:r w:rsidR="008D633F">
        <w:rPr>
          <w:rFonts w:ascii="Times New Roman" w:hAnsi="Times New Roman" w:cs="Times New Roman"/>
          <w:sz w:val="24"/>
          <w:szCs w:val="24"/>
        </w:rPr>
        <w:t>Заказчик</w:t>
      </w:r>
      <w:r w:rsidR="00EF56E0" w:rsidRPr="00075AC6">
        <w:rPr>
          <w:rFonts w:ascii="Times New Roman" w:hAnsi="Times New Roman" w:cs="Times New Roman"/>
          <w:sz w:val="24"/>
          <w:szCs w:val="24"/>
        </w:rPr>
        <w:t xml:space="preserve">а или по инициативе Исполнителя - Исполнитель обязан решить вопросы, связанные с внесением изменений в рабочую документацию (во все экземпляры) в срок от 3 (трех) до 5 (пяти) календарных дней с момента получения соответствующего задания от </w:t>
      </w:r>
      <w:r w:rsidR="008D633F">
        <w:rPr>
          <w:rFonts w:ascii="Times New Roman" w:hAnsi="Times New Roman" w:cs="Times New Roman"/>
          <w:sz w:val="24"/>
          <w:szCs w:val="24"/>
        </w:rPr>
        <w:t>Заказчик</w:t>
      </w:r>
      <w:r w:rsidR="00EF56E0" w:rsidRPr="00075AC6">
        <w:rPr>
          <w:rFonts w:ascii="Times New Roman" w:hAnsi="Times New Roman" w:cs="Times New Roman"/>
          <w:sz w:val="24"/>
          <w:szCs w:val="24"/>
        </w:rPr>
        <w:t xml:space="preserve">а. Внесение изменения в рабочую документацию выполняется в соответствии с положениями раздела 7 ГОСТ Р 21.1101.  </w:t>
      </w:r>
    </w:p>
    <w:p w:rsidR="00EF56E0" w:rsidRPr="00C76FE0" w:rsidRDefault="00EF56E0" w:rsidP="00EF56E0">
      <w:pPr>
        <w:pStyle w:val="ConsPlusNormal"/>
        <w:ind w:firstLine="540"/>
        <w:contextualSpacing/>
        <w:jc w:val="both"/>
        <w:rPr>
          <w:rFonts w:ascii="Times New Roman" w:hAnsi="Times New Roman" w:cs="Times New Roman"/>
          <w:color w:val="000000" w:themeColor="text1"/>
          <w:sz w:val="24"/>
          <w:szCs w:val="24"/>
        </w:rPr>
      </w:pPr>
      <w:r w:rsidRPr="00C76FE0">
        <w:rPr>
          <w:rFonts w:ascii="Times New Roman" w:hAnsi="Times New Roman" w:cs="Times New Roman"/>
          <w:color w:val="000000" w:themeColor="text1"/>
          <w:sz w:val="24"/>
          <w:szCs w:val="24"/>
        </w:rPr>
        <w:t xml:space="preserve">3.1.9. </w:t>
      </w:r>
      <w:r w:rsidR="00D347D4" w:rsidRPr="00D347D4">
        <w:rPr>
          <w:rFonts w:ascii="Times New Roman" w:hAnsi="Times New Roman" w:cs="Times New Roman"/>
          <w:color w:val="000000" w:themeColor="text1"/>
          <w:sz w:val="24"/>
          <w:szCs w:val="24"/>
        </w:rPr>
        <w:t xml:space="preserve">В случае возникновения, при выполнении работ по техническому перевооружению Объекта, необходимости внести изменения в рабочую документацию, требующие замены комплекта рабочей документации и выпуска новых чертежей, по требованию Заказчика или по инициативе Исполнителя - Исполнитель обязан внести изменения в рабочую документацию (во все экземпляры) в сроки, согласованные с Заказчиком, от 3 (трех) до 10 (десяти) календарных дней с момента получения соответствующего задания от Заказчика. Внесение изменения в рабочую документацию выполняется в соответствии с положениями раздела 7 ГОСТ Р 21.1101.  </w:t>
      </w:r>
    </w:p>
    <w:p w:rsidR="0031563D" w:rsidRPr="0031563D" w:rsidRDefault="00770691" w:rsidP="0031563D">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3.1.1</w:t>
      </w:r>
      <w:r w:rsidR="002B3AFD">
        <w:rPr>
          <w:rFonts w:ascii="Times New Roman" w:hAnsi="Times New Roman" w:cs="Times New Roman"/>
          <w:sz w:val="24"/>
          <w:szCs w:val="24"/>
        </w:rPr>
        <w:t>0</w:t>
      </w:r>
      <w:r w:rsidR="0031563D" w:rsidRPr="0031563D">
        <w:rPr>
          <w:rFonts w:ascii="Times New Roman" w:hAnsi="Times New Roman" w:cs="Times New Roman"/>
          <w:sz w:val="24"/>
          <w:szCs w:val="24"/>
        </w:rPr>
        <w:t xml:space="preserve">. Обеспечивать своевременное решение технических вопросов по </w:t>
      </w:r>
      <w:r w:rsidR="00EE7982">
        <w:rPr>
          <w:rFonts w:ascii="Times New Roman" w:hAnsi="Times New Roman" w:cs="Times New Roman"/>
          <w:sz w:val="24"/>
          <w:szCs w:val="24"/>
        </w:rPr>
        <w:t>р</w:t>
      </w:r>
      <w:r w:rsidR="00D347D4">
        <w:rPr>
          <w:rFonts w:ascii="Times New Roman" w:hAnsi="Times New Roman" w:cs="Times New Roman"/>
          <w:sz w:val="24"/>
          <w:szCs w:val="24"/>
        </w:rPr>
        <w:t xml:space="preserve">абочей </w:t>
      </w:r>
      <w:r w:rsidR="0031563D" w:rsidRPr="0031563D">
        <w:rPr>
          <w:rFonts w:ascii="Times New Roman" w:hAnsi="Times New Roman" w:cs="Times New Roman"/>
          <w:sz w:val="24"/>
          <w:szCs w:val="24"/>
        </w:rPr>
        <w:t>документации, возникающих в процессе выполнения</w:t>
      </w:r>
      <w:r w:rsidR="00142031">
        <w:rPr>
          <w:rFonts w:ascii="Times New Roman" w:hAnsi="Times New Roman" w:cs="Times New Roman"/>
          <w:sz w:val="24"/>
          <w:szCs w:val="24"/>
        </w:rPr>
        <w:t xml:space="preserve"> с</w:t>
      </w:r>
      <w:r w:rsidR="00D347D4">
        <w:rPr>
          <w:rFonts w:ascii="Times New Roman" w:hAnsi="Times New Roman" w:cs="Times New Roman"/>
          <w:sz w:val="24"/>
          <w:szCs w:val="24"/>
        </w:rPr>
        <w:t>троительно-монтажных работ и пуско-наладочных работ по проекту.</w:t>
      </w:r>
    </w:p>
    <w:p w:rsidR="0031563D" w:rsidRPr="0031563D" w:rsidRDefault="00770691" w:rsidP="0031563D">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3.1.1</w:t>
      </w:r>
      <w:r w:rsidR="002B3AFD">
        <w:rPr>
          <w:rFonts w:ascii="Times New Roman" w:hAnsi="Times New Roman" w:cs="Times New Roman"/>
          <w:sz w:val="24"/>
          <w:szCs w:val="24"/>
        </w:rPr>
        <w:t>1</w:t>
      </w:r>
      <w:r w:rsidR="0031563D" w:rsidRPr="0031563D">
        <w:rPr>
          <w:rFonts w:ascii="Times New Roman" w:hAnsi="Times New Roman" w:cs="Times New Roman"/>
          <w:sz w:val="24"/>
          <w:szCs w:val="24"/>
        </w:rPr>
        <w:t>.</w:t>
      </w:r>
      <w:r w:rsidR="00815700">
        <w:rPr>
          <w:rFonts w:ascii="Times New Roman" w:hAnsi="Times New Roman" w:cs="Times New Roman"/>
          <w:sz w:val="24"/>
          <w:szCs w:val="24"/>
        </w:rPr>
        <w:t xml:space="preserve"> </w:t>
      </w:r>
      <w:r w:rsidR="0031563D" w:rsidRPr="0031563D">
        <w:rPr>
          <w:rFonts w:ascii="Times New Roman" w:hAnsi="Times New Roman" w:cs="Times New Roman"/>
          <w:sz w:val="24"/>
          <w:szCs w:val="24"/>
        </w:rPr>
        <w:t>Принимать</w:t>
      </w:r>
      <w:r w:rsidR="00142031">
        <w:rPr>
          <w:rFonts w:ascii="Times New Roman" w:hAnsi="Times New Roman" w:cs="Times New Roman"/>
          <w:sz w:val="24"/>
          <w:szCs w:val="24"/>
        </w:rPr>
        <w:t xml:space="preserve"> участие в приемке выполненных с</w:t>
      </w:r>
      <w:r w:rsidR="00D270F5">
        <w:rPr>
          <w:rFonts w:ascii="Times New Roman" w:hAnsi="Times New Roman" w:cs="Times New Roman"/>
          <w:sz w:val="24"/>
          <w:szCs w:val="24"/>
        </w:rPr>
        <w:t xml:space="preserve">троительно-монтажных </w:t>
      </w:r>
      <w:r w:rsidR="007B7E01">
        <w:rPr>
          <w:rFonts w:ascii="Times New Roman" w:hAnsi="Times New Roman" w:cs="Times New Roman"/>
          <w:sz w:val="24"/>
          <w:szCs w:val="24"/>
        </w:rPr>
        <w:t xml:space="preserve">и пусконаладочных </w:t>
      </w:r>
      <w:r w:rsidR="00D270F5">
        <w:rPr>
          <w:rFonts w:ascii="Times New Roman" w:hAnsi="Times New Roman" w:cs="Times New Roman"/>
          <w:sz w:val="24"/>
          <w:szCs w:val="24"/>
        </w:rPr>
        <w:t xml:space="preserve">работ по </w:t>
      </w:r>
      <w:r w:rsidR="00D347D4">
        <w:rPr>
          <w:rFonts w:ascii="Times New Roman" w:hAnsi="Times New Roman" w:cs="Times New Roman"/>
          <w:sz w:val="24"/>
          <w:szCs w:val="24"/>
        </w:rPr>
        <w:t>проекту</w:t>
      </w:r>
      <w:r w:rsidR="0031563D" w:rsidRPr="0031563D">
        <w:rPr>
          <w:rFonts w:ascii="Times New Roman" w:hAnsi="Times New Roman" w:cs="Times New Roman"/>
          <w:sz w:val="24"/>
          <w:szCs w:val="24"/>
        </w:rPr>
        <w:t>.</w:t>
      </w:r>
    </w:p>
    <w:p w:rsidR="0031563D" w:rsidRDefault="00770691" w:rsidP="0031563D">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3.1.1</w:t>
      </w:r>
      <w:r w:rsidR="002B3AFD">
        <w:rPr>
          <w:rFonts w:ascii="Times New Roman" w:hAnsi="Times New Roman" w:cs="Times New Roman"/>
          <w:sz w:val="24"/>
          <w:szCs w:val="24"/>
        </w:rPr>
        <w:t>2</w:t>
      </w:r>
      <w:r w:rsidR="0031563D" w:rsidRPr="0031563D">
        <w:rPr>
          <w:rFonts w:ascii="Times New Roman" w:hAnsi="Times New Roman" w:cs="Times New Roman"/>
          <w:sz w:val="24"/>
          <w:szCs w:val="24"/>
        </w:rPr>
        <w:t xml:space="preserve">. </w:t>
      </w:r>
      <w:r w:rsidR="004E1C1D">
        <w:rPr>
          <w:rFonts w:ascii="Times New Roman" w:hAnsi="Times New Roman" w:cs="Times New Roman"/>
          <w:sz w:val="24"/>
          <w:szCs w:val="24"/>
        </w:rPr>
        <w:t>Исполнитель</w:t>
      </w:r>
      <w:r w:rsidR="0031563D" w:rsidRPr="0031563D">
        <w:rPr>
          <w:rFonts w:ascii="Times New Roman" w:hAnsi="Times New Roman" w:cs="Times New Roman"/>
          <w:sz w:val="24"/>
          <w:szCs w:val="24"/>
        </w:rPr>
        <w:t xml:space="preserve"> обязан соблюдать сроки предоставления первичной отчетной документации, установленные действующим законодательством РФ и Договором.</w:t>
      </w:r>
    </w:p>
    <w:p w:rsidR="004B777F" w:rsidRDefault="00770691" w:rsidP="0031563D">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3.1.1</w:t>
      </w:r>
      <w:r w:rsidR="002B3AFD">
        <w:rPr>
          <w:rFonts w:ascii="Times New Roman" w:hAnsi="Times New Roman" w:cs="Times New Roman"/>
          <w:sz w:val="24"/>
          <w:szCs w:val="24"/>
        </w:rPr>
        <w:t>3</w:t>
      </w:r>
      <w:r w:rsidR="004B777F" w:rsidRPr="004B777F">
        <w:rPr>
          <w:rFonts w:ascii="Times New Roman" w:hAnsi="Times New Roman" w:cs="Times New Roman"/>
          <w:sz w:val="24"/>
          <w:szCs w:val="24"/>
        </w:rPr>
        <w:t xml:space="preserve">. </w:t>
      </w:r>
      <w:r w:rsidR="004E1C1D">
        <w:rPr>
          <w:rFonts w:ascii="Times New Roman" w:hAnsi="Times New Roman" w:cs="Times New Roman"/>
          <w:sz w:val="24"/>
          <w:szCs w:val="24"/>
        </w:rPr>
        <w:t>Исполнитель</w:t>
      </w:r>
      <w:r w:rsidR="004B777F" w:rsidRPr="004B777F">
        <w:rPr>
          <w:rFonts w:ascii="Times New Roman" w:hAnsi="Times New Roman" w:cs="Times New Roman"/>
          <w:sz w:val="24"/>
          <w:szCs w:val="24"/>
        </w:rPr>
        <w:t xml:space="preserve"> обеспечивает привлечённый персонал всеми ресурсами, необходимыми для исполнения обязательств по Договору и обеспечения безопасных условий труда.</w:t>
      </w:r>
    </w:p>
    <w:p w:rsidR="005A5645" w:rsidRDefault="00924BA8" w:rsidP="0031563D">
      <w:pPr>
        <w:pStyle w:val="ConsPlusNormal"/>
        <w:ind w:firstLine="540"/>
        <w:contextualSpacing/>
        <w:jc w:val="both"/>
        <w:rPr>
          <w:rFonts w:ascii="Times New Roman" w:eastAsia="Calibri" w:hAnsi="Times New Roman" w:cs="Times New Roman"/>
          <w:sz w:val="24"/>
          <w:szCs w:val="24"/>
          <w:lang w:eastAsia="en-US"/>
        </w:rPr>
      </w:pPr>
      <w:r w:rsidRPr="00381E6A">
        <w:rPr>
          <w:rFonts w:ascii="Times New Roman" w:eastAsia="Calibri" w:hAnsi="Times New Roman" w:cs="Times New Roman"/>
          <w:sz w:val="24"/>
          <w:szCs w:val="24"/>
          <w:lang w:eastAsia="en-US"/>
        </w:rPr>
        <w:t>3.1.1</w:t>
      </w:r>
      <w:r w:rsidR="002B3AFD">
        <w:rPr>
          <w:rFonts w:ascii="Times New Roman" w:eastAsia="Calibri" w:hAnsi="Times New Roman" w:cs="Times New Roman"/>
          <w:sz w:val="24"/>
          <w:szCs w:val="24"/>
          <w:lang w:eastAsia="en-US"/>
        </w:rPr>
        <w:t>4</w:t>
      </w:r>
      <w:r w:rsidRPr="00381E6A">
        <w:rPr>
          <w:rFonts w:ascii="Times New Roman" w:eastAsia="Calibri" w:hAnsi="Times New Roman" w:cs="Times New Roman"/>
          <w:sz w:val="24"/>
          <w:szCs w:val="24"/>
          <w:lang w:eastAsia="en-US"/>
        </w:rPr>
        <w:t>. Исполнитель самостоятельно организовывает рабочие места своим специалистам</w:t>
      </w:r>
      <w:r w:rsidR="0045719B" w:rsidRPr="00381E6A">
        <w:rPr>
          <w:rFonts w:ascii="Times New Roman" w:eastAsia="Calibri" w:hAnsi="Times New Roman" w:cs="Times New Roman"/>
          <w:sz w:val="24"/>
          <w:szCs w:val="24"/>
          <w:lang w:eastAsia="en-US"/>
        </w:rPr>
        <w:t>, с обеспе</w:t>
      </w:r>
      <w:r w:rsidR="00574CEA" w:rsidRPr="00381E6A">
        <w:rPr>
          <w:rFonts w:ascii="Times New Roman" w:eastAsia="Calibri" w:hAnsi="Times New Roman" w:cs="Times New Roman"/>
          <w:sz w:val="24"/>
          <w:szCs w:val="24"/>
          <w:lang w:eastAsia="en-US"/>
        </w:rPr>
        <w:t xml:space="preserve">чением снабжения электрической энергией, технической водой и компенсацией их пользованием (потреблением) </w:t>
      </w:r>
      <w:r w:rsidR="00D347D4">
        <w:rPr>
          <w:rFonts w:ascii="Times New Roman" w:eastAsia="Calibri" w:hAnsi="Times New Roman" w:cs="Times New Roman"/>
          <w:sz w:val="24"/>
          <w:szCs w:val="24"/>
          <w:lang w:eastAsia="en-US"/>
        </w:rPr>
        <w:t>Заказчику.</w:t>
      </w:r>
    </w:p>
    <w:p w:rsidR="0045719B" w:rsidRPr="00381E6A" w:rsidRDefault="005A5645" w:rsidP="0031563D">
      <w:pPr>
        <w:pStyle w:val="ConsPlusNormal"/>
        <w:ind w:firstLine="540"/>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Обязательным условием является доставка, установка и своевременное обслуживание (в том числе зачистка, откачка и т.д.) мобильной туалетной кабины (биотуалет), место установки согласовать с </w:t>
      </w:r>
      <w:r w:rsidR="008D633F">
        <w:rPr>
          <w:rFonts w:ascii="Times New Roman" w:eastAsia="Calibri" w:hAnsi="Times New Roman" w:cs="Times New Roman"/>
          <w:sz w:val="24"/>
          <w:szCs w:val="24"/>
          <w:lang w:eastAsia="en-US"/>
        </w:rPr>
        <w:t>Заказчик</w:t>
      </w:r>
      <w:r>
        <w:rPr>
          <w:rFonts w:ascii="Times New Roman" w:eastAsia="Calibri" w:hAnsi="Times New Roman" w:cs="Times New Roman"/>
          <w:sz w:val="24"/>
          <w:szCs w:val="24"/>
          <w:lang w:eastAsia="en-US"/>
        </w:rPr>
        <w:t>ом.</w:t>
      </w:r>
    </w:p>
    <w:p w:rsidR="00E21CF8" w:rsidRDefault="00E21CF8" w:rsidP="0031563D">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3.1.1</w:t>
      </w:r>
      <w:r w:rsidR="002B3AFD">
        <w:rPr>
          <w:rFonts w:ascii="Times New Roman" w:hAnsi="Times New Roman" w:cs="Times New Roman"/>
          <w:sz w:val="24"/>
          <w:szCs w:val="24"/>
        </w:rPr>
        <w:t>5</w:t>
      </w:r>
      <w:r>
        <w:rPr>
          <w:rFonts w:ascii="Times New Roman" w:hAnsi="Times New Roman" w:cs="Times New Roman"/>
          <w:sz w:val="24"/>
          <w:szCs w:val="24"/>
        </w:rPr>
        <w:t>. Обеспечить соблюдение норм действующего законодательства Российской Федерации, включая трудовое законодательство, законодательство о недрах, о природных и минеральных ресурсах, об охране окружающей среды, о промышленной и пожарной безопасности, иные законы и нормативные акты, действующие на территории оказания услуг</w:t>
      </w:r>
      <w:r w:rsidR="002A1B7D">
        <w:rPr>
          <w:rFonts w:ascii="Times New Roman" w:hAnsi="Times New Roman" w:cs="Times New Roman"/>
          <w:sz w:val="24"/>
          <w:szCs w:val="24"/>
        </w:rPr>
        <w:t>и</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в том числе внутренние регламенты и инструкции, исполнение которых обязательно на объектах </w:t>
      </w:r>
      <w:r w:rsidR="008D633F">
        <w:rPr>
          <w:rFonts w:ascii="Times New Roman" w:hAnsi="Times New Roman" w:cs="Times New Roman"/>
          <w:sz w:val="24"/>
          <w:szCs w:val="24"/>
        </w:rPr>
        <w:t>Заказчик</w:t>
      </w:r>
      <w:r>
        <w:rPr>
          <w:rFonts w:ascii="Times New Roman" w:hAnsi="Times New Roman" w:cs="Times New Roman"/>
          <w:sz w:val="24"/>
          <w:szCs w:val="24"/>
        </w:rPr>
        <w:t xml:space="preserve">а. Требования </w:t>
      </w:r>
      <w:r w:rsidR="008D633F">
        <w:rPr>
          <w:rFonts w:ascii="Times New Roman" w:hAnsi="Times New Roman" w:cs="Times New Roman"/>
          <w:sz w:val="24"/>
          <w:szCs w:val="24"/>
        </w:rPr>
        <w:t>Заказчик</w:t>
      </w:r>
      <w:r>
        <w:rPr>
          <w:rFonts w:ascii="Times New Roman" w:hAnsi="Times New Roman" w:cs="Times New Roman"/>
          <w:sz w:val="24"/>
          <w:szCs w:val="24"/>
        </w:rPr>
        <w:t xml:space="preserve">а </w:t>
      </w:r>
      <w:r w:rsidR="00097DB3">
        <w:rPr>
          <w:rFonts w:ascii="Times New Roman" w:hAnsi="Times New Roman" w:cs="Times New Roman"/>
          <w:sz w:val="24"/>
          <w:szCs w:val="24"/>
        </w:rPr>
        <w:t xml:space="preserve">о разграничении обязанностей и ответственности сторон по безопасному производству работ </w:t>
      </w:r>
      <w:r>
        <w:rPr>
          <w:rFonts w:ascii="Times New Roman" w:hAnsi="Times New Roman" w:cs="Times New Roman"/>
          <w:sz w:val="24"/>
          <w:szCs w:val="24"/>
        </w:rPr>
        <w:t>изложены в соответствующем Соглашении, подписанном Сторонами (Приложение №8).</w:t>
      </w:r>
    </w:p>
    <w:p w:rsidR="004B777F" w:rsidRPr="004B777F" w:rsidRDefault="00E21CF8" w:rsidP="004B777F">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3.1.1</w:t>
      </w:r>
      <w:r w:rsidR="002B3AFD">
        <w:rPr>
          <w:rFonts w:ascii="Times New Roman" w:hAnsi="Times New Roman" w:cs="Times New Roman"/>
          <w:sz w:val="24"/>
          <w:szCs w:val="24"/>
        </w:rPr>
        <w:t>6</w:t>
      </w:r>
      <w:r w:rsidR="004B777F" w:rsidRPr="004B777F">
        <w:rPr>
          <w:rFonts w:ascii="Times New Roman" w:hAnsi="Times New Roman" w:cs="Times New Roman"/>
          <w:sz w:val="24"/>
          <w:szCs w:val="24"/>
        </w:rPr>
        <w:t xml:space="preserve">. </w:t>
      </w:r>
      <w:r w:rsidR="0044495C">
        <w:rPr>
          <w:rFonts w:ascii="Times New Roman" w:hAnsi="Times New Roman" w:cs="Times New Roman"/>
          <w:sz w:val="24"/>
          <w:szCs w:val="24"/>
        </w:rPr>
        <w:t xml:space="preserve">Исполнитель </w:t>
      </w:r>
      <w:r w:rsidR="004B777F" w:rsidRPr="004B777F">
        <w:rPr>
          <w:rFonts w:ascii="Times New Roman" w:hAnsi="Times New Roman" w:cs="Times New Roman"/>
          <w:sz w:val="24"/>
          <w:szCs w:val="24"/>
        </w:rPr>
        <w:t xml:space="preserve">самостоятельно организует мероприятия по обеспечению доступа своих специалистов, а также транспортных средств (далее – «Допуск») на территорию </w:t>
      </w:r>
      <w:r w:rsidR="004B777F">
        <w:rPr>
          <w:rFonts w:ascii="Times New Roman" w:hAnsi="Times New Roman" w:cs="Times New Roman"/>
          <w:sz w:val="24"/>
          <w:szCs w:val="24"/>
        </w:rPr>
        <w:t xml:space="preserve">Объекта </w:t>
      </w:r>
      <w:r w:rsidR="004B777F" w:rsidRPr="004B777F">
        <w:rPr>
          <w:rFonts w:ascii="Times New Roman" w:hAnsi="Times New Roman" w:cs="Times New Roman"/>
          <w:sz w:val="24"/>
          <w:szCs w:val="24"/>
        </w:rPr>
        <w:t xml:space="preserve">в целях выполнения обязательств из Договора. </w:t>
      </w:r>
    </w:p>
    <w:p w:rsidR="004B777F" w:rsidRPr="004B777F" w:rsidRDefault="00E72923" w:rsidP="004B777F">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Исполнитель</w:t>
      </w:r>
      <w:r w:rsidR="004B777F" w:rsidRPr="004B777F">
        <w:rPr>
          <w:rFonts w:ascii="Times New Roman" w:hAnsi="Times New Roman" w:cs="Times New Roman"/>
          <w:sz w:val="24"/>
          <w:szCs w:val="24"/>
        </w:rPr>
        <w:t xml:space="preserve"> обязуется соблюдать требования Инструкции по пропускному и внутри объектовому режиму АО «Совэкс».</w:t>
      </w:r>
    </w:p>
    <w:p w:rsidR="004B777F" w:rsidRDefault="004B777F" w:rsidP="004B777F">
      <w:pPr>
        <w:pStyle w:val="ConsPlusNormal"/>
        <w:ind w:firstLine="540"/>
        <w:contextualSpacing/>
        <w:jc w:val="both"/>
        <w:rPr>
          <w:rFonts w:ascii="Times New Roman" w:hAnsi="Times New Roman" w:cs="Times New Roman"/>
          <w:sz w:val="24"/>
          <w:szCs w:val="24"/>
        </w:rPr>
      </w:pPr>
      <w:r w:rsidRPr="004B777F">
        <w:rPr>
          <w:rFonts w:ascii="Times New Roman" w:hAnsi="Times New Roman" w:cs="Times New Roman"/>
          <w:sz w:val="24"/>
          <w:szCs w:val="24"/>
        </w:rPr>
        <w:t xml:space="preserve">Стороны особо оговорили, что </w:t>
      </w:r>
      <w:r w:rsidR="008D633F">
        <w:rPr>
          <w:rFonts w:ascii="Times New Roman" w:hAnsi="Times New Roman" w:cs="Times New Roman"/>
          <w:sz w:val="24"/>
          <w:szCs w:val="24"/>
        </w:rPr>
        <w:t>Заказчик</w:t>
      </w:r>
      <w:r w:rsidRPr="004B777F">
        <w:rPr>
          <w:rFonts w:ascii="Times New Roman" w:hAnsi="Times New Roman" w:cs="Times New Roman"/>
          <w:sz w:val="24"/>
          <w:szCs w:val="24"/>
        </w:rPr>
        <w:t xml:space="preserve"> ни при каких условиях н</w:t>
      </w:r>
      <w:r w:rsidR="009D1CF7">
        <w:rPr>
          <w:rFonts w:ascii="Times New Roman" w:hAnsi="Times New Roman" w:cs="Times New Roman"/>
          <w:sz w:val="24"/>
          <w:szCs w:val="24"/>
        </w:rPr>
        <w:t>е несет расходы, не оплачивает Д</w:t>
      </w:r>
      <w:r w:rsidRPr="004B777F">
        <w:rPr>
          <w:rFonts w:ascii="Times New Roman" w:hAnsi="Times New Roman" w:cs="Times New Roman"/>
          <w:sz w:val="24"/>
          <w:szCs w:val="24"/>
        </w:rPr>
        <w:t xml:space="preserve">опуск специалистов </w:t>
      </w:r>
      <w:r w:rsidR="00F760FF">
        <w:rPr>
          <w:rFonts w:ascii="Times New Roman" w:hAnsi="Times New Roman" w:cs="Times New Roman"/>
          <w:sz w:val="24"/>
          <w:szCs w:val="24"/>
        </w:rPr>
        <w:t>Исполнителя</w:t>
      </w:r>
      <w:r w:rsidRPr="004B777F">
        <w:rPr>
          <w:rFonts w:ascii="Times New Roman" w:hAnsi="Times New Roman" w:cs="Times New Roman"/>
          <w:sz w:val="24"/>
          <w:szCs w:val="24"/>
        </w:rPr>
        <w:t xml:space="preserve"> на территорию </w:t>
      </w:r>
      <w:r w:rsidR="0092605F">
        <w:rPr>
          <w:rFonts w:ascii="Times New Roman" w:hAnsi="Times New Roman" w:cs="Times New Roman"/>
          <w:sz w:val="24"/>
          <w:szCs w:val="24"/>
        </w:rPr>
        <w:t xml:space="preserve">Объекта </w:t>
      </w:r>
      <w:r w:rsidRPr="004B777F">
        <w:rPr>
          <w:rFonts w:ascii="Times New Roman" w:hAnsi="Times New Roman" w:cs="Times New Roman"/>
          <w:sz w:val="24"/>
          <w:szCs w:val="24"/>
        </w:rPr>
        <w:t xml:space="preserve">и не возмещает </w:t>
      </w:r>
      <w:r w:rsidR="00F760FF">
        <w:rPr>
          <w:rFonts w:ascii="Times New Roman" w:hAnsi="Times New Roman" w:cs="Times New Roman"/>
          <w:sz w:val="24"/>
          <w:szCs w:val="24"/>
        </w:rPr>
        <w:t>Исполнителю</w:t>
      </w:r>
      <w:r w:rsidRPr="004B777F">
        <w:rPr>
          <w:rFonts w:ascii="Times New Roman" w:hAnsi="Times New Roman" w:cs="Times New Roman"/>
          <w:sz w:val="24"/>
          <w:szCs w:val="24"/>
        </w:rPr>
        <w:t xml:space="preserve"> расходы, понесенные </w:t>
      </w:r>
      <w:r w:rsidR="00F760FF">
        <w:rPr>
          <w:rFonts w:ascii="Times New Roman" w:hAnsi="Times New Roman" w:cs="Times New Roman"/>
          <w:sz w:val="24"/>
          <w:szCs w:val="24"/>
        </w:rPr>
        <w:t>Исполнителем</w:t>
      </w:r>
      <w:r w:rsidRPr="004B777F">
        <w:rPr>
          <w:rFonts w:ascii="Times New Roman" w:hAnsi="Times New Roman" w:cs="Times New Roman"/>
          <w:sz w:val="24"/>
          <w:szCs w:val="24"/>
        </w:rPr>
        <w:t xml:space="preserve"> в целях Допуска на территорию </w:t>
      </w:r>
      <w:r w:rsidR="00D347D4">
        <w:rPr>
          <w:rFonts w:ascii="Times New Roman" w:hAnsi="Times New Roman" w:cs="Times New Roman"/>
          <w:sz w:val="24"/>
          <w:szCs w:val="24"/>
        </w:rPr>
        <w:t>аэропорта «Пулково»</w:t>
      </w:r>
      <w:r w:rsidRPr="004B777F">
        <w:rPr>
          <w:rFonts w:ascii="Times New Roman" w:hAnsi="Times New Roman" w:cs="Times New Roman"/>
          <w:sz w:val="24"/>
          <w:szCs w:val="24"/>
        </w:rPr>
        <w:t>.</w:t>
      </w:r>
    </w:p>
    <w:p w:rsidR="00A03D69" w:rsidRPr="009A7125" w:rsidRDefault="00A03D69" w:rsidP="00A03D69">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3.2</w:t>
      </w:r>
      <w:r w:rsidRPr="009A7125">
        <w:rPr>
          <w:rFonts w:ascii="Times New Roman" w:hAnsi="Times New Roman" w:cs="Times New Roman"/>
          <w:sz w:val="24"/>
          <w:szCs w:val="24"/>
        </w:rPr>
        <w:t>. На специалистов, осуществляющих авторский надзор, возлагаются следующие обязанности:</w:t>
      </w:r>
    </w:p>
    <w:p w:rsidR="00A03D69" w:rsidRPr="00035C50" w:rsidRDefault="00A03D69" w:rsidP="00A03D69">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3.2</w:t>
      </w:r>
      <w:r w:rsidRPr="00035C50">
        <w:rPr>
          <w:rFonts w:ascii="Times New Roman" w:hAnsi="Times New Roman" w:cs="Times New Roman"/>
          <w:sz w:val="24"/>
          <w:szCs w:val="24"/>
        </w:rPr>
        <w:t>.1. Выборочная проверка соответствия производимых строительных и монтажных работ рабочей документации и требованиям строительных норм и правил.</w:t>
      </w:r>
    </w:p>
    <w:p w:rsidR="00A03D69" w:rsidRPr="00035C50" w:rsidRDefault="00A03D69" w:rsidP="00A03D69">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3.2</w:t>
      </w:r>
      <w:r w:rsidRPr="00035C50">
        <w:rPr>
          <w:rFonts w:ascii="Times New Roman" w:hAnsi="Times New Roman" w:cs="Times New Roman"/>
          <w:sz w:val="24"/>
          <w:szCs w:val="24"/>
        </w:rPr>
        <w:t>.2. Выборочный контроль качества и соблюдения технологии производства работ, связанных с обеспечением надежности, прочности, устойчивости и долговечности конструкций и монтажа технологического и инженерного оборудования.</w:t>
      </w:r>
    </w:p>
    <w:p w:rsidR="00A03D69" w:rsidRPr="00035C50" w:rsidRDefault="00A03D69" w:rsidP="00A03D69">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3.2</w:t>
      </w:r>
      <w:r w:rsidRPr="00035C50">
        <w:rPr>
          <w:rFonts w:ascii="Times New Roman" w:hAnsi="Times New Roman" w:cs="Times New Roman"/>
          <w:sz w:val="24"/>
          <w:szCs w:val="24"/>
        </w:rPr>
        <w:t xml:space="preserve">.3. </w:t>
      </w:r>
      <w:r w:rsidR="00D347D4">
        <w:rPr>
          <w:rFonts w:ascii="Times New Roman" w:hAnsi="Times New Roman" w:cs="Times New Roman"/>
          <w:sz w:val="24"/>
          <w:szCs w:val="24"/>
        </w:rPr>
        <w:t>Внесение изменений в рабочую документацию по требованию Заказчика.</w:t>
      </w:r>
    </w:p>
    <w:p w:rsidR="00A03D69" w:rsidRPr="00035C50" w:rsidRDefault="00A03D69" w:rsidP="00A03D69">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3.2</w:t>
      </w:r>
      <w:r w:rsidRPr="00035C50">
        <w:rPr>
          <w:rFonts w:ascii="Times New Roman" w:hAnsi="Times New Roman" w:cs="Times New Roman"/>
          <w:sz w:val="24"/>
          <w:szCs w:val="24"/>
        </w:rPr>
        <w:t>.4. Содействие ознакомлению работников Генподрядчика</w:t>
      </w:r>
      <w:r>
        <w:rPr>
          <w:rFonts w:ascii="Times New Roman" w:hAnsi="Times New Roman" w:cs="Times New Roman"/>
          <w:sz w:val="24"/>
          <w:szCs w:val="24"/>
        </w:rPr>
        <w:t>, осуществляющих строительно-</w:t>
      </w:r>
      <w:r w:rsidRPr="00035C50">
        <w:rPr>
          <w:rFonts w:ascii="Times New Roman" w:hAnsi="Times New Roman" w:cs="Times New Roman"/>
          <w:sz w:val="24"/>
          <w:szCs w:val="24"/>
        </w:rPr>
        <w:t xml:space="preserve">монтажные работы, и представителей </w:t>
      </w:r>
      <w:r w:rsidR="008D633F">
        <w:rPr>
          <w:rFonts w:ascii="Times New Roman" w:hAnsi="Times New Roman" w:cs="Times New Roman"/>
          <w:sz w:val="24"/>
          <w:szCs w:val="24"/>
        </w:rPr>
        <w:t>Заказчик</w:t>
      </w:r>
      <w:r w:rsidRPr="00035C50">
        <w:rPr>
          <w:rFonts w:ascii="Times New Roman" w:hAnsi="Times New Roman" w:cs="Times New Roman"/>
          <w:sz w:val="24"/>
          <w:szCs w:val="24"/>
        </w:rPr>
        <w:t>а</w:t>
      </w:r>
      <w:r>
        <w:rPr>
          <w:rFonts w:ascii="Times New Roman" w:hAnsi="Times New Roman" w:cs="Times New Roman"/>
          <w:sz w:val="24"/>
          <w:szCs w:val="24"/>
        </w:rPr>
        <w:t xml:space="preserve"> с</w:t>
      </w:r>
      <w:r w:rsidR="00A15FC7">
        <w:rPr>
          <w:rFonts w:ascii="Times New Roman" w:hAnsi="Times New Roman" w:cs="Times New Roman"/>
          <w:sz w:val="24"/>
          <w:szCs w:val="24"/>
        </w:rPr>
        <w:t xml:space="preserve"> р</w:t>
      </w:r>
      <w:r w:rsidRPr="00035C50">
        <w:rPr>
          <w:rFonts w:ascii="Times New Roman" w:hAnsi="Times New Roman" w:cs="Times New Roman"/>
          <w:sz w:val="24"/>
          <w:szCs w:val="24"/>
        </w:rPr>
        <w:t>абочей документацией.</w:t>
      </w:r>
    </w:p>
    <w:p w:rsidR="00A03D69" w:rsidRPr="00035C50" w:rsidRDefault="00A03D69" w:rsidP="00A03D69">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C93E49">
        <w:rPr>
          <w:rFonts w:ascii="Times New Roman" w:hAnsi="Times New Roman" w:cs="Times New Roman"/>
          <w:sz w:val="24"/>
          <w:szCs w:val="24"/>
        </w:rPr>
        <w:t>.2</w:t>
      </w:r>
      <w:r w:rsidRPr="00035C50">
        <w:rPr>
          <w:rFonts w:ascii="Times New Roman" w:hAnsi="Times New Roman" w:cs="Times New Roman"/>
          <w:sz w:val="24"/>
          <w:szCs w:val="24"/>
        </w:rPr>
        <w:t xml:space="preserve">.5. Информирование </w:t>
      </w:r>
      <w:r w:rsidR="008D633F">
        <w:rPr>
          <w:rFonts w:ascii="Times New Roman" w:hAnsi="Times New Roman" w:cs="Times New Roman"/>
          <w:sz w:val="24"/>
          <w:szCs w:val="24"/>
        </w:rPr>
        <w:t>Заказчик</w:t>
      </w:r>
      <w:r w:rsidRPr="00035C50">
        <w:rPr>
          <w:rFonts w:ascii="Times New Roman" w:hAnsi="Times New Roman" w:cs="Times New Roman"/>
          <w:sz w:val="24"/>
          <w:szCs w:val="24"/>
        </w:rPr>
        <w:t>а о несвоевременном и некачественном выполнении указаний специалистов, осуществляющих авторский надзор, для принятия оперативных мер по устранению выявленных отступлений от рабочей документации и нарушений требований нормативных документов.</w:t>
      </w:r>
    </w:p>
    <w:p w:rsidR="000C61F9" w:rsidRPr="00035C50" w:rsidRDefault="000C61F9" w:rsidP="000C61F9">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C93E49">
        <w:rPr>
          <w:rFonts w:ascii="Times New Roman" w:hAnsi="Times New Roman" w:cs="Times New Roman"/>
          <w:sz w:val="24"/>
          <w:szCs w:val="24"/>
        </w:rPr>
        <w:t>.2</w:t>
      </w:r>
      <w:r w:rsidRPr="00035C50">
        <w:rPr>
          <w:rFonts w:ascii="Times New Roman" w:hAnsi="Times New Roman" w:cs="Times New Roman"/>
          <w:sz w:val="24"/>
          <w:szCs w:val="24"/>
        </w:rPr>
        <w:t>.6. Участие:</w:t>
      </w:r>
    </w:p>
    <w:p w:rsidR="000C61F9" w:rsidRPr="00035C50" w:rsidRDefault="000C61F9" w:rsidP="000C61F9">
      <w:pPr>
        <w:pStyle w:val="ConsPlusNormal"/>
        <w:ind w:firstLine="540"/>
        <w:contextualSpacing/>
        <w:jc w:val="both"/>
        <w:rPr>
          <w:rFonts w:ascii="Times New Roman" w:hAnsi="Times New Roman" w:cs="Times New Roman"/>
          <w:sz w:val="24"/>
          <w:szCs w:val="24"/>
        </w:rPr>
      </w:pPr>
      <w:r w:rsidRPr="00035C50">
        <w:rPr>
          <w:rFonts w:ascii="Times New Roman" w:hAnsi="Times New Roman" w:cs="Times New Roman"/>
          <w:sz w:val="24"/>
          <w:szCs w:val="24"/>
        </w:rPr>
        <w:t>- в освидетельствовании скрываемых возведением последующих конструкций работ, от качества которых зависят прочность, устойчивость, надежность и долговечность возводимого Объекта;</w:t>
      </w:r>
    </w:p>
    <w:p w:rsidR="000C61F9" w:rsidRPr="00035C50" w:rsidRDefault="000C61F9" w:rsidP="000C61F9">
      <w:pPr>
        <w:pStyle w:val="ConsPlusNormal"/>
        <w:ind w:firstLine="540"/>
        <w:contextualSpacing/>
        <w:jc w:val="both"/>
        <w:rPr>
          <w:rFonts w:ascii="Times New Roman" w:hAnsi="Times New Roman" w:cs="Times New Roman"/>
          <w:sz w:val="24"/>
          <w:szCs w:val="24"/>
        </w:rPr>
      </w:pPr>
      <w:r w:rsidRPr="00035C50">
        <w:rPr>
          <w:rFonts w:ascii="Times New Roman" w:hAnsi="Times New Roman" w:cs="Times New Roman"/>
          <w:sz w:val="24"/>
          <w:szCs w:val="24"/>
        </w:rPr>
        <w:t>- в приемке в процессе строительства отдельных ответственных конструкций.</w:t>
      </w:r>
    </w:p>
    <w:p w:rsidR="00A03D69" w:rsidRDefault="000C61F9" w:rsidP="000C61F9">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C93E49">
        <w:rPr>
          <w:rFonts w:ascii="Times New Roman" w:hAnsi="Times New Roman" w:cs="Times New Roman"/>
          <w:sz w:val="24"/>
          <w:szCs w:val="24"/>
        </w:rPr>
        <w:t>.2</w:t>
      </w:r>
      <w:r w:rsidRPr="00035C50">
        <w:rPr>
          <w:rFonts w:ascii="Times New Roman" w:hAnsi="Times New Roman" w:cs="Times New Roman"/>
          <w:sz w:val="24"/>
          <w:szCs w:val="24"/>
        </w:rPr>
        <w:t xml:space="preserve">.7. Регулярное ведение Журнала авторского надзора в соответствии с требованиями </w:t>
      </w:r>
      <w:r>
        <w:rPr>
          <w:rFonts w:ascii="Times New Roman" w:hAnsi="Times New Roman" w:cs="Times New Roman"/>
          <w:sz w:val="24"/>
          <w:szCs w:val="24"/>
        </w:rPr>
        <w:t xml:space="preserve">действующего законодательства. </w:t>
      </w:r>
    </w:p>
    <w:p w:rsidR="00F52CC6" w:rsidRPr="0031563D" w:rsidRDefault="00F52CC6" w:rsidP="000C61F9">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3.2.8</w:t>
      </w:r>
      <w:r w:rsidR="002B3AFD">
        <w:rPr>
          <w:rFonts w:ascii="Times New Roman" w:hAnsi="Times New Roman" w:cs="Times New Roman"/>
          <w:sz w:val="24"/>
          <w:szCs w:val="24"/>
        </w:rPr>
        <w:t>.</w:t>
      </w:r>
      <w:r>
        <w:rPr>
          <w:rFonts w:ascii="Times New Roman" w:hAnsi="Times New Roman" w:cs="Times New Roman"/>
          <w:sz w:val="24"/>
          <w:szCs w:val="24"/>
        </w:rPr>
        <w:t xml:space="preserve"> Выполнять иные обязанности, предусмотренные Дог</w:t>
      </w:r>
      <w:r w:rsidR="00EB3CDD">
        <w:rPr>
          <w:rFonts w:ascii="Times New Roman" w:hAnsi="Times New Roman" w:cs="Times New Roman"/>
          <w:sz w:val="24"/>
          <w:szCs w:val="24"/>
        </w:rPr>
        <w:t>овором и Техническим заданием (</w:t>
      </w:r>
      <w:r>
        <w:rPr>
          <w:rFonts w:ascii="Times New Roman" w:hAnsi="Times New Roman" w:cs="Times New Roman"/>
          <w:sz w:val="24"/>
          <w:szCs w:val="24"/>
        </w:rPr>
        <w:t xml:space="preserve">Приложение № </w:t>
      </w:r>
      <w:r w:rsidR="00815700">
        <w:rPr>
          <w:rFonts w:ascii="Times New Roman" w:hAnsi="Times New Roman" w:cs="Times New Roman"/>
          <w:sz w:val="24"/>
          <w:szCs w:val="24"/>
        </w:rPr>
        <w:t xml:space="preserve">1 </w:t>
      </w:r>
      <w:r>
        <w:rPr>
          <w:rFonts w:ascii="Times New Roman" w:hAnsi="Times New Roman" w:cs="Times New Roman"/>
          <w:sz w:val="24"/>
          <w:szCs w:val="24"/>
        </w:rPr>
        <w:t>к Догов</w:t>
      </w:r>
      <w:r w:rsidR="00815700">
        <w:rPr>
          <w:rFonts w:ascii="Times New Roman" w:hAnsi="Times New Roman" w:cs="Times New Roman"/>
          <w:sz w:val="24"/>
          <w:szCs w:val="24"/>
        </w:rPr>
        <w:t>о</w:t>
      </w:r>
      <w:r>
        <w:rPr>
          <w:rFonts w:ascii="Times New Roman" w:hAnsi="Times New Roman" w:cs="Times New Roman"/>
          <w:sz w:val="24"/>
          <w:szCs w:val="24"/>
        </w:rPr>
        <w:t>ру).</w:t>
      </w:r>
    </w:p>
    <w:p w:rsidR="0031563D" w:rsidRPr="0031563D" w:rsidRDefault="00C93E49" w:rsidP="0031563D">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3.3</w:t>
      </w:r>
      <w:r w:rsidR="0031563D" w:rsidRPr="0031563D">
        <w:rPr>
          <w:rFonts w:ascii="Times New Roman" w:hAnsi="Times New Roman" w:cs="Times New Roman"/>
          <w:sz w:val="24"/>
          <w:szCs w:val="24"/>
        </w:rPr>
        <w:t xml:space="preserve">. </w:t>
      </w:r>
      <w:r w:rsidR="003D18F8">
        <w:rPr>
          <w:rFonts w:ascii="Times New Roman" w:hAnsi="Times New Roman" w:cs="Times New Roman"/>
          <w:sz w:val="24"/>
          <w:szCs w:val="24"/>
        </w:rPr>
        <w:t>Исполнитель</w:t>
      </w:r>
      <w:r w:rsidR="0031563D" w:rsidRPr="0031563D">
        <w:rPr>
          <w:rFonts w:ascii="Times New Roman" w:hAnsi="Times New Roman" w:cs="Times New Roman"/>
          <w:sz w:val="24"/>
          <w:szCs w:val="24"/>
        </w:rPr>
        <w:t xml:space="preserve"> вправе:</w:t>
      </w:r>
    </w:p>
    <w:p w:rsidR="0031563D" w:rsidRPr="0031563D" w:rsidRDefault="00C93E49" w:rsidP="0031563D">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3.3</w:t>
      </w:r>
      <w:r w:rsidR="0031563D" w:rsidRPr="0031563D">
        <w:rPr>
          <w:rFonts w:ascii="Times New Roman" w:hAnsi="Times New Roman" w:cs="Times New Roman"/>
          <w:sz w:val="24"/>
          <w:szCs w:val="24"/>
        </w:rPr>
        <w:t>.1. Знакомиться с необходимой технической и исполнительно</w:t>
      </w:r>
      <w:r w:rsidR="00637E37">
        <w:rPr>
          <w:rFonts w:ascii="Times New Roman" w:hAnsi="Times New Roman" w:cs="Times New Roman"/>
          <w:sz w:val="24"/>
          <w:szCs w:val="24"/>
        </w:rPr>
        <w:t>й документацией, относящейся к с</w:t>
      </w:r>
      <w:r w:rsidR="0031563D" w:rsidRPr="0031563D">
        <w:rPr>
          <w:rFonts w:ascii="Times New Roman" w:hAnsi="Times New Roman" w:cs="Times New Roman"/>
          <w:sz w:val="24"/>
          <w:szCs w:val="24"/>
        </w:rPr>
        <w:t>троительно-монтажным работам.</w:t>
      </w:r>
    </w:p>
    <w:p w:rsidR="00D74507" w:rsidRDefault="00C93E49" w:rsidP="0092605F">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3.3</w:t>
      </w:r>
      <w:r w:rsidR="0031563D" w:rsidRPr="0031563D">
        <w:rPr>
          <w:rFonts w:ascii="Times New Roman" w:hAnsi="Times New Roman" w:cs="Times New Roman"/>
          <w:sz w:val="24"/>
          <w:szCs w:val="24"/>
        </w:rPr>
        <w:t xml:space="preserve">.2. Осуществлять контроль за выполнением указаний и устранением недостатков по Договору </w:t>
      </w:r>
      <w:r w:rsidR="004B777F">
        <w:rPr>
          <w:rFonts w:ascii="Times New Roman" w:hAnsi="Times New Roman" w:cs="Times New Roman"/>
          <w:sz w:val="24"/>
          <w:szCs w:val="24"/>
        </w:rPr>
        <w:t>ген</w:t>
      </w:r>
      <w:r w:rsidR="0031563D" w:rsidRPr="0031563D">
        <w:rPr>
          <w:rFonts w:ascii="Times New Roman" w:hAnsi="Times New Roman" w:cs="Times New Roman"/>
          <w:sz w:val="24"/>
          <w:szCs w:val="24"/>
        </w:rPr>
        <w:t xml:space="preserve">подряда, внесённых специалистами </w:t>
      </w:r>
      <w:r w:rsidR="00567EB2">
        <w:rPr>
          <w:rFonts w:ascii="Times New Roman" w:hAnsi="Times New Roman" w:cs="Times New Roman"/>
          <w:sz w:val="24"/>
          <w:szCs w:val="24"/>
        </w:rPr>
        <w:t>Исполнителя</w:t>
      </w:r>
      <w:r w:rsidR="0031563D" w:rsidRPr="0031563D">
        <w:rPr>
          <w:rFonts w:ascii="Times New Roman" w:hAnsi="Times New Roman" w:cs="Times New Roman"/>
          <w:sz w:val="24"/>
          <w:szCs w:val="24"/>
        </w:rPr>
        <w:t xml:space="preserve"> в Журнал.</w:t>
      </w:r>
    </w:p>
    <w:p w:rsidR="00F52CC6" w:rsidRDefault="00E65FF3" w:rsidP="00F52CC6">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3.3.3. </w:t>
      </w:r>
      <w:r w:rsidR="002C1BBE" w:rsidRPr="002C1BBE">
        <w:rPr>
          <w:rFonts w:ascii="Times New Roman" w:hAnsi="Times New Roman" w:cs="Times New Roman"/>
          <w:sz w:val="24"/>
          <w:szCs w:val="24"/>
        </w:rPr>
        <w:t>Приостанавливать производство работ при осущ</w:t>
      </w:r>
      <w:r w:rsidR="002C1BBE">
        <w:rPr>
          <w:rFonts w:ascii="Times New Roman" w:hAnsi="Times New Roman" w:cs="Times New Roman"/>
          <w:sz w:val="24"/>
          <w:szCs w:val="24"/>
        </w:rPr>
        <w:t xml:space="preserve">ествлении их с отступлением от </w:t>
      </w:r>
      <w:r w:rsidR="00F52CC6">
        <w:rPr>
          <w:rFonts w:ascii="Times New Roman" w:hAnsi="Times New Roman" w:cs="Times New Roman"/>
          <w:sz w:val="24"/>
          <w:szCs w:val="24"/>
        </w:rPr>
        <w:t>Рабочей</w:t>
      </w:r>
      <w:r w:rsidR="002C1BBE" w:rsidRPr="002C1BBE">
        <w:rPr>
          <w:rFonts w:ascii="Times New Roman" w:hAnsi="Times New Roman" w:cs="Times New Roman"/>
          <w:sz w:val="24"/>
          <w:szCs w:val="24"/>
        </w:rPr>
        <w:t xml:space="preserve"> документации, при нарушении технических условий и правил производства этих работ, а также неудовлетворительном их качестве, уведомляя об э</w:t>
      </w:r>
      <w:r w:rsidR="002C1BBE">
        <w:rPr>
          <w:rFonts w:ascii="Times New Roman" w:hAnsi="Times New Roman" w:cs="Times New Roman"/>
          <w:sz w:val="24"/>
          <w:szCs w:val="24"/>
        </w:rPr>
        <w:t xml:space="preserve">том в письменной форме </w:t>
      </w:r>
      <w:r w:rsidR="008D633F">
        <w:rPr>
          <w:rFonts w:ascii="Times New Roman" w:hAnsi="Times New Roman" w:cs="Times New Roman"/>
          <w:sz w:val="24"/>
          <w:szCs w:val="24"/>
        </w:rPr>
        <w:t>Заказчик</w:t>
      </w:r>
      <w:r w:rsidR="002C1BBE">
        <w:rPr>
          <w:rFonts w:ascii="Times New Roman" w:hAnsi="Times New Roman" w:cs="Times New Roman"/>
          <w:sz w:val="24"/>
          <w:szCs w:val="24"/>
        </w:rPr>
        <w:t>а</w:t>
      </w:r>
      <w:r w:rsidR="002C1BBE" w:rsidRPr="002C1BBE">
        <w:rPr>
          <w:rFonts w:ascii="Times New Roman" w:hAnsi="Times New Roman" w:cs="Times New Roman"/>
          <w:sz w:val="24"/>
          <w:szCs w:val="24"/>
        </w:rPr>
        <w:t xml:space="preserve">. </w:t>
      </w:r>
    </w:p>
    <w:p w:rsidR="003F5CA0" w:rsidRPr="00317A41" w:rsidRDefault="00A5776E" w:rsidP="003F5CA0">
      <w:pPr>
        <w:pStyle w:val="ConsPlusNormal"/>
        <w:ind w:firstLine="540"/>
        <w:contextualSpacing/>
        <w:jc w:val="both"/>
        <w:rPr>
          <w:rFonts w:ascii="Times New Roman" w:hAnsi="Times New Roman" w:cs="Times New Roman"/>
          <w:sz w:val="24"/>
          <w:szCs w:val="24"/>
        </w:rPr>
      </w:pPr>
      <w:r w:rsidRPr="00317A41">
        <w:rPr>
          <w:rFonts w:ascii="Times New Roman" w:hAnsi="Times New Roman" w:cs="Times New Roman"/>
          <w:sz w:val="24"/>
          <w:szCs w:val="24"/>
        </w:rPr>
        <w:t>3</w:t>
      </w:r>
      <w:r w:rsidR="00202288">
        <w:rPr>
          <w:rFonts w:ascii="Times New Roman" w:hAnsi="Times New Roman" w:cs="Times New Roman"/>
          <w:sz w:val="24"/>
          <w:szCs w:val="24"/>
        </w:rPr>
        <w:t>.4</w:t>
      </w:r>
      <w:r w:rsidR="003F5CA0" w:rsidRPr="00317A41">
        <w:rPr>
          <w:rFonts w:ascii="Times New Roman" w:hAnsi="Times New Roman" w:cs="Times New Roman"/>
          <w:sz w:val="24"/>
          <w:szCs w:val="24"/>
        </w:rPr>
        <w:t xml:space="preserve">. </w:t>
      </w:r>
      <w:r w:rsidR="008D633F">
        <w:rPr>
          <w:rFonts w:ascii="Times New Roman" w:hAnsi="Times New Roman" w:cs="Times New Roman"/>
          <w:sz w:val="24"/>
          <w:szCs w:val="24"/>
        </w:rPr>
        <w:t>Заказчик</w:t>
      </w:r>
      <w:r w:rsidR="006733E6">
        <w:rPr>
          <w:rFonts w:ascii="Times New Roman" w:hAnsi="Times New Roman" w:cs="Times New Roman"/>
          <w:sz w:val="24"/>
          <w:szCs w:val="24"/>
        </w:rPr>
        <w:t xml:space="preserve"> </w:t>
      </w:r>
      <w:r w:rsidR="00317A41">
        <w:rPr>
          <w:rFonts w:ascii="Times New Roman" w:hAnsi="Times New Roman" w:cs="Times New Roman"/>
          <w:sz w:val="24"/>
          <w:szCs w:val="24"/>
        </w:rPr>
        <w:t>обязан</w:t>
      </w:r>
      <w:r w:rsidR="00317A41" w:rsidRPr="00317A41">
        <w:rPr>
          <w:rFonts w:ascii="Times New Roman" w:hAnsi="Times New Roman" w:cs="Times New Roman"/>
          <w:sz w:val="24"/>
          <w:szCs w:val="24"/>
        </w:rPr>
        <w:t>:</w:t>
      </w:r>
    </w:p>
    <w:p w:rsidR="00A5776E" w:rsidRDefault="00A5776E" w:rsidP="003F5CA0">
      <w:pPr>
        <w:pStyle w:val="ConsPlusNormal"/>
        <w:ind w:firstLine="540"/>
        <w:contextualSpacing/>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3</w:t>
      </w:r>
      <w:r w:rsidR="00202288">
        <w:rPr>
          <w:rFonts w:ascii="Times New Roman" w:eastAsia="Calibri" w:hAnsi="Times New Roman" w:cs="Times New Roman"/>
          <w:color w:val="000000"/>
          <w:sz w:val="24"/>
          <w:szCs w:val="24"/>
        </w:rPr>
        <w:t>.4</w:t>
      </w:r>
      <w:r w:rsidR="003F5CA0">
        <w:rPr>
          <w:rFonts w:ascii="Times New Roman" w:eastAsia="Calibri" w:hAnsi="Times New Roman" w:cs="Times New Roman"/>
          <w:color w:val="000000"/>
          <w:sz w:val="24"/>
          <w:szCs w:val="24"/>
        </w:rPr>
        <w:t>.1</w:t>
      </w:r>
      <w:r w:rsidR="003F5CA0" w:rsidRPr="00035C50">
        <w:rPr>
          <w:rFonts w:ascii="Times New Roman" w:eastAsia="Calibri" w:hAnsi="Times New Roman" w:cs="Times New Roman"/>
          <w:color w:val="000000"/>
          <w:sz w:val="24"/>
          <w:szCs w:val="24"/>
        </w:rPr>
        <w:t xml:space="preserve">. </w:t>
      </w:r>
      <w:r w:rsidR="002A1B7D">
        <w:rPr>
          <w:rFonts w:ascii="Times New Roman" w:eastAsia="Calibri" w:hAnsi="Times New Roman" w:cs="Times New Roman"/>
          <w:sz w:val="24"/>
          <w:szCs w:val="24"/>
        </w:rPr>
        <w:t>Принять и оплатить оказанные у</w:t>
      </w:r>
      <w:r w:rsidR="00317A41" w:rsidRPr="00317A41">
        <w:rPr>
          <w:rFonts w:ascii="Times New Roman" w:eastAsia="Calibri" w:hAnsi="Times New Roman" w:cs="Times New Roman"/>
          <w:sz w:val="24"/>
          <w:szCs w:val="24"/>
        </w:rPr>
        <w:t>слуги в соответствии с условиями Договора, при условии их надлежащего оказания</w:t>
      </w:r>
    </w:p>
    <w:p w:rsidR="00A5776E" w:rsidRDefault="00202288" w:rsidP="00F52CC6">
      <w:pPr>
        <w:pStyle w:val="ConsPlusNormal"/>
        <w:ind w:firstLine="54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3.4</w:t>
      </w:r>
      <w:r w:rsidR="00A5776E">
        <w:rPr>
          <w:rFonts w:ascii="Times New Roman" w:eastAsia="Calibri" w:hAnsi="Times New Roman" w:cs="Times New Roman"/>
          <w:sz w:val="24"/>
          <w:szCs w:val="24"/>
        </w:rPr>
        <w:t xml:space="preserve">.2. Обеспечить </w:t>
      </w:r>
      <w:r w:rsidR="00567EB2">
        <w:rPr>
          <w:rFonts w:ascii="Times New Roman" w:eastAsia="Calibri" w:hAnsi="Times New Roman" w:cs="Times New Roman"/>
          <w:sz w:val="24"/>
          <w:szCs w:val="24"/>
        </w:rPr>
        <w:t>Исполнителя</w:t>
      </w:r>
      <w:r w:rsidR="009B0310">
        <w:rPr>
          <w:rFonts w:ascii="Times New Roman" w:eastAsia="Calibri" w:hAnsi="Times New Roman" w:cs="Times New Roman"/>
          <w:sz w:val="24"/>
          <w:szCs w:val="24"/>
        </w:rPr>
        <w:t xml:space="preserve"> следую</w:t>
      </w:r>
      <w:r w:rsidR="0083426B">
        <w:rPr>
          <w:rFonts w:ascii="Times New Roman" w:eastAsia="Calibri" w:hAnsi="Times New Roman" w:cs="Times New Roman"/>
          <w:sz w:val="24"/>
          <w:szCs w:val="24"/>
        </w:rPr>
        <w:t>щими исходными данными в течение</w:t>
      </w:r>
      <w:r w:rsidR="009B0310">
        <w:rPr>
          <w:rFonts w:ascii="Times New Roman" w:eastAsia="Calibri" w:hAnsi="Times New Roman" w:cs="Times New Roman"/>
          <w:sz w:val="24"/>
          <w:szCs w:val="24"/>
        </w:rPr>
        <w:t xml:space="preserve"> 10 рабочих дней с момента подписания Договора</w:t>
      </w:r>
      <w:r w:rsidR="00F52CC6">
        <w:rPr>
          <w:rFonts w:ascii="Times New Roman" w:eastAsia="Calibri" w:hAnsi="Times New Roman" w:cs="Times New Roman"/>
          <w:sz w:val="24"/>
          <w:szCs w:val="24"/>
        </w:rPr>
        <w:t>:</w:t>
      </w:r>
    </w:p>
    <w:p w:rsidR="009B0310" w:rsidRDefault="009B0310" w:rsidP="003F5CA0">
      <w:pPr>
        <w:pStyle w:val="ConsPlusNormal"/>
        <w:ind w:firstLine="54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Рабочей документацией;</w:t>
      </w:r>
    </w:p>
    <w:p w:rsidR="009B0310" w:rsidRDefault="009B0310" w:rsidP="003F5CA0">
      <w:pPr>
        <w:pStyle w:val="ConsPlusNormal"/>
        <w:ind w:firstLine="54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копией договора генподряда по </w:t>
      </w:r>
      <w:r w:rsidR="00F52CC6">
        <w:rPr>
          <w:rFonts w:ascii="Times New Roman" w:eastAsia="Calibri" w:hAnsi="Times New Roman" w:cs="Times New Roman"/>
          <w:sz w:val="24"/>
          <w:szCs w:val="24"/>
        </w:rPr>
        <w:t>техническому перевооружению</w:t>
      </w:r>
      <w:r>
        <w:rPr>
          <w:rFonts w:ascii="Times New Roman" w:eastAsia="Calibri" w:hAnsi="Times New Roman" w:cs="Times New Roman"/>
          <w:sz w:val="24"/>
          <w:szCs w:val="24"/>
        </w:rPr>
        <w:t xml:space="preserve"> Объекта;</w:t>
      </w:r>
    </w:p>
    <w:p w:rsidR="009B0310" w:rsidRPr="00A5776E" w:rsidRDefault="00F52CC6" w:rsidP="003F5CA0">
      <w:pPr>
        <w:pStyle w:val="ConsPlusNormal"/>
        <w:ind w:firstLine="54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sidR="00015DA8">
        <w:rPr>
          <w:rFonts w:ascii="Times New Roman" w:eastAsia="Calibri" w:hAnsi="Times New Roman" w:cs="Times New Roman"/>
          <w:sz w:val="24"/>
          <w:szCs w:val="24"/>
        </w:rPr>
        <w:t xml:space="preserve"> </w:t>
      </w:r>
      <w:r w:rsidR="009B0310">
        <w:rPr>
          <w:rFonts w:ascii="Times New Roman" w:eastAsia="Calibri" w:hAnsi="Times New Roman" w:cs="Times New Roman"/>
          <w:sz w:val="24"/>
          <w:szCs w:val="24"/>
        </w:rPr>
        <w:t xml:space="preserve">копией договора на оказание услуг строительного контроля по </w:t>
      </w:r>
      <w:r>
        <w:rPr>
          <w:rFonts w:ascii="Times New Roman" w:eastAsia="Calibri" w:hAnsi="Times New Roman" w:cs="Times New Roman"/>
          <w:sz w:val="24"/>
          <w:szCs w:val="24"/>
        </w:rPr>
        <w:t xml:space="preserve">техническому перевооружению </w:t>
      </w:r>
      <w:r w:rsidR="009B0310">
        <w:rPr>
          <w:rFonts w:ascii="Times New Roman" w:eastAsia="Calibri" w:hAnsi="Times New Roman" w:cs="Times New Roman"/>
          <w:sz w:val="24"/>
          <w:szCs w:val="24"/>
        </w:rPr>
        <w:t xml:space="preserve">Объекта; </w:t>
      </w:r>
    </w:p>
    <w:p w:rsidR="00D77CE0" w:rsidRDefault="00A5776E" w:rsidP="00A5776E">
      <w:pPr>
        <w:pStyle w:val="ConsPlusNormal"/>
        <w:tabs>
          <w:tab w:val="left" w:pos="709"/>
        </w:tabs>
        <w:ind w:firstLine="54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015DA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по запросу </w:t>
      </w:r>
      <w:r w:rsidR="005A118D">
        <w:rPr>
          <w:rFonts w:ascii="Times New Roman" w:eastAsia="Calibri" w:hAnsi="Times New Roman" w:cs="Times New Roman"/>
          <w:sz w:val="24"/>
          <w:szCs w:val="24"/>
        </w:rPr>
        <w:t>Исполнителя</w:t>
      </w:r>
      <w:r>
        <w:rPr>
          <w:rFonts w:ascii="Times New Roman" w:eastAsia="Calibri" w:hAnsi="Times New Roman" w:cs="Times New Roman"/>
          <w:sz w:val="24"/>
          <w:szCs w:val="24"/>
        </w:rPr>
        <w:t xml:space="preserve"> иной документацией, нео</w:t>
      </w:r>
      <w:r w:rsidR="005D7CA9">
        <w:rPr>
          <w:rFonts w:ascii="Times New Roman" w:eastAsia="Calibri" w:hAnsi="Times New Roman" w:cs="Times New Roman"/>
          <w:sz w:val="24"/>
          <w:szCs w:val="24"/>
        </w:rPr>
        <w:t>бходимой для оказания у</w:t>
      </w:r>
      <w:r>
        <w:rPr>
          <w:rFonts w:ascii="Times New Roman" w:eastAsia="Calibri" w:hAnsi="Times New Roman" w:cs="Times New Roman"/>
          <w:sz w:val="24"/>
          <w:szCs w:val="24"/>
        </w:rPr>
        <w:t>слуг</w:t>
      </w:r>
      <w:r w:rsidR="005D7CA9">
        <w:rPr>
          <w:rFonts w:ascii="Times New Roman" w:eastAsia="Calibri" w:hAnsi="Times New Roman" w:cs="Times New Roman"/>
          <w:sz w:val="24"/>
          <w:szCs w:val="24"/>
        </w:rPr>
        <w:t>и</w:t>
      </w:r>
      <w:r>
        <w:rPr>
          <w:rFonts w:ascii="Times New Roman" w:eastAsia="Calibri" w:hAnsi="Times New Roman" w:cs="Times New Roman"/>
          <w:sz w:val="24"/>
          <w:szCs w:val="24"/>
        </w:rPr>
        <w:t xml:space="preserve"> по Договору.</w:t>
      </w:r>
    </w:p>
    <w:p w:rsidR="003F5CA0" w:rsidRPr="00035C50" w:rsidRDefault="00202288" w:rsidP="00A5776E">
      <w:pPr>
        <w:pStyle w:val="ConsPlusNormal"/>
        <w:tabs>
          <w:tab w:val="left" w:pos="709"/>
        </w:tabs>
        <w:ind w:firstLine="54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3.5</w:t>
      </w:r>
      <w:r w:rsidR="00D77CE0">
        <w:rPr>
          <w:rFonts w:ascii="Times New Roman" w:eastAsia="Calibri" w:hAnsi="Times New Roman" w:cs="Times New Roman"/>
          <w:sz w:val="24"/>
          <w:szCs w:val="24"/>
        </w:rPr>
        <w:t xml:space="preserve">. </w:t>
      </w:r>
      <w:r w:rsidR="008D633F">
        <w:rPr>
          <w:rFonts w:ascii="Times New Roman" w:eastAsia="Calibri" w:hAnsi="Times New Roman" w:cs="Times New Roman"/>
          <w:sz w:val="24"/>
          <w:szCs w:val="24"/>
        </w:rPr>
        <w:t>Заказчик</w:t>
      </w:r>
      <w:r w:rsidR="00D77CE0">
        <w:rPr>
          <w:rFonts w:ascii="Times New Roman" w:eastAsia="Calibri" w:hAnsi="Times New Roman" w:cs="Times New Roman"/>
          <w:sz w:val="24"/>
          <w:szCs w:val="24"/>
        </w:rPr>
        <w:t xml:space="preserve"> вправе</w:t>
      </w:r>
      <w:r w:rsidR="00D77CE0" w:rsidRPr="001C55EC">
        <w:rPr>
          <w:rFonts w:ascii="Times New Roman" w:eastAsia="Calibri" w:hAnsi="Times New Roman" w:cs="Times New Roman"/>
          <w:sz w:val="24"/>
          <w:szCs w:val="24"/>
        </w:rPr>
        <w:t>:</w:t>
      </w:r>
    </w:p>
    <w:p w:rsidR="003F5CA0" w:rsidRPr="001C55EC" w:rsidRDefault="00A5776E" w:rsidP="003F5CA0">
      <w:pPr>
        <w:pStyle w:val="ConsPlusNormal"/>
        <w:ind w:firstLine="540"/>
        <w:contextualSpacing/>
        <w:jc w:val="both"/>
        <w:rPr>
          <w:rFonts w:ascii="Times New Roman" w:hAnsi="Times New Roman" w:cs="Times New Roman"/>
          <w:sz w:val="24"/>
          <w:szCs w:val="24"/>
        </w:rPr>
      </w:pPr>
      <w:r w:rsidRPr="00D77CE0">
        <w:rPr>
          <w:rFonts w:ascii="Times New Roman" w:eastAsia="Calibri" w:hAnsi="Times New Roman" w:cs="Times New Roman"/>
          <w:sz w:val="24"/>
          <w:szCs w:val="24"/>
        </w:rPr>
        <w:t>3</w:t>
      </w:r>
      <w:r w:rsidR="00D77CE0">
        <w:rPr>
          <w:rFonts w:ascii="Times New Roman" w:eastAsia="Calibri" w:hAnsi="Times New Roman" w:cs="Times New Roman"/>
          <w:sz w:val="24"/>
          <w:szCs w:val="24"/>
        </w:rPr>
        <w:t>.</w:t>
      </w:r>
      <w:r w:rsidR="00202288">
        <w:rPr>
          <w:rFonts w:ascii="Times New Roman" w:eastAsia="Calibri" w:hAnsi="Times New Roman" w:cs="Times New Roman"/>
          <w:sz w:val="24"/>
          <w:szCs w:val="24"/>
        </w:rPr>
        <w:t>5</w:t>
      </w:r>
      <w:r>
        <w:rPr>
          <w:rFonts w:ascii="Times New Roman" w:eastAsia="Calibri" w:hAnsi="Times New Roman" w:cs="Times New Roman"/>
          <w:sz w:val="24"/>
          <w:szCs w:val="24"/>
        </w:rPr>
        <w:t>.</w:t>
      </w:r>
      <w:r w:rsidR="00D77CE0" w:rsidRPr="001C55EC">
        <w:rPr>
          <w:rFonts w:ascii="Times New Roman" w:eastAsia="Calibri" w:hAnsi="Times New Roman" w:cs="Times New Roman"/>
          <w:sz w:val="24"/>
          <w:szCs w:val="24"/>
        </w:rPr>
        <w:t>1</w:t>
      </w:r>
      <w:r w:rsidR="003F5CA0" w:rsidRPr="00035C50">
        <w:rPr>
          <w:rFonts w:ascii="Times New Roman" w:eastAsia="Calibri" w:hAnsi="Times New Roman" w:cs="Times New Roman"/>
          <w:sz w:val="24"/>
          <w:szCs w:val="24"/>
        </w:rPr>
        <w:t xml:space="preserve">. </w:t>
      </w:r>
      <w:r w:rsidR="008D633F">
        <w:rPr>
          <w:rFonts w:ascii="Times New Roman" w:hAnsi="Times New Roman" w:cs="Times New Roman"/>
          <w:sz w:val="24"/>
          <w:szCs w:val="24"/>
        </w:rPr>
        <w:t>Заказчик</w:t>
      </w:r>
      <w:r w:rsidR="003F5CA0" w:rsidRPr="00035C50">
        <w:rPr>
          <w:rFonts w:ascii="Times New Roman" w:hAnsi="Times New Roman" w:cs="Times New Roman"/>
          <w:sz w:val="24"/>
          <w:szCs w:val="24"/>
        </w:rPr>
        <w:t xml:space="preserve"> вправе осуществлять контроль и надзор за ходом и качеством оказываемых услуг, соблюдением сроков их оказания не вмешиваясь при этом в оперативно-хозяйственную деятельность </w:t>
      </w:r>
      <w:r w:rsidR="00C408AB">
        <w:rPr>
          <w:rFonts w:ascii="Times New Roman" w:hAnsi="Times New Roman" w:cs="Times New Roman"/>
          <w:sz w:val="24"/>
          <w:szCs w:val="24"/>
        </w:rPr>
        <w:t>Исполнителя</w:t>
      </w:r>
      <w:r w:rsidR="003F5CA0" w:rsidRPr="00035C50">
        <w:rPr>
          <w:rFonts w:ascii="Times New Roman" w:hAnsi="Times New Roman" w:cs="Times New Roman"/>
          <w:sz w:val="24"/>
          <w:szCs w:val="24"/>
        </w:rPr>
        <w:t>.</w:t>
      </w:r>
    </w:p>
    <w:p w:rsidR="000B0342" w:rsidRPr="000B0342" w:rsidRDefault="00202288" w:rsidP="000B0342">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3.5</w:t>
      </w:r>
      <w:r w:rsidR="000B0342" w:rsidRPr="000B0342">
        <w:rPr>
          <w:rFonts w:ascii="Times New Roman" w:hAnsi="Times New Roman" w:cs="Times New Roman"/>
          <w:sz w:val="24"/>
          <w:szCs w:val="24"/>
        </w:rPr>
        <w:t>.2</w:t>
      </w:r>
      <w:r w:rsidR="005655EA">
        <w:rPr>
          <w:rFonts w:ascii="Times New Roman" w:hAnsi="Times New Roman" w:cs="Times New Roman"/>
          <w:sz w:val="24"/>
          <w:szCs w:val="24"/>
        </w:rPr>
        <w:t>.</w:t>
      </w:r>
      <w:r w:rsidR="000B0342" w:rsidRPr="000B0342">
        <w:rPr>
          <w:rFonts w:ascii="Times New Roman" w:hAnsi="Times New Roman" w:cs="Times New Roman"/>
          <w:sz w:val="24"/>
          <w:szCs w:val="24"/>
        </w:rPr>
        <w:t xml:space="preserve"> Получать своевременную, полную и достоверную информаци</w:t>
      </w:r>
      <w:r w:rsidR="005D7CA9">
        <w:rPr>
          <w:rFonts w:ascii="Times New Roman" w:hAnsi="Times New Roman" w:cs="Times New Roman"/>
          <w:sz w:val="24"/>
          <w:szCs w:val="24"/>
        </w:rPr>
        <w:t>ю: о ходе оказания у</w:t>
      </w:r>
      <w:r w:rsidR="000B0342" w:rsidRPr="000B0342">
        <w:rPr>
          <w:rFonts w:ascii="Times New Roman" w:hAnsi="Times New Roman" w:cs="Times New Roman"/>
          <w:sz w:val="24"/>
          <w:szCs w:val="24"/>
        </w:rPr>
        <w:t>слуг</w:t>
      </w:r>
      <w:r w:rsidR="005D7CA9">
        <w:rPr>
          <w:rFonts w:ascii="Times New Roman" w:hAnsi="Times New Roman" w:cs="Times New Roman"/>
          <w:sz w:val="24"/>
          <w:szCs w:val="24"/>
        </w:rPr>
        <w:t>и</w:t>
      </w:r>
      <w:r w:rsidR="000B0342" w:rsidRPr="000B0342">
        <w:rPr>
          <w:rFonts w:ascii="Times New Roman" w:hAnsi="Times New Roman" w:cs="Times New Roman"/>
          <w:sz w:val="24"/>
          <w:szCs w:val="24"/>
        </w:rPr>
        <w:t xml:space="preserve"> на Объекте, допускаемых </w:t>
      </w:r>
      <w:r w:rsidR="000B0342">
        <w:rPr>
          <w:rFonts w:ascii="Times New Roman" w:hAnsi="Times New Roman" w:cs="Times New Roman"/>
          <w:sz w:val="24"/>
          <w:szCs w:val="24"/>
        </w:rPr>
        <w:t xml:space="preserve">Генподрядчиком </w:t>
      </w:r>
      <w:r w:rsidR="000B0342" w:rsidRPr="000B0342">
        <w:rPr>
          <w:rFonts w:ascii="Times New Roman" w:hAnsi="Times New Roman" w:cs="Times New Roman"/>
          <w:sz w:val="24"/>
          <w:szCs w:val="24"/>
        </w:rPr>
        <w:t>недостатках, отклонениях от</w:t>
      </w:r>
      <w:r w:rsidR="00C408AB">
        <w:rPr>
          <w:rFonts w:ascii="Times New Roman" w:hAnsi="Times New Roman" w:cs="Times New Roman"/>
          <w:sz w:val="24"/>
          <w:szCs w:val="24"/>
        </w:rPr>
        <w:t xml:space="preserve"> нормативных документов</w:t>
      </w:r>
      <w:r w:rsidR="000B0342" w:rsidRPr="000B0342">
        <w:rPr>
          <w:rFonts w:ascii="Times New Roman" w:hAnsi="Times New Roman" w:cs="Times New Roman"/>
          <w:sz w:val="24"/>
          <w:szCs w:val="24"/>
        </w:rPr>
        <w:t xml:space="preserve">, </w:t>
      </w:r>
      <w:r w:rsidR="00F52CC6">
        <w:rPr>
          <w:rFonts w:ascii="Times New Roman" w:hAnsi="Times New Roman" w:cs="Times New Roman"/>
          <w:sz w:val="24"/>
          <w:szCs w:val="24"/>
        </w:rPr>
        <w:t>рабочей</w:t>
      </w:r>
      <w:r w:rsidR="000B0342" w:rsidRPr="000B0342">
        <w:rPr>
          <w:rFonts w:ascii="Times New Roman" w:hAnsi="Times New Roman" w:cs="Times New Roman"/>
          <w:sz w:val="24"/>
          <w:szCs w:val="24"/>
        </w:rPr>
        <w:t xml:space="preserve"> документации, стандартов качества, норм и правил в отрасли строительства.</w:t>
      </w:r>
    </w:p>
    <w:p w:rsidR="003F5CA0" w:rsidRPr="00B740B7" w:rsidRDefault="00202288" w:rsidP="00B740B7">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3.5</w:t>
      </w:r>
      <w:r w:rsidR="009B4FA0">
        <w:rPr>
          <w:rFonts w:ascii="Times New Roman" w:hAnsi="Times New Roman" w:cs="Times New Roman"/>
          <w:sz w:val="24"/>
          <w:szCs w:val="24"/>
        </w:rPr>
        <w:t>.3</w:t>
      </w:r>
      <w:r w:rsidR="000B0342" w:rsidRPr="000B0342">
        <w:rPr>
          <w:rFonts w:ascii="Times New Roman" w:hAnsi="Times New Roman" w:cs="Times New Roman"/>
          <w:sz w:val="24"/>
          <w:szCs w:val="24"/>
        </w:rPr>
        <w:t xml:space="preserve">. Получать консультации и рекомендации по исправлению выявленных авторским надзором недостатков и отклонений от </w:t>
      </w:r>
      <w:r w:rsidR="00C408AB">
        <w:rPr>
          <w:rFonts w:ascii="Times New Roman" w:hAnsi="Times New Roman" w:cs="Times New Roman"/>
          <w:sz w:val="24"/>
          <w:szCs w:val="24"/>
        </w:rPr>
        <w:t>нормативных документов</w:t>
      </w:r>
      <w:r w:rsidR="000B0342" w:rsidRPr="000B0342">
        <w:rPr>
          <w:rFonts w:ascii="Times New Roman" w:hAnsi="Times New Roman" w:cs="Times New Roman"/>
          <w:sz w:val="24"/>
          <w:szCs w:val="24"/>
        </w:rPr>
        <w:t xml:space="preserve">, </w:t>
      </w:r>
      <w:r w:rsidR="00F52CC6">
        <w:rPr>
          <w:rFonts w:ascii="Times New Roman" w:hAnsi="Times New Roman" w:cs="Times New Roman"/>
          <w:sz w:val="24"/>
          <w:szCs w:val="24"/>
        </w:rPr>
        <w:t>рабочей</w:t>
      </w:r>
      <w:r w:rsidR="000B0342" w:rsidRPr="000B0342">
        <w:rPr>
          <w:rFonts w:ascii="Times New Roman" w:hAnsi="Times New Roman" w:cs="Times New Roman"/>
          <w:sz w:val="24"/>
          <w:szCs w:val="24"/>
        </w:rPr>
        <w:t xml:space="preserve"> документации, стандартов качества, иных норм и </w:t>
      </w:r>
      <w:r w:rsidR="00B740B7">
        <w:rPr>
          <w:rFonts w:ascii="Times New Roman" w:hAnsi="Times New Roman" w:cs="Times New Roman"/>
          <w:sz w:val="24"/>
          <w:szCs w:val="24"/>
        </w:rPr>
        <w:t>правил в области строительства.</w:t>
      </w:r>
    </w:p>
    <w:p w:rsidR="000E022B" w:rsidRPr="00B740B7" w:rsidRDefault="000E022B" w:rsidP="00B740B7">
      <w:pPr>
        <w:pStyle w:val="1"/>
        <w:jc w:val="center"/>
        <w:rPr>
          <w:rFonts w:ascii="Times New Roman" w:hAnsi="Times New Roman" w:cs="Times New Roman"/>
          <w:color w:val="auto"/>
          <w:sz w:val="24"/>
          <w:szCs w:val="24"/>
        </w:rPr>
      </w:pPr>
      <w:bookmarkStart w:id="7" w:name="_Toc505853315"/>
      <w:r w:rsidRPr="00B740B7">
        <w:rPr>
          <w:rFonts w:ascii="Times New Roman" w:hAnsi="Times New Roman" w:cs="Times New Roman"/>
          <w:color w:val="auto"/>
          <w:sz w:val="24"/>
          <w:szCs w:val="24"/>
        </w:rPr>
        <w:t>4. Сроки оказания услуг</w:t>
      </w:r>
      <w:bookmarkEnd w:id="7"/>
    </w:p>
    <w:p w:rsidR="000E022B" w:rsidRPr="000E022B" w:rsidRDefault="000E022B" w:rsidP="000E022B">
      <w:pPr>
        <w:pStyle w:val="ConsPlusNormal"/>
        <w:ind w:firstLine="540"/>
        <w:contextualSpacing/>
        <w:jc w:val="center"/>
        <w:rPr>
          <w:rFonts w:ascii="Times New Roman" w:hAnsi="Times New Roman" w:cs="Times New Roman"/>
          <w:b/>
          <w:sz w:val="24"/>
          <w:szCs w:val="24"/>
        </w:rPr>
      </w:pPr>
    </w:p>
    <w:p w:rsidR="000E022B" w:rsidRDefault="000E022B" w:rsidP="000E022B">
      <w:pPr>
        <w:pStyle w:val="ConsPlusNormal"/>
        <w:ind w:firstLine="540"/>
        <w:contextualSpacing/>
        <w:jc w:val="both"/>
        <w:rPr>
          <w:rFonts w:ascii="Times New Roman" w:hAnsi="Times New Roman" w:cs="Times New Roman"/>
          <w:sz w:val="24"/>
          <w:szCs w:val="24"/>
        </w:rPr>
      </w:pPr>
      <w:r w:rsidRPr="000E022B">
        <w:rPr>
          <w:rFonts w:ascii="Times New Roman" w:hAnsi="Times New Roman" w:cs="Times New Roman"/>
          <w:sz w:val="24"/>
          <w:szCs w:val="24"/>
        </w:rPr>
        <w:t xml:space="preserve">4.1. </w:t>
      </w:r>
      <w:r w:rsidR="00EF164F">
        <w:rPr>
          <w:rFonts w:ascii="Times New Roman" w:hAnsi="Times New Roman" w:cs="Times New Roman"/>
          <w:sz w:val="24"/>
          <w:szCs w:val="24"/>
        </w:rPr>
        <w:t>С</w:t>
      </w:r>
      <w:r w:rsidR="00CC07FC">
        <w:rPr>
          <w:rFonts w:ascii="Times New Roman" w:hAnsi="Times New Roman" w:cs="Times New Roman"/>
          <w:sz w:val="24"/>
          <w:szCs w:val="24"/>
        </w:rPr>
        <w:t>роки оказания у</w:t>
      </w:r>
      <w:r w:rsidR="00FF14A1">
        <w:rPr>
          <w:rFonts w:ascii="Times New Roman" w:hAnsi="Times New Roman" w:cs="Times New Roman"/>
          <w:sz w:val="24"/>
          <w:szCs w:val="24"/>
        </w:rPr>
        <w:t>слуг</w:t>
      </w:r>
      <w:r w:rsidR="00CC07FC">
        <w:rPr>
          <w:rFonts w:ascii="Times New Roman" w:hAnsi="Times New Roman" w:cs="Times New Roman"/>
          <w:sz w:val="24"/>
          <w:szCs w:val="24"/>
        </w:rPr>
        <w:t>и</w:t>
      </w:r>
      <w:r w:rsidR="00A3741E">
        <w:rPr>
          <w:rFonts w:ascii="Times New Roman" w:hAnsi="Times New Roman" w:cs="Times New Roman"/>
          <w:sz w:val="24"/>
          <w:szCs w:val="24"/>
        </w:rPr>
        <w:t xml:space="preserve"> </w:t>
      </w:r>
      <w:r w:rsidR="00980161">
        <w:rPr>
          <w:rFonts w:ascii="Times New Roman" w:hAnsi="Times New Roman" w:cs="Times New Roman"/>
          <w:sz w:val="24"/>
          <w:szCs w:val="24"/>
        </w:rPr>
        <w:t>по авторскому надзору</w:t>
      </w:r>
      <w:r w:rsidR="00980161" w:rsidRPr="00980161">
        <w:rPr>
          <w:rFonts w:ascii="Times New Roman" w:hAnsi="Times New Roman" w:cs="Times New Roman"/>
          <w:sz w:val="24"/>
          <w:szCs w:val="24"/>
        </w:rPr>
        <w:t xml:space="preserve">: </w:t>
      </w:r>
      <w:r w:rsidR="00980161" w:rsidRPr="00696F61">
        <w:rPr>
          <w:rFonts w:ascii="Times New Roman" w:hAnsi="Times New Roman" w:cs="Times New Roman"/>
          <w:sz w:val="24"/>
          <w:szCs w:val="24"/>
        </w:rPr>
        <w:t>начало оказание услуг</w:t>
      </w:r>
      <w:r w:rsidR="00CC07FC" w:rsidRPr="00696F61">
        <w:rPr>
          <w:rFonts w:ascii="Times New Roman" w:hAnsi="Times New Roman" w:cs="Times New Roman"/>
          <w:sz w:val="24"/>
          <w:szCs w:val="24"/>
        </w:rPr>
        <w:t>и</w:t>
      </w:r>
      <w:r w:rsidR="00980161" w:rsidRPr="00696F61">
        <w:rPr>
          <w:rFonts w:ascii="Times New Roman" w:hAnsi="Times New Roman" w:cs="Times New Roman"/>
          <w:sz w:val="24"/>
          <w:szCs w:val="24"/>
        </w:rPr>
        <w:t xml:space="preserve"> </w:t>
      </w:r>
      <w:r w:rsidR="00224A98">
        <w:rPr>
          <w:rFonts w:ascii="Times New Roman" w:hAnsi="Times New Roman" w:cs="Times New Roman"/>
          <w:sz w:val="24"/>
          <w:szCs w:val="24"/>
        </w:rPr>
        <w:t>–</w:t>
      </w:r>
      <w:r w:rsidR="00980161" w:rsidRPr="00696F61">
        <w:rPr>
          <w:rFonts w:ascii="Times New Roman" w:hAnsi="Times New Roman" w:cs="Times New Roman"/>
          <w:sz w:val="24"/>
          <w:szCs w:val="24"/>
        </w:rPr>
        <w:t xml:space="preserve"> </w:t>
      </w:r>
      <w:r w:rsidR="00F52CC6">
        <w:rPr>
          <w:rFonts w:ascii="Times New Roman" w:hAnsi="Times New Roman" w:cs="Times New Roman"/>
          <w:sz w:val="24"/>
          <w:szCs w:val="24"/>
        </w:rPr>
        <w:t>____ октября 2019</w:t>
      </w:r>
      <w:r w:rsidR="0012016C">
        <w:rPr>
          <w:rFonts w:ascii="Times New Roman" w:hAnsi="Times New Roman" w:cs="Times New Roman"/>
          <w:sz w:val="24"/>
          <w:szCs w:val="24"/>
        </w:rPr>
        <w:t xml:space="preserve"> </w:t>
      </w:r>
      <w:r w:rsidR="00504DAC" w:rsidRPr="002D3286">
        <w:rPr>
          <w:rFonts w:ascii="Times New Roman" w:hAnsi="Times New Roman" w:cs="Times New Roman"/>
          <w:sz w:val="24"/>
          <w:szCs w:val="24"/>
        </w:rPr>
        <w:t>г.</w:t>
      </w:r>
      <w:r w:rsidR="00980161" w:rsidRPr="002D3286">
        <w:rPr>
          <w:rFonts w:ascii="Times New Roman" w:hAnsi="Times New Roman" w:cs="Times New Roman"/>
          <w:sz w:val="24"/>
          <w:szCs w:val="24"/>
        </w:rPr>
        <w:t>, окончание оказания услуг</w:t>
      </w:r>
      <w:r w:rsidR="00CC07FC" w:rsidRPr="002D3286">
        <w:rPr>
          <w:rFonts w:ascii="Times New Roman" w:hAnsi="Times New Roman" w:cs="Times New Roman"/>
          <w:sz w:val="24"/>
          <w:szCs w:val="24"/>
        </w:rPr>
        <w:t>и</w:t>
      </w:r>
      <w:r w:rsidR="00980161" w:rsidRPr="002D3286">
        <w:rPr>
          <w:rFonts w:ascii="Times New Roman" w:hAnsi="Times New Roman" w:cs="Times New Roman"/>
          <w:sz w:val="24"/>
          <w:szCs w:val="24"/>
        </w:rPr>
        <w:t xml:space="preserve"> </w:t>
      </w:r>
      <w:r w:rsidR="00AA7C19" w:rsidRPr="002D3286">
        <w:rPr>
          <w:rFonts w:ascii="Times New Roman" w:hAnsi="Times New Roman" w:cs="Times New Roman"/>
          <w:sz w:val="24"/>
          <w:szCs w:val="24"/>
        </w:rPr>
        <w:t>–</w:t>
      </w:r>
      <w:r w:rsidR="00F52CC6">
        <w:rPr>
          <w:rFonts w:ascii="Times New Roman" w:hAnsi="Times New Roman" w:cs="Times New Roman"/>
          <w:sz w:val="24"/>
          <w:szCs w:val="24"/>
        </w:rPr>
        <w:t>_______2020</w:t>
      </w:r>
      <w:r w:rsidR="0012016C">
        <w:rPr>
          <w:rFonts w:ascii="Times New Roman" w:hAnsi="Times New Roman" w:cs="Times New Roman"/>
          <w:sz w:val="24"/>
          <w:szCs w:val="24"/>
        </w:rPr>
        <w:t xml:space="preserve"> </w:t>
      </w:r>
      <w:r w:rsidR="00AA7C19" w:rsidRPr="002D3286">
        <w:rPr>
          <w:rFonts w:ascii="Times New Roman" w:hAnsi="Times New Roman" w:cs="Times New Roman"/>
          <w:sz w:val="24"/>
          <w:szCs w:val="24"/>
        </w:rPr>
        <w:t>г.</w:t>
      </w:r>
      <w:r w:rsidR="003135C0" w:rsidRPr="002D3286">
        <w:rPr>
          <w:rFonts w:ascii="Times New Roman" w:hAnsi="Times New Roman" w:cs="Times New Roman"/>
          <w:sz w:val="24"/>
          <w:szCs w:val="24"/>
        </w:rPr>
        <w:t>, общая про</w:t>
      </w:r>
      <w:r w:rsidR="00AF443F" w:rsidRPr="002D3286">
        <w:rPr>
          <w:rFonts w:ascii="Times New Roman" w:hAnsi="Times New Roman" w:cs="Times New Roman"/>
          <w:sz w:val="24"/>
          <w:szCs w:val="24"/>
        </w:rPr>
        <w:t>должительность выполнения</w:t>
      </w:r>
      <w:r w:rsidR="0083426B" w:rsidRPr="002D3286">
        <w:rPr>
          <w:rFonts w:ascii="Times New Roman" w:hAnsi="Times New Roman" w:cs="Times New Roman"/>
          <w:sz w:val="24"/>
          <w:szCs w:val="24"/>
        </w:rPr>
        <w:t xml:space="preserve"> </w:t>
      </w:r>
      <w:r w:rsidR="00C50A2A" w:rsidRPr="002D3286">
        <w:rPr>
          <w:rFonts w:ascii="Times New Roman" w:hAnsi="Times New Roman" w:cs="Times New Roman"/>
          <w:sz w:val="24"/>
          <w:szCs w:val="24"/>
        </w:rPr>
        <w:t>услуг</w:t>
      </w:r>
      <w:r w:rsidR="00CC07FC" w:rsidRPr="002D3286">
        <w:rPr>
          <w:rFonts w:ascii="Times New Roman" w:hAnsi="Times New Roman" w:cs="Times New Roman"/>
          <w:sz w:val="24"/>
          <w:szCs w:val="24"/>
        </w:rPr>
        <w:t>и</w:t>
      </w:r>
      <w:r w:rsidR="00504DAC" w:rsidRPr="002D3286">
        <w:rPr>
          <w:rFonts w:ascii="Times New Roman" w:hAnsi="Times New Roman" w:cs="Times New Roman"/>
          <w:sz w:val="24"/>
          <w:szCs w:val="24"/>
        </w:rPr>
        <w:t xml:space="preserve"> </w:t>
      </w:r>
      <w:r w:rsidR="00F52CC6">
        <w:rPr>
          <w:rFonts w:ascii="Times New Roman" w:hAnsi="Times New Roman" w:cs="Times New Roman"/>
          <w:sz w:val="24"/>
          <w:szCs w:val="24"/>
        </w:rPr>
        <w:t>_______</w:t>
      </w:r>
      <w:r w:rsidR="003135C0" w:rsidRPr="002D3286">
        <w:rPr>
          <w:rFonts w:ascii="Times New Roman" w:hAnsi="Times New Roman" w:cs="Times New Roman"/>
          <w:sz w:val="24"/>
          <w:szCs w:val="24"/>
        </w:rPr>
        <w:t xml:space="preserve"> </w:t>
      </w:r>
      <w:r w:rsidR="00504DAC" w:rsidRPr="002D3286">
        <w:rPr>
          <w:rFonts w:ascii="Times New Roman" w:hAnsi="Times New Roman" w:cs="Times New Roman"/>
          <w:sz w:val="24"/>
          <w:szCs w:val="24"/>
        </w:rPr>
        <w:t>(</w:t>
      </w:r>
      <w:r w:rsidR="00F52CC6">
        <w:rPr>
          <w:rFonts w:ascii="Times New Roman" w:hAnsi="Times New Roman" w:cs="Times New Roman"/>
          <w:sz w:val="24"/>
          <w:szCs w:val="24"/>
        </w:rPr>
        <w:t>________</w:t>
      </w:r>
      <w:r w:rsidR="00504DAC" w:rsidRPr="002D3286">
        <w:rPr>
          <w:rFonts w:ascii="Times New Roman" w:hAnsi="Times New Roman" w:cs="Times New Roman"/>
          <w:sz w:val="24"/>
          <w:szCs w:val="24"/>
        </w:rPr>
        <w:t xml:space="preserve">) </w:t>
      </w:r>
      <w:r w:rsidR="002D3286">
        <w:rPr>
          <w:rFonts w:ascii="Times New Roman" w:hAnsi="Times New Roman" w:cs="Times New Roman"/>
          <w:sz w:val="24"/>
          <w:szCs w:val="24"/>
        </w:rPr>
        <w:t xml:space="preserve">рабочих </w:t>
      </w:r>
      <w:r w:rsidR="003135C0" w:rsidRPr="002D3286">
        <w:rPr>
          <w:rFonts w:ascii="Times New Roman" w:hAnsi="Times New Roman" w:cs="Times New Roman"/>
          <w:sz w:val="24"/>
          <w:szCs w:val="24"/>
        </w:rPr>
        <w:t>дней</w:t>
      </w:r>
      <w:r w:rsidR="00980161" w:rsidRPr="00F07589">
        <w:rPr>
          <w:rFonts w:ascii="Times New Roman" w:hAnsi="Times New Roman" w:cs="Times New Roman"/>
          <w:sz w:val="24"/>
          <w:szCs w:val="24"/>
        </w:rPr>
        <w:t>.</w:t>
      </w:r>
      <w:r w:rsidR="00980161">
        <w:rPr>
          <w:rFonts w:ascii="Times New Roman" w:hAnsi="Times New Roman" w:cs="Times New Roman"/>
          <w:sz w:val="24"/>
          <w:szCs w:val="24"/>
        </w:rPr>
        <w:t xml:space="preserve"> Услуги авторского надзора осуществляются в период выполнения работ по </w:t>
      </w:r>
      <w:r w:rsidR="00F52CC6">
        <w:rPr>
          <w:rFonts w:ascii="Times New Roman" w:hAnsi="Times New Roman" w:cs="Times New Roman"/>
          <w:sz w:val="24"/>
          <w:szCs w:val="24"/>
        </w:rPr>
        <w:t>Техническому перевооружению объектов расходного склада</w:t>
      </w:r>
      <w:r w:rsidR="00980161">
        <w:rPr>
          <w:rFonts w:ascii="Times New Roman" w:hAnsi="Times New Roman" w:cs="Times New Roman"/>
          <w:sz w:val="24"/>
          <w:szCs w:val="24"/>
        </w:rPr>
        <w:t xml:space="preserve">, но не более </w:t>
      </w:r>
      <w:r w:rsidR="00F52CC6">
        <w:rPr>
          <w:rFonts w:ascii="Times New Roman" w:hAnsi="Times New Roman" w:cs="Times New Roman"/>
          <w:sz w:val="24"/>
          <w:szCs w:val="24"/>
        </w:rPr>
        <w:t>12</w:t>
      </w:r>
      <w:r w:rsidR="0012016C">
        <w:rPr>
          <w:rFonts w:ascii="Times New Roman" w:hAnsi="Times New Roman" w:cs="Times New Roman"/>
          <w:sz w:val="24"/>
          <w:szCs w:val="24"/>
        </w:rPr>
        <w:t xml:space="preserve"> (двенадцати)</w:t>
      </w:r>
      <w:r w:rsidR="00980161">
        <w:rPr>
          <w:rFonts w:ascii="Times New Roman" w:hAnsi="Times New Roman" w:cs="Times New Roman"/>
          <w:sz w:val="24"/>
          <w:szCs w:val="24"/>
        </w:rPr>
        <w:t xml:space="preserve"> месяцев. </w:t>
      </w:r>
    </w:p>
    <w:p w:rsidR="00570A42" w:rsidRPr="00570A42" w:rsidRDefault="00570A42" w:rsidP="00570A42">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4.1.1. </w:t>
      </w:r>
      <w:r w:rsidRPr="00570A42">
        <w:rPr>
          <w:rFonts w:ascii="Times New Roman" w:hAnsi="Times New Roman" w:cs="Times New Roman"/>
          <w:sz w:val="24"/>
          <w:szCs w:val="24"/>
        </w:rPr>
        <w:t xml:space="preserve">В то же время, </w:t>
      </w:r>
      <w:r w:rsidR="008D633F">
        <w:rPr>
          <w:rFonts w:ascii="Times New Roman" w:hAnsi="Times New Roman" w:cs="Times New Roman"/>
          <w:sz w:val="24"/>
          <w:szCs w:val="24"/>
        </w:rPr>
        <w:t>Заказчик</w:t>
      </w:r>
      <w:r w:rsidRPr="00570A42">
        <w:rPr>
          <w:rFonts w:ascii="Times New Roman" w:hAnsi="Times New Roman" w:cs="Times New Roman"/>
          <w:sz w:val="24"/>
          <w:szCs w:val="24"/>
        </w:rPr>
        <w:t xml:space="preserve"> вправе в одностороннем порядке продлить срок</w:t>
      </w:r>
      <w:r w:rsidR="00DE08AE">
        <w:rPr>
          <w:rFonts w:ascii="Times New Roman" w:hAnsi="Times New Roman" w:cs="Times New Roman"/>
          <w:sz w:val="24"/>
          <w:szCs w:val="24"/>
        </w:rPr>
        <w:t xml:space="preserve"> оказания у</w:t>
      </w:r>
      <w:r>
        <w:rPr>
          <w:rFonts w:ascii="Times New Roman" w:hAnsi="Times New Roman" w:cs="Times New Roman"/>
          <w:sz w:val="24"/>
          <w:szCs w:val="24"/>
        </w:rPr>
        <w:t>слуг</w:t>
      </w:r>
      <w:r w:rsidR="00DE08AE">
        <w:rPr>
          <w:rFonts w:ascii="Times New Roman" w:hAnsi="Times New Roman" w:cs="Times New Roman"/>
          <w:sz w:val="24"/>
          <w:szCs w:val="24"/>
        </w:rPr>
        <w:t>и</w:t>
      </w:r>
      <w:r>
        <w:rPr>
          <w:rFonts w:ascii="Times New Roman" w:hAnsi="Times New Roman" w:cs="Times New Roman"/>
          <w:sz w:val="24"/>
          <w:szCs w:val="24"/>
        </w:rPr>
        <w:t>, указанный в п.4.1</w:t>
      </w:r>
      <w:r w:rsidRPr="00570A42">
        <w:rPr>
          <w:rFonts w:ascii="Times New Roman" w:hAnsi="Times New Roman" w:cs="Times New Roman"/>
          <w:sz w:val="24"/>
          <w:szCs w:val="24"/>
        </w:rPr>
        <w:t xml:space="preserve"> Договора, не более чем на 22 (двадцать два) рабочих дня, направив </w:t>
      </w:r>
      <w:r w:rsidR="00C50A2A">
        <w:rPr>
          <w:rFonts w:ascii="Times New Roman" w:hAnsi="Times New Roman" w:cs="Times New Roman"/>
          <w:sz w:val="24"/>
          <w:szCs w:val="24"/>
        </w:rPr>
        <w:t>Исполнителю</w:t>
      </w:r>
      <w:r w:rsidRPr="00570A42">
        <w:rPr>
          <w:rFonts w:ascii="Times New Roman" w:hAnsi="Times New Roman" w:cs="Times New Roman"/>
          <w:sz w:val="24"/>
          <w:szCs w:val="24"/>
        </w:rPr>
        <w:t xml:space="preserve"> письменное уведомление с указ</w:t>
      </w:r>
      <w:r w:rsidR="00DE08AE">
        <w:rPr>
          <w:rFonts w:ascii="Times New Roman" w:hAnsi="Times New Roman" w:cs="Times New Roman"/>
          <w:sz w:val="24"/>
          <w:szCs w:val="24"/>
        </w:rPr>
        <w:t>анием срока продления оказания у</w:t>
      </w:r>
      <w:r w:rsidRPr="00570A42">
        <w:rPr>
          <w:rFonts w:ascii="Times New Roman" w:hAnsi="Times New Roman" w:cs="Times New Roman"/>
          <w:sz w:val="24"/>
          <w:szCs w:val="24"/>
        </w:rPr>
        <w:t>слуг</w:t>
      </w:r>
      <w:r w:rsidR="00DE08AE">
        <w:rPr>
          <w:rFonts w:ascii="Times New Roman" w:hAnsi="Times New Roman" w:cs="Times New Roman"/>
          <w:sz w:val="24"/>
          <w:szCs w:val="24"/>
        </w:rPr>
        <w:t>и</w:t>
      </w:r>
      <w:r w:rsidRPr="00570A42">
        <w:rPr>
          <w:rFonts w:ascii="Times New Roman" w:hAnsi="Times New Roman" w:cs="Times New Roman"/>
          <w:sz w:val="24"/>
          <w:szCs w:val="24"/>
        </w:rPr>
        <w:t xml:space="preserve">. В таком случае подписание дополнительного соглашения к Договору не осуществляется, </w:t>
      </w:r>
      <w:r w:rsidR="0010769C">
        <w:rPr>
          <w:rFonts w:ascii="Times New Roman" w:hAnsi="Times New Roman" w:cs="Times New Roman"/>
          <w:sz w:val="24"/>
          <w:szCs w:val="24"/>
        </w:rPr>
        <w:t>стоимость у</w:t>
      </w:r>
      <w:r w:rsidR="00FE3B6F" w:rsidRPr="00FE3B6F">
        <w:rPr>
          <w:rFonts w:ascii="Times New Roman" w:hAnsi="Times New Roman" w:cs="Times New Roman"/>
          <w:sz w:val="24"/>
          <w:szCs w:val="24"/>
        </w:rPr>
        <w:t>слуг</w:t>
      </w:r>
      <w:r w:rsidR="0010769C">
        <w:rPr>
          <w:rFonts w:ascii="Times New Roman" w:hAnsi="Times New Roman" w:cs="Times New Roman"/>
          <w:sz w:val="24"/>
          <w:szCs w:val="24"/>
        </w:rPr>
        <w:t>и</w:t>
      </w:r>
      <w:r w:rsidRPr="00FE3B6F">
        <w:rPr>
          <w:rFonts w:ascii="Times New Roman" w:hAnsi="Times New Roman" w:cs="Times New Roman"/>
          <w:sz w:val="24"/>
          <w:szCs w:val="24"/>
        </w:rPr>
        <w:t xml:space="preserve"> не пересматривается, срок исполнения обязательства </w:t>
      </w:r>
      <w:r w:rsidR="008D633F">
        <w:rPr>
          <w:rFonts w:ascii="Times New Roman" w:hAnsi="Times New Roman" w:cs="Times New Roman"/>
          <w:sz w:val="24"/>
          <w:szCs w:val="24"/>
        </w:rPr>
        <w:t>Заказчик</w:t>
      </w:r>
      <w:r w:rsidRPr="00FE3B6F">
        <w:rPr>
          <w:rFonts w:ascii="Times New Roman" w:hAnsi="Times New Roman" w:cs="Times New Roman"/>
          <w:sz w:val="24"/>
          <w:szCs w:val="24"/>
        </w:rPr>
        <w:t>а по оплате после</w:t>
      </w:r>
      <w:r w:rsidR="0010769C">
        <w:rPr>
          <w:rFonts w:ascii="Times New Roman" w:hAnsi="Times New Roman" w:cs="Times New Roman"/>
          <w:sz w:val="24"/>
          <w:szCs w:val="24"/>
        </w:rPr>
        <w:t>днего месяца оказания у</w:t>
      </w:r>
      <w:r w:rsidR="00FE3B6F" w:rsidRPr="00FE3B6F">
        <w:rPr>
          <w:rFonts w:ascii="Times New Roman" w:hAnsi="Times New Roman" w:cs="Times New Roman"/>
          <w:sz w:val="24"/>
          <w:szCs w:val="24"/>
        </w:rPr>
        <w:t>слуг</w:t>
      </w:r>
      <w:r w:rsidR="0010769C">
        <w:rPr>
          <w:rFonts w:ascii="Times New Roman" w:hAnsi="Times New Roman" w:cs="Times New Roman"/>
          <w:sz w:val="24"/>
          <w:szCs w:val="24"/>
        </w:rPr>
        <w:t>и</w:t>
      </w:r>
      <w:r w:rsidR="00FE3B6F" w:rsidRPr="00FE3B6F">
        <w:rPr>
          <w:rFonts w:ascii="Times New Roman" w:hAnsi="Times New Roman" w:cs="Times New Roman"/>
          <w:sz w:val="24"/>
          <w:szCs w:val="24"/>
        </w:rPr>
        <w:t xml:space="preserve"> (п.5</w:t>
      </w:r>
      <w:r w:rsidR="00D81ACE">
        <w:rPr>
          <w:rFonts w:ascii="Times New Roman" w:hAnsi="Times New Roman" w:cs="Times New Roman"/>
          <w:sz w:val="24"/>
          <w:szCs w:val="24"/>
        </w:rPr>
        <w:t>.2.</w:t>
      </w:r>
      <w:r w:rsidR="0018072A">
        <w:rPr>
          <w:rFonts w:ascii="Times New Roman" w:hAnsi="Times New Roman" w:cs="Times New Roman"/>
          <w:sz w:val="24"/>
          <w:szCs w:val="24"/>
        </w:rPr>
        <w:t>4</w:t>
      </w:r>
      <w:r w:rsidRPr="00FE3B6F">
        <w:rPr>
          <w:rFonts w:ascii="Times New Roman" w:hAnsi="Times New Roman" w:cs="Times New Roman"/>
          <w:sz w:val="24"/>
          <w:szCs w:val="24"/>
        </w:rPr>
        <w:t>.</w:t>
      </w:r>
      <w:r w:rsidR="0018072A">
        <w:rPr>
          <w:rFonts w:ascii="Times New Roman" w:hAnsi="Times New Roman" w:cs="Times New Roman"/>
          <w:sz w:val="24"/>
          <w:szCs w:val="24"/>
        </w:rPr>
        <w:t xml:space="preserve"> и п.5.2.6.</w:t>
      </w:r>
      <w:r w:rsidRPr="00FE3B6F">
        <w:rPr>
          <w:rFonts w:ascii="Times New Roman" w:hAnsi="Times New Roman" w:cs="Times New Roman"/>
          <w:sz w:val="24"/>
          <w:szCs w:val="24"/>
        </w:rPr>
        <w:t xml:space="preserve"> Договора) продлевае</w:t>
      </w:r>
      <w:r w:rsidR="0010769C">
        <w:rPr>
          <w:rFonts w:ascii="Times New Roman" w:hAnsi="Times New Roman" w:cs="Times New Roman"/>
          <w:sz w:val="24"/>
          <w:szCs w:val="24"/>
        </w:rPr>
        <w:t>тся на срок продления оказания у</w:t>
      </w:r>
      <w:r w:rsidRPr="00FE3B6F">
        <w:rPr>
          <w:rFonts w:ascii="Times New Roman" w:hAnsi="Times New Roman" w:cs="Times New Roman"/>
          <w:sz w:val="24"/>
          <w:szCs w:val="24"/>
        </w:rPr>
        <w:t>слуг</w:t>
      </w:r>
      <w:r w:rsidR="0010769C">
        <w:rPr>
          <w:rFonts w:ascii="Times New Roman" w:hAnsi="Times New Roman" w:cs="Times New Roman"/>
          <w:sz w:val="24"/>
          <w:szCs w:val="24"/>
        </w:rPr>
        <w:t>и</w:t>
      </w:r>
      <w:r w:rsidRPr="00FE3B6F">
        <w:rPr>
          <w:rFonts w:ascii="Times New Roman" w:hAnsi="Times New Roman" w:cs="Times New Roman"/>
          <w:sz w:val="24"/>
          <w:szCs w:val="24"/>
        </w:rPr>
        <w:t>, указанный в уведомле</w:t>
      </w:r>
      <w:r w:rsidR="0010769C">
        <w:rPr>
          <w:rFonts w:ascii="Times New Roman" w:hAnsi="Times New Roman" w:cs="Times New Roman"/>
          <w:sz w:val="24"/>
          <w:szCs w:val="24"/>
        </w:rPr>
        <w:t>нии о продлении срока оказания у</w:t>
      </w:r>
      <w:r w:rsidRPr="00FE3B6F">
        <w:rPr>
          <w:rFonts w:ascii="Times New Roman" w:hAnsi="Times New Roman" w:cs="Times New Roman"/>
          <w:sz w:val="24"/>
          <w:szCs w:val="24"/>
        </w:rPr>
        <w:t>слуг</w:t>
      </w:r>
      <w:r w:rsidR="0010769C">
        <w:rPr>
          <w:rFonts w:ascii="Times New Roman" w:hAnsi="Times New Roman" w:cs="Times New Roman"/>
          <w:sz w:val="24"/>
          <w:szCs w:val="24"/>
        </w:rPr>
        <w:t>и</w:t>
      </w:r>
      <w:r w:rsidRPr="00FE3B6F">
        <w:rPr>
          <w:rFonts w:ascii="Times New Roman" w:hAnsi="Times New Roman" w:cs="Times New Roman"/>
          <w:sz w:val="24"/>
          <w:szCs w:val="24"/>
        </w:rPr>
        <w:t xml:space="preserve">, направленном </w:t>
      </w:r>
      <w:r w:rsidR="008D633F">
        <w:rPr>
          <w:rFonts w:ascii="Times New Roman" w:hAnsi="Times New Roman" w:cs="Times New Roman"/>
          <w:sz w:val="24"/>
          <w:szCs w:val="24"/>
        </w:rPr>
        <w:t>Заказчик</w:t>
      </w:r>
      <w:r w:rsidRPr="00FE3B6F">
        <w:rPr>
          <w:rFonts w:ascii="Times New Roman" w:hAnsi="Times New Roman" w:cs="Times New Roman"/>
          <w:sz w:val="24"/>
          <w:szCs w:val="24"/>
        </w:rPr>
        <w:t xml:space="preserve">ом </w:t>
      </w:r>
      <w:r w:rsidR="00C50A2A">
        <w:rPr>
          <w:rFonts w:ascii="Times New Roman" w:hAnsi="Times New Roman" w:cs="Times New Roman"/>
          <w:sz w:val="24"/>
          <w:szCs w:val="24"/>
        </w:rPr>
        <w:t>Исполнителю</w:t>
      </w:r>
      <w:r w:rsidRPr="00FE3B6F">
        <w:rPr>
          <w:rFonts w:ascii="Times New Roman" w:hAnsi="Times New Roman" w:cs="Times New Roman"/>
          <w:sz w:val="24"/>
          <w:szCs w:val="24"/>
        </w:rPr>
        <w:t xml:space="preserve"> согласно условиям настоящего пункта.</w:t>
      </w:r>
      <w:r w:rsidR="00E56EC6">
        <w:rPr>
          <w:rFonts w:ascii="Times New Roman" w:hAnsi="Times New Roman" w:cs="Times New Roman"/>
          <w:sz w:val="24"/>
          <w:szCs w:val="24"/>
        </w:rPr>
        <w:t xml:space="preserve"> </w:t>
      </w:r>
      <w:r w:rsidR="006D0BAB">
        <w:rPr>
          <w:rFonts w:ascii="Times New Roman" w:hAnsi="Times New Roman" w:cs="Times New Roman"/>
          <w:sz w:val="24"/>
          <w:szCs w:val="24"/>
        </w:rPr>
        <w:t xml:space="preserve"> </w:t>
      </w:r>
    </w:p>
    <w:p w:rsidR="00570A42" w:rsidRPr="00570A42" w:rsidRDefault="000643D4" w:rsidP="00570A42">
      <w:pPr>
        <w:pStyle w:val="ConsPlusNormal"/>
        <w:ind w:firstLine="540"/>
        <w:contextualSpacing/>
        <w:jc w:val="both"/>
        <w:rPr>
          <w:rFonts w:ascii="Times New Roman" w:hAnsi="Times New Roman" w:cs="Times New Roman"/>
          <w:sz w:val="24"/>
          <w:szCs w:val="24"/>
        </w:rPr>
      </w:pPr>
      <w:r w:rsidRPr="005D19CB">
        <w:rPr>
          <w:rFonts w:ascii="Times New Roman" w:hAnsi="Times New Roman" w:cs="Times New Roman"/>
          <w:sz w:val="24"/>
          <w:szCs w:val="24"/>
        </w:rPr>
        <w:t>4</w:t>
      </w:r>
      <w:r w:rsidR="00EB0938" w:rsidRPr="005D19CB">
        <w:rPr>
          <w:rFonts w:ascii="Times New Roman" w:hAnsi="Times New Roman" w:cs="Times New Roman"/>
          <w:sz w:val="24"/>
          <w:szCs w:val="24"/>
        </w:rPr>
        <w:t>.1</w:t>
      </w:r>
      <w:r w:rsidR="00570A42" w:rsidRPr="005D19CB">
        <w:rPr>
          <w:rFonts w:ascii="Times New Roman" w:hAnsi="Times New Roman" w:cs="Times New Roman"/>
          <w:sz w:val="24"/>
          <w:szCs w:val="24"/>
        </w:rPr>
        <w:t>.2</w:t>
      </w:r>
      <w:r w:rsidR="005979C5">
        <w:rPr>
          <w:rFonts w:ascii="Times New Roman" w:hAnsi="Times New Roman" w:cs="Times New Roman"/>
          <w:sz w:val="24"/>
          <w:szCs w:val="24"/>
        </w:rPr>
        <w:t>.</w:t>
      </w:r>
      <w:r w:rsidR="00570A42" w:rsidRPr="005D19CB">
        <w:rPr>
          <w:rFonts w:ascii="Times New Roman" w:hAnsi="Times New Roman" w:cs="Times New Roman"/>
          <w:sz w:val="24"/>
          <w:szCs w:val="24"/>
        </w:rPr>
        <w:t xml:space="preserve"> При изменении сроков </w:t>
      </w:r>
      <w:r w:rsidR="00F52CC6">
        <w:rPr>
          <w:rFonts w:ascii="Times New Roman" w:hAnsi="Times New Roman" w:cs="Times New Roman"/>
          <w:sz w:val="24"/>
          <w:szCs w:val="24"/>
        </w:rPr>
        <w:t>по Техническому перевооружению объектов расходного склада</w:t>
      </w:r>
      <w:r w:rsidR="00F52CC6" w:rsidRPr="005D19CB">
        <w:rPr>
          <w:rFonts w:ascii="Times New Roman" w:hAnsi="Times New Roman" w:cs="Times New Roman"/>
          <w:sz w:val="24"/>
          <w:szCs w:val="24"/>
        </w:rPr>
        <w:t xml:space="preserve"> </w:t>
      </w:r>
      <w:r w:rsidR="00A0740A">
        <w:rPr>
          <w:rFonts w:ascii="Times New Roman" w:hAnsi="Times New Roman" w:cs="Times New Roman"/>
          <w:sz w:val="24"/>
          <w:szCs w:val="24"/>
        </w:rPr>
        <w:t>изменяется период оказания у</w:t>
      </w:r>
      <w:r w:rsidR="00570A42" w:rsidRPr="005D19CB">
        <w:rPr>
          <w:rFonts w:ascii="Times New Roman" w:hAnsi="Times New Roman" w:cs="Times New Roman"/>
          <w:sz w:val="24"/>
          <w:szCs w:val="24"/>
        </w:rPr>
        <w:t>слуг</w:t>
      </w:r>
      <w:r w:rsidR="00A0740A">
        <w:rPr>
          <w:rFonts w:ascii="Times New Roman" w:hAnsi="Times New Roman" w:cs="Times New Roman"/>
          <w:sz w:val="24"/>
          <w:szCs w:val="24"/>
        </w:rPr>
        <w:t>и</w:t>
      </w:r>
      <w:r w:rsidR="00570A42" w:rsidRPr="005D19CB">
        <w:rPr>
          <w:rFonts w:ascii="Times New Roman" w:hAnsi="Times New Roman" w:cs="Times New Roman"/>
          <w:sz w:val="24"/>
          <w:szCs w:val="24"/>
        </w:rPr>
        <w:t xml:space="preserve"> по </w:t>
      </w:r>
      <w:r w:rsidRPr="005D19CB">
        <w:rPr>
          <w:rFonts w:ascii="Times New Roman" w:hAnsi="Times New Roman" w:cs="Times New Roman"/>
          <w:sz w:val="24"/>
          <w:szCs w:val="24"/>
        </w:rPr>
        <w:t>авторскому</w:t>
      </w:r>
      <w:r w:rsidR="00D93BDE">
        <w:rPr>
          <w:rFonts w:ascii="Times New Roman" w:hAnsi="Times New Roman" w:cs="Times New Roman"/>
          <w:sz w:val="24"/>
          <w:szCs w:val="24"/>
        </w:rPr>
        <w:t xml:space="preserve"> </w:t>
      </w:r>
      <w:r w:rsidRPr="005D19CB">
        <w:rPr>
          <w:rFonts w:ascii="Times New Roman" w:hAnsi="Times New Roman" w:cs="Times New Roman"/>
          <w:sz w:val="24"/>
          <w:szCs w:val="24"/>
        </w:rPr>
        <w:t>надзору</w:t>
      </w:r>
      <w:r w:rsidR="00570A42" w:rsidRPr="005D19CB">
        <w:rPr>
          <w:rFonts w:ascii="Times New Roman" w:hAnsi="Times New Roman" w:cs="Times New Roman"/>
          <w:sz w:val="24"/>
          <w:szCs w:val="24"/>
        </w:rPr>
        <w:t>. Сроки дополните</w:t>
      </w:r>
      <w:r w:rsidR="00A0740A">
        <w:rPr>
          <w:rFonts w:ascii="Times New Roman" w:hAnsi="Times New Roman" w:cs="Times New Roman"/>
          <w:sz w:val="24"/>
          <w:szCs w:val="24"/>
        </w:rPr>
        <w:t>льного периода исполнения у</w:t>
      </w:r>
      <w:r w:rsidR="005D19CB">
        <w:rPr>
          <w:rFonts w:ascii="Times New Roman" w:hAnsi="Times New Roman" w:cs="Times New Roman"/>
          <w:sz w:val="24"/>
          <w:szCs w:val="24"/>
        </w:rPr>
        <w:t>слуг</w:t>
      </w:r>
      <w:r w:rsidR="00A0740A">
        <w:rPr>
          <w:rFonts w:ascii="Times New Roman" w:hAnsi="Times New Roman" w:cs="Times New Roman"/>
          <w:sz w:val="24"/>
          <w:szCs w:val="24"/>
        </w:rPr>
        <w:t>и</w:t>
      </w:r>
      <w:r w:rsidR="00D93BDE">
        <w:rPr>
          <w:rFonts w:ascii="Times New Roman" w:hAnsi="Times New Roman" w:cs="Times New Roman"/>
          <w:sz w:val="24"/>
          <w:szCs w:val="24"/>
        </w:rPr>
        <w:t xml:space="preserve"> </w:t>
      </w:r>
      <w:r w:rsidR="008F41B3" w:rsidRPr="005D19CB">
        <w:rPr>
          <w:rFonts w:ascii="Times New Roman" w:hAnsi="Times New Roman" w:cs="Times New Roman"/>
          <w:sz w:val="24"/>
          <w:szCs w:val="24"/>
        </w:rPr>
        <w:t>авторского надзора</w:t>
      </w:r>
      <w:r w:rsidR="00570A42" w:rsidRPr="005D19CB">
        <w:rPr>
          <w:rFonts w:ascii="Times New Roman" w:hAnsi="Times New Roman" w:cs="Times New Roman"/>
          <w:sz w:val="24"/>
          <w:szCs w:val="24"/>
        </w:rPr>
        <w:t xml:space="preserve"> и </w:t>
      </w:r>
      <w:r w:rsidR="00A0740A">
        <w:rPr>
          <w:rFonts w:ascii="Times New Roman" w:hAnsi="Times New Roman" w:cs="Times New Roman"/>
          <w:sz w:val="24"/>
          <w:szCs w:val="24"/>
        </w:rPr>
        <w:t>стоимость у</w:t>
      </w:r>
      <w:r w:rsidR="005D19CB" w:rsidRPr="005D19CB">
        <w:rPr>
          <w:rFonts w:ascii="Times New Roman" w:hAnsi="Times New Roman" w:cs="Times New Roman"/>
          <w:sz w:val="24"/>
          <w:szCs w:val="24"/>
        </w:rPr>
        <w:t>слуг</w:t>
      </w:r>
      <w:r w:rsidR="00A0740A">
        <w:rPr>
          <w:rFonts w:ascii="Times New Roman" w:hAnsi="Times New Roman" w:cs="Times New Roman"/>
          <w:sz w:val="24"/>
          <w:szCs w:val="24"/>
        </w:rPr>
        <w:t>и</w:t>
      </w:r>
      <w:r w:rsidR="00D93BDE">
        <w:rPr>
          <w:rFonts w:ascii="Times New Roman" w:hAnsi="Times New Roman" w:cs="Times New Roman"/>
          <w:sz w:val="24"/>
          <w:szCs w:val="24"/>
        </w:rPr>
        <w:t xml:space="preserve"> </w:t>
      </w:r>
      <w:r w:rsidR="008F41B3" w:rsidRPr="005D19CB">
        <w:rPr>
          <w:rFonts w:ascii="Times New Roman" w:hAnsi="Times New Roman" w:cs="Times New Roman"/>
          <w:sz w:val="24"/>
          <w:szCs w:val="24"/>
        </w:rPr>
        <w:t>в этом случае с</w:t>
      </w:r>
      <w:r w:rsidR="00570A42" w:rsidRPr="005D19CB">
        <w:rPr>
          <w:rFonts w:ascii="Times New Roman" w:hAnsi="Times New Roman" w:cs="Times New Roman"/>
          <w:sz w:val="24"/>
          <w:szCs w:val="24"/>
        </w:rPr>
        <w:t>торонами уточняют</w:t>
      </w:r>
      <w:r w:rsidR="005D19CB">
        <w:rPr>
          <w:rFonts w:ascii="Times New Roman" w:hAnsi="Times New Roman" w:cs="Times New Roman"/>
          <w:sz w:val="24"/>
          <w:szCs w:val="24"/>
        </w:rPr>
        <w:t xml:space="preserve">ся в дополнительном соглашении. </w:t>
      </w:r>
      <w:r w:rsidR="005D19CB" w:rsidRPr="005D19CB">
        <w:rPr>
          <w:rFonts w:ascii="Times New Roman" w:hAnsi="Times New Roman" w:cs="Times New Roman"/>
          <w:sz w:val="24"/>
          <w:szCs w:val="24"/>
        </w:rPr>
        <w:t>П</w:t>
      </w:r>
      <w:r w:rsidR="00570A42" w:rsidRPr="005D19CB">
        <w:rPr>
          <w:rFonts w:ascii="Times New Roman" w:hAnsi="Times New Roman" w:cs="Times New Roman"/>
          <w:sz w:val="24"/>
          <w:szCs w:val="24"/>
        </w:rPr>
        <w:t>ри этом стоимость исполне</w:t>
      </w:r>
      <w:r w:rsidR="00A0740A">
        <w:rPr>
          <w:rFonts w:ascii="Times New Roman" w:hAnsi="Times New Roman" w:cs="Times New Roman"/>
          <w:sz w:val="24"/>
          <w:szCs w:val="24"/>
        </w:rPr>
        <w:t>ния у</w:t>
      </w:r>
      <w:r w:rsidR="005D19CB" w:rsidRPr="005D19CB">
        <w:rPr>
          <w:rFonts w:ascii="Times New Roman" w:hAnsi="Times New Roman" w:cs="Times New Roman"/>
          <w:sz w:val="24"/>
          <w:szCs w:val="24"/>
        </w:rPr>
        <w:t>слуг</w:t>
      </w:r>
      <w:r w:rsidR="00A0740A">
        <w:rPr>
          <w:rFonts w:ascii="Times New Roman" w:hAnsi="Times New Roman" w:cs="Times New Roman"/>
          <w:sz w:val="24"/>
          <w:szCs w:val="24"/>
        </w:rPr>
        <w:t>и</w:t>
      </w:r>
      <w:r w:rsidR="00D93BDE">
        <w:rPr>
          <w:rFonts w:ascii="Times New Roman" w:hAnsi="Times New Roman" w:cs="Times New Roman"/>
          <w:sz w:val="24"/>
          <w:szCs w:val="24"/>
        </w:rPr>
        <w:t xml:space="preserve"> </w:t>
      </w:r>
      <w:r w:rsidR="008F41B3" w:rsidRPr="005D19CB">
        <w:rPr>
          <w:rFonts w:ascii="Times New Roman" w:hAnsi="Times New Roman" w:cs="Times New Roman"/>
          <w:sz w:val="24"/>
          <w:szCs w:val="24"/>
        </w:rPr>
        <w:t>авторского надзора</w:t>
      </w:r>
      <w:r w:rsidR="006E29E6">
        <w:rPr>
          <w:rFonts w:ascii="Times New Roman" w:hAnsi="Times New Roman" w:cs="Times New Roman"/>
          <w:sz w:val="24"/>
          <w:szCs w:val="24"/>
        </w:rPr>
        <w:t xml:space="preserve"> за один календарный день </w:t>
      </w:r>
      <w:r w:rsidR="00570A42" w:rsidRPr="005D19CB">
        <w:rPr>
          <w:rFonts w:ascii="Times New Roman" w:hAnsi="Times New Roman" w:cs="Times New Roman"/>
          <w:sz w:val="24"/>
          <w:szCs w:val="24"/>
        </w:rPr>
        <w:t xml:space="preserve">в соответствии с требованиями Технического </w:t>
      </w:r>
      <w:r w:rsidR="008D6520">
        <w:rPr>
          <w:rFonts w:ascii="Times New Roman" w:hAnsi="Times New Roman" w:cs="Times New Roman"/>
          <w:sz w:val="24"/>
          <w:szCs w:val="24"/>
        </w:rPr>
        <w:t xml:space="preserve">задания (Приложение </w:t>
      </w:r>
      <w:r w:rsidR="00570A42" w:rsidRPr="00381486">
        <w:rPr>
          <w:rFonts w:ascii="Times New Roman" w:hAnsi="Times New Roman" w:cs="Times New Roman"/>
          <w:sz w:val="24"/>
          <w:szCs w:val="24"/>
        </w:rPr>
        <w:t>№</w:t>
      </w:r>
      <w:r w:rsidR="006C69BA">
        <w:rPr>
          <w:rFonts w:ascii="Times New Roman" w:hAnsi="Times New Roman" w:cs="Times New Roman"/>
          <w:sz w:val="24"/>
          <w:szCs w:val="24"/>
        </w:rPr>
        <w:t xml:space="preserve"> </w:t>
      </w:r>
      <w:r w:rsidR="00570A42" w:rsidRPr="00381486">
        <w:rPr>
          <w:rFonts w:ascii="Times New Roman" w:hAnsi="Times New Roman" w:cs="Times New Roman"/>
          <w:sz w:val="24"/>
          <w:szCs w:val="24"/>
        </w:rPr>
        <w:t>1) не может превышать суммы, зафиксированной в Протоколе согласования договорной цены (Приложение №</w:t>
      </w:r>
      <w:r w:rsidR="006C69BA">
        <w:rPr>
          <w:rFonts w:ascii="Times New Roman" w:hAnsi="Times New Roman" w:cs="Times New Roman"/>
          <w:sz w:val="24"/>
          <w:szCs w:val="24"/>
        </w:rPr>
        <w:t xml:space="preserve"> </w:t>
      </w:r>
      <w:r w:rsidR="00570A42" w:rsidRPr="00381486">
        <w:rPr>
          <w:rFonts w:ascii="Times New Roman" w:hAnsi="Times New Roman" w:cs="Times New Roman"/>
          <w:sz w:val="24"/>
          <w:szCs w:val="24"/>
        </w:rPr>
        <w:t>2) и</w:t>
      </w:r>
      <w:r w:rsidR="00570A42" w:rsidRPr="005D19CB">
        <w:rPr>
          <w:rFonts w:ascii="Times New Roman" w:hAnsi="Times New Roman" w:cs="Times New Roman"/>
          <w:sz w:val="24"/>
          <w:szCs w:val="24"/>
        </w:rPr>
        <w:t xml:space="preserve"> в п. </w:t>
      </w:r>
      <w:r w:rsidR="00FF24D8" w:rsidRPr="00FF24D8">
        <w:rPr>
          <w:rFonts w:ascii="Times New Roman" w:hAnsi="Times New Roman" w:cs="Times New Roman"/>
          <w:sz w:val="24"/>
          <w:szCs w:val="24"/>
        </w:rPr>
        <w:t>5</w:t>
      </w:r>
      <w:r w:rsidR="00570A42" w:rsidRPr="00FF24D8">
        <w:rPr>
          <w:rFonts w:ascii="Times New Roman" w:hAnsi="Times New Roman" w:cs="Times New Roman"/>
          <w:sz w:val="24"/>
          <w:szCs w:val="24"/>
        </w:rPr>
        <w:t>.2.1</w:t>
      </w:r>
      <w:r w:rsidR="00AF443F">
        <w:rPr>
          <w:rFonts w:ascii="Times New Roman" w:hAnsi="Times New Roman" w:cs="Times New Roman"/>
          <w:sz w:val="24"/>
          <w:szCs w:val="24"/>
        </w:rPr>
        <w:t xml:space="preserve"> Д</w:t>
      </w:r>
      <w:r w:rsidR="00570A42" w:rsidRPr="005D19CB">
        <w:rPr>
          <w:rFonts w:ascii="Times New Roman" w:hAnsi="Times New Roman" w:cs="Times New Roman"/>
          <w:sz w:val="24"/>
          <w:szCs w:val="24"/>
        </w:rPr>
        <w:t>оговора.</w:t>
      </w:r>
    </w:p>
    <w:p w:rsidR="00570A42" w:rsidRPr="00570A42" w:rsidRDefault="008F41B3" w:rsidP="00570A42">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570A42" w:rsidRPr="00570A42">
        <w:rPr>
          <w:rFonts w:ascii="Times New Roman" w:hAnsi="Times New Roman" w:cs="Times New Roman"/>
          <w:sz w:val="24"/>
          <w:szCs w:val="24"/>
        </w:rPr>
        <w:t>.</w:t>
      </w:r>
      <w:r>
        <w:rPr>
          <w:rFonts w:ascii="Times New Roman" w:hAnsi="Times New Roman" w:cs="Times New Roman"/>
          <w:sz w:val="24"/>
          <w:szCs w:val="24"/>
        </w:rPr>
        <w:t>2</w:t>
      </w:r>
      <w:r w:rsidR="005979C5">
        <w:rPr>
          <w:rFonts w:ascii="Times New Roman" w:hAnsi="Times New Roman" w:cs="Times New Roman"/>
          <w:sz w:val="24"/>
          <w:szCs w:val="24"/>
        </w:rPr>
        <w:t>.</w:t>
      </w:r>
      <w:r w:rsidR="00FA6A26">
        <w:rPr>
          <w:rFonts w:ascii="Times New Roman" w:hAnsi="Times New Roman" w:cs="Times New Roman"/>
          <w:sz w:val="24"/>
          <w:szCs w:val="24"/>
        </w:rPr>
        <w:t xml:space="preserve"> </w:t>
      </w:r>
      <w:r w:rsidR="00C50A2A">
        <w:rPr>
          <w:rFonts w:ascii="Times New Roman" w:hAnsi="Times New Roman" w:cs="Times New Roman"/>
          <w:sz w:val="24"/>
          <w:szCs w:val="24"/>
        </w:rPr>
        <w:t>Исполнитель</w:t>
      </w:r>
      <w:r w:rsidR="00570A42" w:rsidRPr="00570A42">
        <w:rPr>
          <w:rFonts w:ascii="Times New Roman" w:hAnsi="Times New Roman" w:cs="Times New Roman"/>
          <w:sz w:val="24"/>
          <w:szCs w:val="24"/>
        </w:rPr>
        <w:t xml:space="preserve"> обязуется незамедлительно информировать </w:t>
      </w:r>
      <w:r w:rsidR="008D633F">
        <w:rPr>
          <w:rFonts w:ascii="Times New Roman" w:hAnsi="Times New Roman" w:cs="Times New Roman"/>
          <w:sz w:val="24"/>
          <w:szCs w:val="24"/>
        </w:rPr>
        <w:t>Заказчик</w:t>
      </w:r>
      <w:r w:rsidR="00570A42" w:rsidRPr="00570A42">
        <w:rPr>
          <w:rFonts w:ascii="Times New Roman" w:hAnsi="Times New Roman" w:cs="Times New Roman"/>
          <w:sz w:val="24"/>
          <w:szCs w:val="24"/>
        </w:rPr>
        <w:t xml:space="preserve">а в устной и письменной форме о любых происшествиях и (или) событиях любого рода, влияющих или могущих повлиять </w:t>
      </w:r>
      <w:r w:rsidR="00A0740A">
        <w:rPr>
          <w:rFonts w:ascii="Times New Roman" w:hAnsi="Times New Roman" w:cs="Times New Roman"/>
          <w:sz w:val="24"/>
          <w:szCs w:val="24"/>
        </w:rPr>
        <w:t>на ход выполнения или качество у</w:t>
      </w:r>
      <w:r w:rsidR="00570A42" w:rsidRPr="00570A42">
        <w:rPr>
          <w:rFonts w:ascii="Times New Roman" w:hAnsi="Times New Roman" w:cs="Times New Roman"/>
          <w:sz w:val="24"/>
          <w:szCs w:val="24"/>
        </w:rPr>
        <w:t>слуг</w:t>
      </w:r>
      <w:r w:rsidR="00A0740A">
        <w:rPr>
          <w:rFonts w:ascii="Times New Roman" w:hAnsi="Times New Roman" w:cs="Times New Roman"/>
          <w:sz w:val="24"/>
          <w:szCs w:val="24"/>
        </w:rPr>
        <w:t>и</w:t>
      </w:r>
      <w:r w:rsidR="00570A42" w:rsidRPr="00570A42">
        <w:rPr>
          <w:rFonts w:ascii="Times New Roman" w:hAnsi="Times New Roman" w:cs="Times New Roman"/>
          <w:sz w:val="24"/>
          <w:szCs w:val="24"/>
        </w:rPr>
        <w:t>, в том числе о задержках в получении данных и информ</w:t>
      </w:r>
      <w:r w:rsidR="00A0740A">
        <w:rPr>
          <w:rFonts w:ascii="Times New Roman" w:hAnsi="Times New Roman" w:cs="Times New Roman"/>
          <w:sz w:val="24"/>
          <w:szCs w:val="24"/>
        </w:rPr>
        <w:t>ации, необходимых для оказания у</w:t>
      </w:r>
      <w:r w:rsidR="00570A42" w:rsidRPr="00570A42">
        <w:rPr>
          <w:rFonts w:ascii="Times New Roman" w:hAnsi="Times New Roman" w:cs="Times New Roman"/>
          <w:sz w:val="24"/>
          <w:szCs w:val="24"/>
        </w:rPr>
        <w:t>слуг</w:t>
      </w:r>
      <w:r w:rsidR="00A0740A">
        <w:rPr>
          <w:rFonts w:ascii="Times New Roman" w:hAnsi="Times New Roman" w:cs="Times New Roman"/>
          <w:sz w:val="24"/>
          <w:szCs w:val="24"/>
        </w:rPr>
        <w:t>и</w:t>
      </w:r>
      <w:r w:rsidR="00570A42" w:rsidRPr="00570A42">
        <w:rPr>
          <w:rFonts w:ascii="Times New Roman" w:hAnsi="Times New Roman" w:cs="Times New Roman"/>
          <w:sz w:val="24"/>
          <w:szCs w:val="24"/>
        </w:rPr>
        <w:t xml:space="preserve">, и тому подобных обстоятельствах, которые могут повлечь любые задержки в сроках </w:t>
      </w:r>
      <w:r w:rsidR="00AA2474">
        <w:rPr>
          <w:rFonts w:ascii="Times New Roman" w:hAnsi="Times New Roman" w:cs="Times New Roman"/>
          <w:sz w:val="24"/>
          <w:szCs w:val="24"/>
        </w:rPr>
        <w:t>оказания</w:t>
      </w:r>
      <w:r w:rsidR="00A0740A">
        <w:rPr>
          <w:rFonts w:ascii="Times New Roman" w:hAnsi="Times New Roman" w:cs="Times New Roman"/>
          <w:sz w:val="24"/>
          <w:szCs w:val="24"/>
        </w:rPr>
        <w:t xml:space="preserve"> у</w:t>
      </w:r>
      <w:r w:rsidR="00570A42" w:rsidRPr="00570A42">
        <w:rPr>
          <w:rFonts w:ascii="Times New Roman" w:hAnsi="Times New Roman" w:cs="Times New Roman"/>
          <w:sz w:val="24"/>
          <w:szCs w:val="24"/>
        </w:rPr>
        <w:t>слуг</w:t>
      </w:r>
      <w:r w:rsidR="00A0740A">
        <w:rPr>
          <w:rFonts w:ascii="Times New Roman" w:hAnsi="Times New Roman" w:cs="Times New Roman"/>
          <w:sz w:val="24"/>
          <w:szCs w:val="24"/>
        </w:rPr>
        <w:t>и</w:t>
      </w:r>
      <w:r w:rsidR="00570A42" w:rsidRPr="00570A42">
        <w:rPr>
          <w:rFonts w:ascii="Times New Roman" w:hAnsi="Times New Roman" w:cs="Times New Roman"/>
          <w:sz w:val="24"/>
          <w:szCs w:val="24"/>
        </w:rPr>
        <w:t>.</w:t>
      </w:r>
    </w:p>
    <w:p w:rsidR="00C50A2A" w:rsidRDefault="00C50A2A" w:rsidP="00570A42">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Pr="00C50A2A">
        <w:rPr>
          <w:rFonts w:ascii="Times New Roman" w:hAnsi="Times New Roman" w:cs="Times New Roman"/>
          <w:sz w:val="24"/>
          <w:szCs w:val="24"/>
        </w:rPr>
        <w:t>.3</w:t>
      </w:r>
      <w:r w:rsidR="005979C5">
        <w:rPr>
          <w:rFonts w:ascii="Times New Roman" w:hAnsi="Times New Roman" w:cs="Times New Roman"/>
          <w:sz w:val="24"/>
          <w:szCs w:val="24"/>
        </w:rPr>
        <w:t>.</w:t>
      </w:r>
      <w:r w:rsidRPr="00C50A2A">
        <w:rPr>
          <w:rFonts w:ascii="Times New Roman" w:hAnsi="Times New Roman" w:cs="Times New Roman"/>
          <w:sz w:val="24"/>
          <w:szCs w:val="24"/>
        </w:rPr>
        <w:t xml:space="preserve"> Исполнитель обязуется незамедлительно информировать </w:t>
      </w:r>
      <w:r w:rsidR="008D633F">
        <w:rPr>
          <w:rFonts w:ascii="Times New Roman" w:hAnsi="Times New Roman" w:cs="Times New Roman"/>
          <w:sz w:val="24"/>
          <w:szCs w:val="24"/>
        </w:rPr>
        <w:t>Заказчик</w:t>
      </w:r>
      <w:r w:rsidRPr="00C50A2A">
        <w:rPr>
          <w:rFonts w:ascii="Times New Roman" w:hAnsi="Times New Roman" w:cs="Times New Roman"/>
          <w:sz w:val="24"/>
          <w:szCs w:val="24"/>
        </w:rPr>
        <w:t xml:space="preserve">а в устной и письменной форме о любых происшествиях и (или) событиях любого рода, влияющих или могущих повлиять </w:t>
      </w:r>
      <w:r w:rsidR="003772F4">
        <w:rPr>
          <w:rFonts w:ascii="Times New Roman" w:hAnsi="Times New Roman" w:cs="Times New Roman"/>
          <w:sz w:val="24"/>
          <w:szCs w:val="24"/>
        </w:rPr>
        <w:t>на ход выполнения или качество у</w:t>
      </w:r>
      <w:r w:rsidRPr="00C50A2A">
        <w:rPr>
          <w:rFonts w:ascii="Times New Roman" w:hAnsi="Times New Roman" w:cs="Times New Roman"/>
          <w:sz w:val="24"/>
          <w:szCs w:val="24"/>
        </w:rPr>
        <w:t>слуг</w:t>
      </w:r>
      <w:r w:rsidR="003772F4">
        <w:rPr>
          <w:rFonts w:ascii="Times New Roman" w:hAnsi="Times New Roman" w:cs="Times New Roman"/>
          <w:sz w:val="24"/>
          <w:szCs w:val="24"/>
        </w:rPr>
        <w:t>и и р</w:t>
      </w:r>
      <w:r w:rsidRPr="00C50A2A">
        <w:rPr>
          <w:rFonts w:ascii="Times New Roman" w:hAnsi="Times New Roman" w:cs="Times New Roman"/>
          <w:sz w:val="24"/>
          <w:szCs w:val="24"/>
        </w:rPr>
        <w:t>абот, в том числе о задержках в получении данных и информации</w:t>
      </w:r>
      <w:r w:rsidR="003772F4">
        <w:rPr>
          <w:rFonts w:ascii="Times New Roman" w:hAnsi="Times New Roman" w:cs="Times New Roman"/>
          <w:sz w:val="24"/>
          <w:szCs w:val="24"/>
        </w:rPr>
        <w:t>, необходимых для производства работ и оказания у</w:t>
      </w:r>
      <w:r w:rsidRPr="00C50A2A">
        <w:rPr>
          <w:rFonts w:ascii="Times New Roman" w:hAnsi="Times New Roman" w:cs="Times New Roman"/>
          <w:sz w:val="24"/>
          <w:szCs w:val="24"/>
        </w:rPr>
        <w:t>слуг</w:t>
      </w:r>
      <w:r w:rsidR="003772F4">
        <w:rPr>
          <w:rFonts w:ascii="Times New Roman" w:hAnsi="Times New Roman" w:cs="Times New Roman"/>
          <w:sz w:val="24"/>
          <w:szCs w:val="24"/>
        </w:rPr>
        <w:t>и</w:t>
      </w:r>
      <w:r w:rsidRPr="00C50A2A">
        <w:rPr>
          <w:rFonts w:ascii="Times New Roman" w:hAnsi="Times New Roman" w:cs="Times New Roman"/>
          <w:sz w:val="24"/>
          <w:szCs w:val="24"/>
        </w:rPr>
        <w:t>, и тому подобных обстоятельствах, которые могут повлечь любы</w:t>
      </w:r>
      <w:r w:rsidR="0031394E">
        <w:rPr>
          <w:rFonts w:ascii="Times New Roman" w:hAnsi="Times New Roman" w:cs="Times New Roman"/>
          <w:sz w:val="24"/>
          <w:szCs w:val="24"/>
        </w:rPr>
        <w:t>е задержки в сроках выполнения работ и (или) у</w:t>
      </w:r>
      <w:r w:rsidRPr="00C50A2A">
        <w:rPr>
          <w:rFonts w:ascii="Times New Roman" w:hAnsi="Times New Roman" w:cs="Times New Roman"/>
          <w:sz w:val="24"/>
          <w:szCs w:val="24"/>
        </w:rPr>
        <w:t>слуг</w:t>
      </w:r>
      <w:r w:rsidR="0031394E">
        <w:rPr>
          <w:rFonts w:ascii="Times New Roman" w:hAnsi="Times New Roman" w:cs="Times New Roman"/>
          <w:sz w:val="24"/>
          <w:szCs w:val="24"/>
        </w:rPr>
        <w:t>и</w:t>
      </w:r>
      <w:r w:rsidRPr="00C50A2A">
        <w:rPr>
          <w:rFonts w:ascii="Times New Roman" w:hAnsi="Times New Roman" w:cs="Times New Roman"/>
          <w:sz w:val="24"/>
          <w:szCs w:val="24"/>
        </w:rPr>
        <w:t>.</w:t>
      </w:r>
    </w:p>
    <w:p w:rsidR="00C50A2A" w:rsidRPr="00570A42" w:rsidRDefault="00C50A2A" w:rsidP="00570A42">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Pr="00C50A2A">
        <w:rPr>
          <w:rFonts w:ascii="Times New Roman" w:hAnsi="Times New Roman" w:cs="Times New Roman"/>
          <w:sz w:val="24"/>
          <w:szCs w:val="24"/>
        </w:rPr>
        <w:t>.4</w:t>
      </w:r>
      <w:r w:rsidR="005979C5">
        <w:rPr>
          <w:rFonts w:ascii="Times New Roman" w:hAnsi="Times New Roman" w:cs="Times New Roman"/>
          <w:sz w:val="24"/>
          <w:szCs w:val="24"/>
        </w:rPr>
        <w:t>.</w:t>
      </w:r>
      <w:r w:rsidRPr="00C50A2A">
        <w:rPr>
          <w:rFonts w:ascii="Times New Roman" w:hAnsi="Times New Roman" w:cs="Times New Roman"/>
          <w:sz w:val="24"/>
          <w:szCs w:val="24"/>
        </w:rPr>
        <w:t xml:space="preserve"> Исполнитель обязуется незамедлительно сообщать </w:t>
      </w:r>
      <w:r w:rsidR="008D633F">
        <w:rPr>
          <w:rFonts w:ascii="Times New Roman" w:hAnsi="Times New Roman" w:cs="Times New Roman"/>
          <w:sz w:val="24"/>
          <w:szCs w:val="24"/>
        </w:rPr>
        <w:t>Заказчик</w:t>
      </w:r>
      <w:r w:rsidRPr="00C50A2A">
        <w:rPr>
          <w:rFonts w:ascii="Times New Roman" w:hAnsi="Times New Roman" w:cs="Times New Roman"/>
          <w:sz w:val="24"/>
          <w:szCs w:val="24"/>
        </w:rPr>
        <w:t xml:space="preserve">у в устной и письменной форме и описывать любые предполагаемые </w:t>
      </w:r>
      <w:r w:rsidR="0073156F">
        <w:rPr>
          <w:rFonts w:ascii="Times New Roman" w:hAnsi="Times New Roman" w:cs="Times New Roman"/>
          <w:sz w:val="24"/>
          <w:szCs w:val="24"/>
        </w:rPr>
        <w:t>отклонения в сроках выполнения работ и/или оказания у</w:t>
      </w:r>
      <w:r w:rsidRPr="00C50A2A">
        <w:rPr>
          <w:rFonts w:ascii="Times New Roman" w:hAnsi="Times New Roman" w:cs="Times New Roman"/>
          <w:sz w:val="24"/>
          <w:szCs w:val="24"/>
        </w:rPr>
        <w:t>слуг</w:t>
      </w:r>
      <w:r w:rsidR="0073156F">
        <w:rPr>
          <w:rFonts w:ascii="Times New Roman" w:hAnsi="Times New Roman" w:cs="Times New Roman"/>
          <w:sz w:val="24"/>
          <w:szCs w:val="24"/>
        </w:rPr>
        <w:t>и</w:t>
      </w:r>
      <w:r w:rsidRPr="00C50A2A">
        <w:rPr>
          <w:rFonts w:ascii="Times New Roman" w:hAnsi="Times New Roman" w:cs="Times New Roman"/>
          <w:sz w:val="24"/>
          <w:szCs w:val="24"/>
        </w:rPr>
        <w:t xml:space="preserve"> по любой причине.</w:t>
      </w:r>
    </w:p>
    <w:p w:rsidR="00570A42" w:rsidRPr="00570A42" w:rsidRDefault="00C50A2A" w:rsidP="00570A42">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lastRenderedPageBreak/>
        <w:t>4.5</w:t>
      </w:r>
      <w:r w:rsidR="005979C5">
        <w:rPr>
          <w:rFonts w:ascii="Times New Roman" w:hAnsi="Times New Roman" w:cs="Times New Roman"/>
          <w:sz w:val="24"/>
          <w:szCs w:val="24"/>
        </w:rPr>
        <w:t>.</w:t>
      </w:r>
      <w:r w:rsidR="00570A42" w:rsidRPr="00570A42">
        <w:rPr>
          <w:rFonts w:ascii="Times New Roman" w:hAnsi="Times New Roman" w:cs="Times New Roman"/>
          <w:sz w:val="24"/>
          <w:szCs w:val="24"/>
        </w:rPr>
        <w:t xml:space="preserve"> </w:t>
      </w:r>
      <w:r w:rsidR="008D633F">
        <w:rPr>
          <w:rFonts w:ascii="Times New Roman" w:hAnsi="Times New Roman" w:cs="Times New Roman"/>
          <w:sz w:val="24"/>
          <w:szCs w:val="24"/>
        </w:rPr>
        <w:t>Заказчик</w:t>
      </w:r>
      <w:r w:rsidR="00570A42" w:rsidRPr="00570A42">
        <w:rPr>
          <w:rFonts w:ascii="Times New Roman" w:hAnsi="Times New Roman" w:cs="Times New Roman"/>
          <w:sz w:val="24"/>
          <w:szCs w:val="24"/>
        </w:rPr>
        <w:t xml:space="preserve"> может приостановить реализацию </w:t>
      </w:r>
      <w:r w:rsidR="006670EC">
        <w:rPr>
          <w:rFonts w:ascii="Times New Roman" w:hAnsi="Times New Roman" w:cs="Times New Roman"/>
          <w:sz w:val="24"/>
          <w:szCs w:val="24"/>
        </w:rPr>
        <w:t>проекта</w:t>
      </w:r>
      <w:r w:rsidR="00570A42" w:rsidRPr="00570A42">
        <w:rPr>
          <w:rFonts w:ascii="Times New Roman" w:hAnsi="Times New Roman" w:cs="Times New Roman"/>
          <w:sz w:val="24"/>
          <w:szCs w:val="24"/>
        </w:rPr>
        <w:t xml:space="preserve"> на срок, не превышающий 6 (шесть) календарных месяцев, о чем известит </w:t>
      </w:r>
      <w:r>
        <w:rPr>
          <w:rFonts w:ascii="Times New Roman" w:hAnsi="Times New Roman" w:cs="Times New Roman"/>
          <w:sz w:val="24"/>
          <w:szCs w:val="24"/>
        </w:rPr>
        <w:t>Исполнителя</w:t>
      </w:r>
      <w:r w:rsidR="00570A42" w:rsidRPr="00570A42">
        <w:rPr>
          <w:rFonts w:ascii="Times New Roman" w:hAnsi="Times New Roman" w:cs="Times New Roman"/>
          <w:sz w:val="24"/>
          <w:szCs w:val="24"/>
        </w:rPr>
        <w:t xml:space="preserve"> в письменной форме как минимум за 10 (десять) дней до даты приостановки. В случае такой приостановки </w:t>
      </w:r>
      <w:r w:rsidR="00830F40">
        <w:rPr>
          <w:rFonts w:ascii="Times New Roman" w:hAnsi="Times New Roman" w:cs="Times New Roman"/>
          <w:sz w:val="24"/>
          <w:szCs w:val="24"/>
        </w:rPr>
        <w:t>оплата у</w:t>
      </w:r>
      <w:r w:rsidR="00E5732A" w:rsidRPr="00491DE1">
        <w:rPr>
          <w:rFonts w:ascii="Times New Roman" w:hAnsi="Times New Roman" w:cs="Times New Roman"/>
          <w:sz w:val="24"/>
          <w:szCs w:val="24"/>
        </w:rPr>
        <w:t>слуг</w:t>
      </w:r>
      <w:r w:rsidR="00830F40">
        <w:rPr>
          <w:rFonts w:ascii="Times New Roman" w:hAnsi="Times New Roman" w:cs="Times New Roman"/>
          <w:sz w:val="24"/>
          <w:szCs w:val="24"/>
        </w:rPr>
        <w:t>и</w:t>
      </w:r>
      <w:r w:rsidR="00FE2975">
        <w:rPr>
          <w:rFonts w:ascii="Times New Roman" w:hAnsi="Times New Roman" w:cs="Times New Roman"/>
          <w:sz w:val="24"/>
          <w:szCs w:val="24"/>
        </w:rPr>
        <w:t xml:space="preserve"> </w:t>
      </w:r>
      <w:r>
        <w:rPr>
          <w:rFonts w:ascii="Times New Roman" w:hAnsi="Times New Roman" w:cs="Times New Roman"/>
          <w:sz w:val="24"/>
          <w:szCs w:val="24"/>
        </w:rPr>
        <w:t>Исполнителю</w:t>
      </w:r>
      <w:r w:rsidR="00570A42" w:rsidRPr="00570A42">
        <w:rPr>
          <w:rFonts w:ascii="Times New Roman" w:hAnsi="Times New Roman" w:cs="Times New Roman"/>
          <w:sz w:val="24"/>
          <w:szCs w:val="24"/>
        </w:rPr>
        <w:t xml:space="preserve"> не </w:t>
      </w:r>
      <w:r w:rsidR="00491DE1">
        <w:rPr>
          <w:rFonts w:ascii="Times New Roman" w:hAnsi="Times New Roman" w:cs="Times New Roman"/>
          <w:sz w:val="24"/>
          <w:szCs w:val="24"/>
        </w:rPr>
        <w:t>производится</w:t>
      </w:r>
      <w:r w:rsidR="00570A42" w:rsidRPr="00570A42">
        <w:rPr>
          <w:rFonts w:ascii="Times New Roman" w:hAnsi="Times New Roman" w:cs="Times New Roman"/>
          <w:sz w:val="24"/>
          <w:szCs w:val="24"/>
        </w:rPr>
        <w:t xml:space="preserve">, и общая сумма по Договору  не пересматривается. </w:t>
      </w:r>
    </w:p>
    <w:p w:rsidR="00570A42" w:rsidRPr="00570A42" w:rsidRDefault="00207B48" w:rsidP="00570A42">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4.5</w:t>
      </w:r>
      <w:r w:rsidR="00570A42" w:rsidRPr="00570A42">
        <w:rPr>
          <w:rFonts w:ascii="Times New Roman" w:hAnsi="Times New Roman" w:cs="Times New Roman"/>
          <w:sz w:val="24"/>
          <w:szCs w:val="24"/>
        </w:rPr>
        <w:t xml:space="preserve">.1. В случае приостановки </w:t>
      </w:r>
      <w:r w:rsidR="006670EC">
        <w:rPr>
          <w:rFonts w:ascii="Times New Roman" w:hAnsi="Times New Roman" w:cs="Times New Roman"/>
          <w:sz w:val="24"/>
          <w:szCs w:val="24"/>
        </w:rPr>
        <w:t>проекта</w:t>
      </w:r>
      <w:r w:rsidR="00570A42" w:rsidRPr="00570A42">
        <w:rPr>
          <w:rFonts w:ascii="Times New Roman" w:hAnsi="Times New Roman" w:cs="Times New Roman"/>
          <w:sz w:val="24"/>
          <w:szCs w:val="24"/>
        </w:rPr>
        <w:t xml:space="preserve"> на срок, превышающий 6 (шесть) календарных месяцев, и отсутствия уведомления </w:t>
      </w:r>
      <w:r w:rsidR="008D633F">
        <w:rPr>
          <w:rFonts w:ascii="Times New Roman" w:hAnsi="Times New Roman" w:cs="Times New Roman"/>
          <w:sz w:val="24"/>
          <w:szCs w:val="24"/>
        </w:rPr>
        <w:t>Заказчик</w:t>
      </w:r>
      <w:r w:rsidR="006670EC">
        <w:rPr>
          <w:rFonts w:ascii="Times New Roman" w:hAnsi="Times New Roman" w:cs="Times New Roman"/>
          <w:sz w:val="24"/>
          <w:szCs w:val="24"/>
        </w:rPr>
        <w:t>а о продолжении реализации п</w:t>
      </w:r>
      <w:r w:rsidR="00570A42" w:rsidRPr="00570A42">
        <w:rPr>
          <w:rFonts w:ascii="Times New Roman" w:hAnsi="Times New Roman" w:cs="Times New Roman"/>
          <w:sz w:val="24"/>
          <w:szCs w:val="24"/>
        </w:rPr>
        <w:t>роекта после истечения указанных шести месяцев, любая из Сторон вправе отказаться от исполнения Договора с письменным уведомлением другой Стороны за 30 (тридцать) дней до даты расторжения Договора.</w:t>
      </w:r>
    </w:p>
    <w:p w:rsidR="00570A42" w:rsidRPr="00570A42" w:rsidRDefault="00207B48" w:rsidP="00570A42">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4.5</w:t>
      </w:r>
      <w:r w:rsidR="00570A42" w:rsidRPr="00570A42">
        <w:rPr>
          <w:rFonts w:ascii="Times New Roman" w:hAnsi="Times New Roman" w:cs="Times New Roman"/>
          <w:sz w:val="24"/>
          <w:szCs w:val="24"/>
        </w:rPr>
        <w:t>.2. В случае направления уведомлени</w:t>
      </w:r>
      <w:r w:rsidR="009057EA">
        <w:rPr>
          <w:rFonts w:ascii="Times New Roman" w:hAnsi="Times New Roman" w:cs="Times New Roman"/>
          <w:sz w:val="24"/>
          <w:szCs w:val="24"/>
        </w:rPr>
        <w:t xml:space="preserve">я </w:t>
      </w:r>
      <w:r w:rsidR="008D633F">
        <w:rPr>
          <w:rFonts w:ascii="Times New Roman" w:hAnsi="Times New Roman" w:cs="Times New Roman"/>
          <w:sz w:val="24"/>
          <w:szCs w:val="24"/>
        </w:rPr>
        <w:t>Заказчик</w:t>
      </w:r>
      <w:r w:rsidR="009057EA">
        <w:rPr>
          <w:rFonts w:ascii="Times New Roman" w:hAnsi="Times New Roman" w:cs="Times New Roman"/>
          <w:sz w:val="24"/>
          <w:szCs w:val="24"/>
        </w:rPr>
        <w:t xml:space="preserve">ом о возобновлении </w:t>
      </w:r>
      <w:r w:rsidR="00C52DA9">
        <w:rPr>
          <w:rFonts w:ascii="Times New Roman" w:hAnsi="Times New Roman" w:cs="Times New Roman"/>
          <w:sz w:val="24"/>
          <w:szCs w:val="24"/>
        </w:rPr>
        <w:t xml:space="preserve">проекта </w:t>
      </w:r>
      <w:r w:rsidR="00570A42" w:rsidRPr="00570A42">
        <w:rPr>
          <w:rFonts w:ascii="Times New Roman" w:hAnsi="Times New Roman" w:cs="Times New Roman"/>
          <w:sz w:val="24"/>
          <w:szCs w:val="24"/>
        </w:rPr>
        <w:t xml:space="preserve">после истечения указанных шести </w:t>
      </w:r>
      <w:r>
        <w:rPr>
          <w:rFonts w:ascii="Times New Roman" w:hAnsi="Times New Roman" w:cs="Times New Roman"/>
          <w:sz w:val="24"/>
          <w:szCs w:val="24"/>
        </w:rPr>
        <w:t xml:space="preserve">месяцев, Стороны согласовывают сроки </w:t>
      </w:r>
      <w:r w:rsidR="00570A42" w:rsidRPr="00570A42">
        <w:rPr>
          <w:rFonts w:ascii="Times New Roman" w:hAnsi="Times New Roman" w:cs="Times New Roman"/>
          <w:sz w:val="24"/>
          <w:szCs w:val="24"/>
        </w:rPr>
        <w:t xml:space="preserve">исполнения услуги </w:t>
      </w:r>
      <w:r w:rsidR="009057EA">
        <w:rPr>
          <w:rFonts w:ascii="Times New Roman" w:hAnsi="Times New Roman" w:cs="Times New Roman"/>
          <w:sz w:val="24"/>
          <w:szCs w:val="24"/>
        </w:rPr>
        <w:t>авторского надзора</w:t>
      </w:r>
      <w:r w:rsidR="00570A42" w:rsidRPr="00570A42">
        <w:rPr>
          <w:rFonts w:ascii="Times New Roman" w:hAnsi="Times New Roman" w:cs="Times New Roman"/>
          <w:sz w:val="24"/>
          <w:szCs w:val="24"/>
        </w:rPr>
        <w:t xml:space="preserve"> путем подписания дополнительного соглашения к Договору. При этом стоимость исполнения услуги </w:t>
      </w:r>
      <w:r w:rsidR="009057EA">
        <w:rPr>
          <w:rFonts w:ascii="Times New Roman" w:hAnsi="Times New Roman" w:cs="Times New Roman"/>
          <w:sz w:val="24"/>
          <w:szCs w:val="24"/>
        </w:rPr>
        <w:t>авторского надзора</w:t>
      </w:r>
      <w:r w:rsidR="00570A42" w:rsidRPr="00570A42">
        <w:rPr>
          <w:rFonts w:ascii="Times New Roman" w:hAnsi="Times New Roman" w:cs="Times New Roman"/>
          <w:sz w:val="24"/>
          <w:szCs w:val="24"/>
        </w:rPr>
        <w:t xml:space="preserve"> за один календарный день  в соответствии с требованиями Технического задания (</w:t>
      </w:r>
      <w:r w:rsidR="00570A42" w:rsidRPr="00381486">
        <w:rPr>
          <w:rFonts w:ascii="Times New Roman" w:hAnsi="Times New Roman" w:cs="Times New Roman"/>
          <w:sz w:val="24"/>
          <w:szCs w:val="24"/>
        </w:rPr>
        <w:t>Приложение №1) не может превышать суммы, зафиксированной в Протоколе согласования договорн</w:t>
      </w:r>
      <w:r w:rsidR="009057EA" w:rsidRPr="00381486">
        <w:rPr>
          <w:rFonts w:ascii="Times New Roman" w:hAnsi="Times New Roman" w:cs="Times New Roman"/>
          <w:sz w:val="24"/>
          <w:szCs w:val="24"/>
        </w:rPr>
        <w:t>ой цены (Приложение №2)</w:t>
      </w:r>
      <w:r w:rsidR="002A2565">
        <w:rPr>
          <w:rFonts w:ascii="Times New Roman" w:hAnsi="Times New Roman" w:cs="Times New Roman"/>
          <w:sz w:val="24"/>
          <w:szCs w:val="24"/>
        </w:rPr>
        <w:t xml:space="preserve"> и в пункте</w:t>
      </w:r>
      <w:r w:rsidR="009057EA">
        <w:rPr>
          <w:rFonts w:ascii="Times New Roman" w:hAnsi="Times New Roman" w:cs="Times New Roman"/>
          <w:sz w:val="24"/>
          <w:szCs w:val="24"/>
        </w:rPr>
        <w:t xml:space="preserve"> 5</w:t>
      </w:r>
      <w:r w:rsidR="002A2565">
        <w:rPr>
          <w:rFonts w:ascii="Times New Roman" w:hAnsi="Times New Roman" w:cs="Times New Roman"/>
          <w:sz w:val="24"/>
          <w:szCs w:val="24"/>
        </w:rPr>
        <w:t>.2.1 Д</w:t>
      </w:r>
      <w:r w:rsidR="00570A42" w:rsidRPr="00570A42">
        <w:rPr>
          <w:rFonts w:ascii="Times New Roman" w:hAnsi="Times New Roman" w:cs="Times New Roman"/>
          <w:sz w:val="24"/>
          <w:szCs w:val="24"/>
        </w:rPr>
        <w:t xml:space="preserve">оговора.  </w:t>
      </w:r>
    </w:p>
    <w:p w:rsidR="000C00ED" w:rsidRDefault="00C50A2A" w:rsidP="00C1194B">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4.6</w:t>
      </w:r>
      <w:r w:rsidR="0012444E">
        <w:rPr>
          <w:rFonts w:ascii="Times New Roman" w:hAnsi="Times New Roman" w:cs="Times New Roman"/>
          <w:sz w:val="24"/>
          <w:szCs w:val="24"/>
        </w:rPr>
        <w:t>.</w:t>
      </w:r>
      <w:r w:rsidR="00570A42" w:rsidRPr="00570A42">
        <w:rPr>
          <w:rFonts w:ascii="Times New Roman" w:hAnsi="Times New Roman" w:cs="Times New Roman"/>
          <w:sz w:val="24"/>
          <w:szCs w:val="24"/>
        </w:rPr>
        <w:tab/>
        <w:t>Договор вступает в силу с даты подписания Договора и действует до момента полного исполнения всеми Сторонами всех своих обязательств из Договора, если только Договор не будет досрочно расторгнут (прекращен) в соответствии с условиями Договора или положениями Законодательства.</w:t>
      </w:r>
      <w:r w:rsidR="00713281">
        <w:rPr>
          <w:rFonts w:ascii="Times New Roman" w:hAnsi="Times New Roman" w:cs="Times New Roman"/>
          <w:sz w:val="24"/>
          <w:szCs w:val="24"/>
        </w:rPr>
        <w:t xml:space="preserve"> </w:t>
      </w:r>
    </w:p>
    <w:p w:rsidR="000C00ED" w:rsidRPr="00C1194B" w:rsidRDefault="007B35E3" w:rsidP="00C1194B">
      <w:pPr>
        <w:pStyle w:val="1"/>
        <w:jc w:val="center"/>
        <w:rPr>
          <w:rFonts w:ascii="Times New Roman" w:hAnsi="Times New Roman" w:cs="Times New Roman"/>
          <w:color w:val="auto"/>
          <w:sz w:val="24"/>
          <w:szCs w:val="24"/>
        </w:rPr>
      </w:pPr>
      <w:bookmarkStart w:id="8" w:name="_Toc505852869"/>
      <w:bookmarkStart w:id="9" w:name="_Toc505853316"/>
      <w:r w:rsidRPr="00C1194B">
        <w:rPr>
          <w:rFonts w:ascii="Times New Roman" w:hAnsi="Times New Roman" w:cs="Times New Roman"/>
          <w:color w:val="auto"/>
          <w:sz w:val="24"/>
          <w:szCs w:val="24"/>
        </w:rPr>
        <w:t>5</w:t>
      </w:r>
      <w:r w:rsidR="00245639" w:rsidRPr="00C1194B">
        <w:rPr>
          <w:rFonts w:ascii="Times New Roman" w:hAnsi="Times New Roman" w:cs="Times New Roman"/>
          <w:color w:val="auto"/>
          <w:sz w:val="24"/>
          <w:szCs w:val="24"/>
        </w:rPr>
        <w:t>. Стоимость услуг и порядок расчетов</w:t>
      </w:r>
      <w:bookmarkEnd w:id="8"/>
      <w:bookmarkEnd w:id="9"/>
    </w:p>
    <w:p w:rsidR="000C00ED" w:rsidRPr="000C00ED" w:rsidRDefault="000C00ED" w:rsidP="000C00ED">
      <w:pPr>
        <w:pStyle w:val="ConsPlusNormal"/>
        <w:contextualSpacing/>
        <w:jc w:val="center"/>
        <w:outlineLvl w:val="0"/>
        <w:rPr>
          <w:rFonts w:ascii="Times New Roman" w:hAnsi="Times New Roman" w:cs="Times New Roman"/>
          <w:b/>
          <w:sz w:val="24"/>
          <w:szCs w:val="24"/>
        </w:rPr>
      </w:pPr>
    </w:p>
    <w:p w:rsidR="00E725A9" w:rsidRPr="00FA6A26" w:rsidRDefault="004B2149" w:rsidP="00B27239">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9E145C">
        <w:rPr>
          <w:rFonts w:ascii="Times New Roman" w:hAnsi="Times New Roman" w:cs="Times New Roman"/>
          <w:sz w:val="24"/>
          <w:szCs w:val="24"/>
        </w:rPr>
        <w:t xml:space="preserve">.1.  </w:t>
      </w:r>
      <w:r w:rsidR="00322362" w:rsidRPr="00B23D81">
        <w:rPr>
          <w:rFonts w:ascii="Times New Roman" w:hAnsi="Times New Roman" w:cs="Times New Roman"/>
          <w:sz w:val="24"/>
          <w:szCs w:val="24"/>
        </w:rPr>
        <w:t>Стоимость услуги</w:t>
      </w:r>
      <w:r w:rsidR="00EC2472" w:rsidRPr="00B23D81">
        <w:rPr>
          <w:rFonts w:ascii="Times New Roman" w:hAnsi="Times New Roman" w:cs="Times New Roman"/>
          <w:sz w:val="24"/>
          <w:szCs w:val="24"/>
        </w:rPr>
        <w:t xml:space="preserve"> </w:t>
      </w:r>
      <w:r w:rsidR="000C00ED" w:rsidRPr="00B23D81">
        <w:rPr>
          <w:rFonts w:ascii="Times New Roman" w:hAnsi="Times New Roman" w:cs="Times New Roman"/>
          <w:sz w:val="24"/>
          <w:szCs w:val="24"/>
        </w:rPr>
        <w:t>по Договору</w:t>
      </w:r>
      <w:r w:rsidR="00FB4A9B">
        <w:rPr>
          <w:rFonts w:ascii="Times New Roman" w:hAnsi="Times New Roman" w:cs="Times New Roman"/>
          <w:sz w:val="24"/>
          <w:szCs w:val="24"/>
        </w:rPr>
        <w:t xml:space="preserve"> в соответствии с Протоколом согласования договорной цены (</w:t>
      </w:r>
      <w:r w:rsidR="00FB4A9B" w:rsidRPr="00381486">
        <w:rPr>
          <w:rFonts w:ascii="Times New Roman" w:hAnsi="Times New Roman" w:cs="Times New Roman"/>
          <w:sz w:val="24"/>
          <w:szCs w:val="24"/>
        </w:rPr>
        <w:t>Прило</w:t>
      </w:r>
      <w:r w:rsidR="00997A69" w:rsidRPr="00381486">
        <w:rPr>
          <w:rFonts w:ascii="Times New Roman" w:hAnsi="Times New Roman" w:cs="Times New Roman"/>
          <w:sz w:val="24"/>
          <w:szCs w:val="24"/>
        </w:rPr>
        <w:t xml:space="preserve">жение </w:t>
      </w:r>
      <w:r w:rsidR="00FB4A9B" w:rsidRPr="00381486">
        <w:rPr>
          <w:rFonts w:ascii="Times New Roman" w:hAnsi="Times New Roman" w:cs="Times New Roman"/>
          <w:sz w:val="24"/>
          <w:szCs w:val="24"/>
        </w:rPr>
        <w:t>№</w:t>
      </w:r>
      <w:r w:rsidR="008B124A">
        <w:rPr>
          <w:rFonts w:ascii="Times New Roman" w:hAnsi="Times New Roman" w:cs="Times New Roman"/>
          <w:sz w:val="24"/>
          <w:szCs w:val="24"/>
        </w:rPr>
        <w:t xml:space="preserve"> </w:t>
      </w:r>
      <w:r w:rsidR="00FB4A9B" w:rsidRPr="00381486">
        <w:rPr>
          <w:rFonts w:ascii="Times New Roman" w:hAnsi="Times New Roman" w:cs="Times New Roman"/>
          <w:sz w:val="24"/>
          <w:szCs w:val="24"/>
        </w:rPr>
        <w:t xml:space="preserve">2 к Договору) </w:t>
      </w:r>
      <w:r w:rsidR="00B27239" w:rsidRPr="00B27239">
        <w:rPr>
          <w:rFonts w:ascii="Times New Roman" w:hAnsi="Times New Roman" w:cs="Times New Roman"/>
          <w:sz w:val="24"/>
          <w:szCs w:val="24"/>
        </w:rPr>
        <w:t xml:space="preserve">составляет </w:t>
      </w:r>
      <w:r w:rsidR="002056F1">
        <w:rPr>
          <w:rFonts w:ascii="Times New Roman" w:hAnsi="Times New Roman" w:cs="Times New Roman"/>
          <w:sz w:val="24"/>
          <w:szCs w:val="24"/>
        </w:rPr>
        <w:t>_______</w:t>
      </w:r>
      <w:r w:rsidR="00A773D4" w:rsidRPr="00B23D81">
        <w:rPr>
          <w:rFonts w:ascii="Times New Roman" w:hAnsi="Times New Roman" w:cs="Times New Roman"/>
          <w:sz w:val="24"/>
          <w:szCs w:val="24"/>
        </w:rPr>
        <w:t xml:space="preserve"> </w:t>
      </w:r>
      <w:r w:rsidR="00B27239" w:rsidRPr="00B23D81">
        <w:rPr>
          <w:rFonts w:ascii="Times New Roman" w:hAnsi="Times New Roman" w:cs="Times New Roman"/>
          <w:sz w:val="24"/>
          <w:szCs w:val="24"/>
        </w:rPr>
        <w:t>(</w:t>
      </w:r>
      <w:r w:rsidR="002056F1">
        <w:rPr>
          <w:rFonts w:ascii="Times New Roman" w:hAnsi="Times New Roman" w:cs="Times New Roman"/>
          <w:sz w:val="24"/>
          <w:szCs w:val="24"/>
        </w:rPr>
        <w:t>_______</w:t>
      </w:r>
      <w:r w:rsidR="00B27239" w:rsidRPr="00B23D81">
        <w:rPr>
          <w:rFonts w:ascii="Times New Roman" w:hAnsi="Times New Roman" w:cs="Times New Roman"/>
          <w:sz w:val="24"/>
          <w:szCs w:val="24"/>
        </w:rPr>
        <w:t>)</w:t>
      </w:r>
      <w:r w:rsidR="00B23D81">
        <w:rPr>
          <w:rFonts w:ascii="Times New Roman" w:hAnsi="Times New Roman" w:cs="Times New Roman"/>
          <w:sz w:val="24"/>
          <w:szCs w:val="24"/>
        </w:rPr>
        <w:t xml:space="preserve"> </w:t>
      </w:r>
      <w:r w:rsidR="002D73B4">
        <w:rPr>
          <w:rFonts w:ascii="Times New Roman" w:hAnsi="Times New Roman" w:cs="Times New Roman"/>
          <w:sz w:val="24"/>
          <w:szCs w:val="24"/>
        </w:rPr>
        <w:t xml:space="preserve">рублей </w:t>
      </w:r>
      <w:r w:rsidR="002056F1">
        <w:rPr>
          <w:rFonts w:ascii="Times New Roman" w:hAnsi="Times New Roman" w:cs="Times New Roman"/>
          <w:sz w:val="24"/>
          <w:szCs w:val="24"/>
        </w:rPr>
        <w:t>___</w:t>
      </w:r>
      <w:r w:rsidR="00B23D81">
        <w:rPr>
          <w:rFonts w:ascii="Times New Roman" w:hAnsi="Times New Roman" w:cs="Times New Roman"/>
          <w:sz w:val="24"/>
          <w:szCs w:val="24"/>
        </w:rPr>
        <w:t xml:space="preserve"> копеек</w:t>
      </w:r>
      <w:r w:rsidR="002D73B4">
        <w:rPr>
          <w:rFonts w:ascii="Times New Roman" w:hAnsi="Times New Roman" w:cs="Times New Roman"/>
          <w:sz w:val="24"/>
          <w:szCs w:val="24"/>
        </w:rPr>
        <w:t xml:space="preserve"> без </w:t>
      </w:r>
      <w:r w:rsidR="00A24340">
        <w:rPr>
          <w:rFonts w:ascii="Times New Roman" w:hAnsi="Times New Roman" w:cs="Times New Roman"/>
          <w:sz w:val="24"/>
          <w:szCs w:val="24"/>
        </w:rPr>
        <w:t xml:space="preserve">учета </w:t>
      </w:r>
      <w:r w:rsidR="002D73B4">
        <w:rPr>
          <w:rFonts w:ascii="Times New Roman" w:hAnsi="Times New Roman" w:cs="Times New Roman"/>
          <w:sz w:val="24"/>
          <w:szCs w:val="24"/>
        </w:rPr>
        <w:t>НДС</w:t>
      </w:r>
      <w:r w:rsidR="00B27239" w:rsidRPr="00B23D81">
        <w:rPr>
          <w:rFonts w:ascii="Times New Roman" w:hAnsi="Times New Roman" w:cs="Times New Roman"/>
          <w:sz w:val="24"/>
          <w:szCs w:val="24"/>
        </w:rPr>
        <w:t xml:space="preserve">, кроме того </w:t>
      </w:r>
      <w:r w:rsidR="002D73B4">
        <w:rPr>
          <w:rFonts w:ascii="Times New Roman" w:hAnsi="Times New Roman" w:cs="Times New Roman"/>
          <w:sz w:val="24"/>
          <w:szCs w:val="24"/>
        </w:rPr>
        <w:t xml:space="preserve">НДС </w:t>
      </w:r>
      <w:r w:rsidR="00FA6A26">
        <w:rPr>
          <w:rFonts w:ascii="Times New Roman" w:hAnsi="Times New Roman" w:cs="Times New Roman"/>
          <w:sz w:val="24"/>
          <w:szCs w:val="24"/>
        </w:rPr>
        <w:t>20% - _____рублей ___ копеек</w:t>
      </w:r>
      <w:r w:rsidR="00B27239" w:rsidRPr="00B23D81">
        <w:rPr>
          <w:rFonts w:ascii="Times New Roman" w:hAnsi="Times New Roman" w:cs="Times New Roman"/>
          <w:sz w:val="24"/>
          <w:szCs w:val="24"/>
        </w:rPr>
        <w:t>.</w:t>
      </w:r>
      <w:r w:rsidR="00FC59D4">
        <w:rPr>
          <w:rFonts w:ascii="Times New Roman" w:hAnsi="Times New Roman" w:cs="Times New Roman"/>
          <w:b/>
          <w:sz w:val="24"/>
          <w:szCs w:val="24"/>
        </w:rPr>
        <w:t xml:space="preserve"> </w:t>
      </w:r>
      <w:r w:rsidR="00FA6A26" w:rsidRPr="00FA6A26">
        <w:rPr>
          <w:rFonts w:ascii="Times New Roman" w:hAnsi="Times New Roman" w:cs="Times New Roman"/>
          <w:sz w:val="24"/>
          <w:szCs w:val="24"/>
        </w:rPr>
        <w:t>Таким образом стоимость услуги с учетом НДС составляет</w:t>
      </w:r>
      <w:r w:rsidR="00FA6A26">
        <w:rPr>
          <w:rFonts w:ascii="Times New Roman" w:hAnsi="Times New Roman" w:cs="Times New Roman"/>
          <w:sz w:val="24"/>
          <w:szCs w:val="24"/>
        </w:rPr>
        <w:t xml:space="preserve"> _______</w:t>
      </w:r>
      <w:r w:rsidR="00FA6A26" w:rsidRPr="00B23D81">
        <w:rPr>
          <w:rFonts w:ascii="Times New Roman" w:hAnsi="Times New Roman" w:cs="Times New Roman"/>
          <w:sz w:val="24"/>
          <w:szCs w:val="24"/>
        </w:rPr>
        <w:t xml:space="preserve"> (</w:t>
      </w:r>
      <w:r w:rsidR="00FA6A26">
        <w:rPr>
          <w:rFonts w:ascii="Times New Roman" w:hAnsi="Times New Roman" w:cs="Times New Roman"/>
          <w:sz w:val="24"/>
          <w:szCs w:val="24"/>
        </w:rPr>
        <w:t>_______</w:t>
      </w:r>
      <w:r w:rsidR="00FA6A26" w:rsidRPr="00B23D81">
        <w:rPr>
          <w:rFonts w:ascii="Times New Roman" w:hAnsi="Times New Roman" w:cs="Times New Roman"/>
          <w:sz w:val="24"/>
          <w:szCs w:val="24"/>
        </w:rPr>
        <w:t>)</w:t>
      </w:r>
      <w:r w:rsidR="00FA6A26">
        <w:rPr>
          <w:rFonts w:ascii="Times New Roman" w:hAnsi="Times New Roman" w:cs="Times New Roman"/>
          <w:sz w:val="24"/>
          <w:szCs w:val="24"/>
        </w:rPr>
        <w:t xml:space="preserve"> рублей ___ копеек.</w:t>
      </w:r>
    </w:p>
    <w:p w:rsidR="00B21637" w:rsidRPr="00381486" w:rsidRDefault="002E3051" w:rsidP="000C00ED">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5.2. Оплата у</w:t>
      </w:r>
      <w:r w:rsidR="00B21637" w:rsidRPr="00381486">
        <w:rPr>
          <w:rFonts w:ascii="Times New Roman" w:hAnsi="Times New Roman" w:cs="Times New Roman"/>
          <w:sz w:val="24"/>
          <w:szCs w:val="24"/>
        </w:rPr>
        <w:t>слуг</w:t>
      </w:r>
      <w:r>
        <w:rPr>
          <w:rFonts w:ascii="Times New Roman" w:hAnsi="Times New Roman" w:cs="Times New Roman"/>
          <w:sz w:val="24"/>
          <w:szCs w:val="24"/>
        </w:rPr>
        <w:t>и</w:t>
      </w:r>
      <w:r w:rsidR="00B21637" w:rsidRPr="00381486">
        <w:rPr>
          <w:rFonts w:ascii="Times New Roman" w:hAnsi="Times New Roman" w:cs="Times New Roman"/>
          <w:sz w:val="24"/>
          <w:szCs w:val="24"/>
        </w:rPr>
        <w:t xml:space="preserve"> осуществляется </w:t>
      </w:r>
      <w:r w:rsidR="008D633F">
        <w:rPr>
          <w:rFonts w:ascii="Times New Roman" w:hAnsi="Times New Roman" w:cs="Times New Roman"/>
          <w:sz w:val="24"/>
          <w:szCs w:val="24"/>
        </w:rPr>
        <w:t>Заказчик</w:t>
      </w:r>
      <w:r w:rsidR="00B21637" w:rsidRPr="00381486">
        <w:rPr>
          <w:rFonts w:ascii="Times New Roman" w:hAnsi="Times New Roman" w:cs="Times New Roman"/>
          <w:sz w:val="24"/>
          <w:szCs w:val="24"/>
        </w:rPr>
        <w:t>ом поэтапно по итогам каждого отчетного периода (месяца) в размере, пропорциональном количест</w:t>
      </w:r>
      <w:r>
        <w:rPr>
          <w:rFonts w:ascii="Times New Roman" w:hAnsi="Times New Roman" w:cs="Times New Roman"/>
          <w:sz w:val="24"/>
          <w:szCs w:val="24"/>
        </w:rPr>
        <w:t xml:space="preserve">ву </w:t>
      </w:r>
      <w:r w:rsidR="00EB3CDD">
        <w:rPr>
          <w:rFonts w:ascii="Times New Roman" w:hAnsi="Times New Roman" w:cs="Times New Roman"/>
          <w:sz w:val="24"/>
          <w:szCs w:val="24"/>
        </w:rPr>
        <w:t>рабочих</w:t>
      </w:r>
      <w:r>
        <w:rPr>
          <w:rFonts w:ascii="Times New Roman" w:hAnsi="Times New Roman" w:cs="Times New Roman"/>
          <w:sz w:val="24"/>
          <w:szCs w:val="24"/>
        </w:rPr>
        <w:t xml:space="preserve"> дней исполнения у</w:t>
      </w:r>
      <w:r w:rsidR="00B21637" w:rsidRPr="00381486">
        <w:rPr>
          <w:rFonts w:ascii="Times New Roman" w:hAnsi="Times New Roman" w:cs="Times New Roman"/>
          <w:sz w:val="24"/>
          <w:szCs w:val="24"/>
        </w:rPr>
        <w:t>слуги в отчетном ме</w:t>
      </w:r>
      <w:r>
        <w:rPr>
          <w:rFonts w:ascii="Times New Roman" w:hAnsi="Times New Roman" w:cs="Times New Roman"/>
          <w:sz w:val="24"/>
          <w:szCs w:val="24"/>
        </w:rPr>
        <w:t>сяце. Общая стоимость оказания у</w:t>
      </w:r>
      <w:r w:rsidR="00B21637" w:rsidRPr="00381486">
        <w:rPr>
          <w:rFonts w:ascii="Times New Roman" w:hAnsi="Times New Roman" w:cs="Times New Roman"/>
          <w:sz w:val="24"/>
          <w:szCs w:val="24"/>
        </w:rPr>
        <w:t>слуг</w:t>
      </w:r>
      <w:r>
        <w:rPr>
          <w:rFonts w:ascii="Times New Roman" w:hAnsi="Times New Roman" w:cs="Times New Roman"/>
          <w:sz w:val="24"/>
          <w:szCs w:val="24"/>
        </w:rPr>
        <w:t>и</w:t>
      </w:r>
      <w:r w:rsidR="00B21637" w:rsidRPr="00381486">
        <w:rPr>
          <w:rFonts w:ascii="Times New Roman" w:hAnsi="Times New Roman" w:cs="Times New Roman"/>
          <w:sz w:val="24"/>
          <w:szCs w:val="24"/>
        </w:rPr>
        <w:t xml:space="preserve"> по Договору не должна превышать суммы, указанн</w:t>
      </w:r>
      <w:r w:rsidR="00B314BF">
        <w:rPr>
          <w:rFonts w:ascii="Times New Roman" w:hAnsi="Times New Roman" w:cs="Times New Roman"/>
          <w:sz w:val="24"/>
          <w:szCs w:val="24"/>
        </w:rPr>
        <w:t>ой</w:t>
      </w:r>
      <w:r w:rsidR="00B21637" w:rsidRPr="00381486">
        <w:rPr>
          <w:rFonts w:ascii="Times New Roman" w:hAnsi="Times New Roman" w:cs="Times New Roman"/>
          <w:sz w:val="24"/>
          <w:szCs w:val="24"/>
        </w:rPr>
        <w:t xml:space="preserve"> в Приложении №</w:t>
      </w:r>
      <w:r w:rsidR="008B124A">
        <w:rPr>
          <w:rFonts w:ascii="Times New Roman" w:hAnsi="Times New Roman" w:cs="Times New Roman"/>
          <w:sz w:val="24"/>
          <w:szCs w:val="24"/>
        </w:rPr>
        <w:t xml:space="preserve"> </w:t>
      </w:r>
      <w:r w:rsidR="00B21637" w:rsidRPr="00381486">
        <w:rPr>
          <w:rFonts w:ascii="Times New Roman" w:hAnsi="Times New Roman" w:cs="Times New Roman"/>
          <w:sz w:val="24"/>
          <w:szCs w:val="24"/>
        </w:rPr>
        <w:t>2</w:t>
      </w:r>
      <w:r w:rsidR="00CC5E76" w:rsidRPr="00381486">
        <w:rPr>
          <w:rFonts w:ascii="Times New Roman" w:hAnsi="Times New Roman" w:cs="Times New Roman"/>
          <w:sz w:val="24"/>
          <w:szCs w:val="24"/>
        </w:rPr>
        <w:t xml:space="preserve"> к Договору.</w:t>
      </w:r>
    </w:p>
    <w:p w:rsidR="00B27239" w:rsidRPr="009E1065" w:rsidRDefault="005E39E9" w:rsidP="00B27239">
      <w:pPr>
        <w:pStyle w:val="ConsPlusNormal"/>
        <w:ind w:firstLine="540"/>
        <w:contextualSpacing/>
        <w:jc w:val="both"/>
        <w:rPr>
          <w:rFonts w:ascii="Times New Roman" w:hAnsi="Times New Roman" w:cs="Times New Roman"/>
          <w:b/>
          <w:sz w:val="24"/>
          <w:szCs w:val="24"/>
        </w:rPr>
      </w:pPr>
      <w:r w:rsidRPr="00381486">
        <w:rPr>
          <w:rFonts w:ascii="Times New Roman" w:hAnsi="Times New Roman" w:cs="Times New Roman"/>
          <w:sz w:val="24"/>
          <w:szCs w:val="24"/>
        </w:rPr>
        <w:t>5.2.1</w:t>
      </w:r>
      <w:r w:rsidR="0059533D" w:rsidRPr="00381486">
        <w:rPr>
          <w:rFonts w:ascii="Times New Roman" w:hAnsi="Times New Roman" w:cs="Times New Roman"/>
          <w:sz w:val="24"/>
          <w:szCs w:val="24"/>
        </w:rPr>
        <w:t>.</w:t>
      </w:r>
      <w:r w:rsidRPr="00381486">
        <w:rPr>
          <w:rFonts w:ascii="Times New Roman" w:hAnsi="Times New Roman" w:cs="Times New Roman"/>
          <w:sz w:val="24"/>
          <w:szCs w:val="24"/>
        </w:rPr>
        <w:t xml:space="preserve"> </w:t>
      </w:r>
      <w:r w:rsidRPr="0044144B">
        <w:rPr>
          <w:rFonts w:ascii="Times New Roman" w:hAnsi="Times New Roman" w:cs="Times New Roman"/>
          <w:sz w:val="24"/>
          <w:szCs w:val="24"/>
        </w:rPr>
        <w:t xml:space="preserve">Стоимость одного </w:t>
      </w:r>
      <w:r w:rsidR="00322362" w:rsidRPr="0044144B">
        <w:rPr>
          <w:rFonts w:ascii="Times New Roman" w:hAnsi="Times New Roman" w:cs="Times New Roman"/>
          <w:sz w:val="24"/>
          <w:szCs w:val="24"/>
        </w:rPr>
        <w:t>рабочего дня</w:t>
      </w:r>
      <w:r w:rsidR="002A1140" w:rsidRPr="0044144B">
        <w:rPr>
          <w:rFonts w:ascii="Times New Roman" w:hAnsi="Times New Roman" w:cs="Times New Roman"/>
          <w:sz w:val="24"/>
          <w:szCs w:val="24"/>
        </w:rPr>
        <w:t xml:space="preserve"> исполнения у</w:t>
      </w:r>
      <w:r w:rsidRPr="0044144B">
        <w:rPr>
          <w:rFonts w:ascii="Times New Roman" w:hAnsi="Times New Roman" w:cs="Times New Roman"/>
          <w:sz w:val="24"/>
          <w:szCs w:val="24"/>
        </w:rPr>
        <w:t xml:space="preserve">слуги по </w:t>
      </w:r>
      <w:r w:rsidR="00322362" w:rsidRPr="0044144B">
        <w:rPr>
          <w:rFonts w:ascii="Times New Roman" w:hAnsi="Times New Roman" w:cs="Times New Roman"/>
          <w:sz w:val="24"/>
          <w:szCs w:val="24"/>
        </w:rPr>
        <w:t>Договору в</w:t>
      </w:r>
      <w:r w:rsidRPr="00725F82">
        <w:rPr>
          <w:rFonts w:ascii="Times New Roman" w:hAnsi="Times New Roman" w:cs="Times New Roman"/>
          <w:sz w:val="24"/>
          <w:szCs w:val="24"/>
        </w:rPr>
        <w:t xml:space="preserve"> соответствии с требованиями Технического задания (Приложение №</w:t>
      </w:r>
      <w:r w:rsidR="008B124A" w:rsidRPr="00725F82">
        <w:rPr>
          <w:rFonts w:ascii="Times New Roman" w:hAnsi="Times New Roman" w:cs="Times New Roman"/>
          <w:sz w:val="24"/>
          <w:szCs w:val="24"/>
        </w:rPr>
        <w:t xml:space="preserve"> </w:t>
      </w:r>
      <w:r w:rsidRPr="00725F82">
        <w:rPr>
          <w:rFonts w:ascii="Times New Roman" w:hAnsi="Times New Roman" w:cs="Times New Roman"/>
          <w:sz w:val="24"/>
          <w:szCs w:val="24"/>
        </w:rPr>
        <w:t>1</w:t>
      </w:r>
      <w:r w:rsidR="001C6850" w:rsidRPr="00725F82">
        <w:rPr>
          <w:rFonts w:ascii="Times New Roman" w:hAnsi="Times New Roman" w:cs="Times New Roman"/>
          <w:sz w:val="24"/>
          <w:szCs w:val="24"/>
        </w:rPr>
        <w:t xml:space="preserve">) </w:t>
      </w:r>
      <w:r w:rsidRPr="00725F82">
        <w:rPr>
          <w:rFonts w:ascii="Times New Roman" w:hAnsi="Times New Roman" w:cs="Times New Roman"/>
          <w:sz w:val="24"/>
          <w:szCs w:val="24"/>
        </w:rPr>
        <w:t>определяется путем деления общей суммы (в соответствии с Протоколом согласования договорной цены (Приложение №</w:t>
      </w:r>
      <w:r w:rsidR="008B124A" w:rsidRPr="00725F82">
        <w:rPr>
          <w:rFonts w:ascii="Times New Roman" w:hAnsi="Times New Roman" w:cs="Times New Roman"/>
          <w:sz w:val="24"/>
          <w:szCs w:val="24"/>
        </w:rPr>
        <w:t xml:space="preserve"> </w:t>
      </w:r>
      <w:r w:rsidRPr="00725F82">
        <w:rPr>
          <w:rFonts w:ascii="Times New Roman" w:hAnsi="Times New Roman" w:cs="Times New Roman"/>
          <w:sz w:val="24"/>
          <w:szCs w:val="24"/>
        </w:rPr>
        <w:t>2</w:t>
      </w:r>
      <w:r w:rsidR="00322362" w:rsidRPr="00725F82">
        <w:rPr>
          <w:rFonts w:ascii="Times New Roman" w:hAnsi="Times New Roman" w:cs="Times New Roman"/>
          <w:sz w:val="24"/>
          <w:szCs w:val="24"/>
        </w:rPr>
        <w:t>) на</w:t>
      </w:r>
      <w:r w:rsidR="009E1065" w:rsidRPr="00725F82">
        <w:rPr>
          <w:rFonts w:ascii="Times New Roman" w:hAnsi="Times New Roman" w:cs="Times New Roman"/>
          <w:sz w:val="24"/>
          <w:szCs w:val="24"/>
        </w:rPr>
        <w:t xml:space="preserve"> </w:t>
      </w:r>
      <w:r w:rsidR="00322362" w:rsidRPr="00725F82">
        <w:rPr>
          <w:rFonts w:ascii="Times New Roman" w:hAnsi="Times New Roman" w:cs="Times New Roman"/>
          <w:sz w:val="24"/>
          <w:szCs w:val="24"/>
        </w:rPr>
        <w:t>общее количество рабочих</w:t>
      </w:r>
      <w:r w:rsidR="009E1065" w:rsidRPr="00725F82">
        <w:rPr>
          <w:rFonts w:ascii="Times New Roman" w:hAnsi="Times New Roman" w:cs="Times New Roman"/>
          <w:sz w:val="24"/>
          <w:szCs w:val="24"/>
        </w:rPr>
        <w:t xml:space="preserve"> </w:t>
      </w:r>
      <w:r w:rsidR="00322362" w:rsidRPr="00725F82">
        <w:rPr>
          <w:rFonts w:ascii="Times New Roman" w:hAnsi="Times New Roman" w:cs="Times New Roman"/>
          <w:sz w:val="24"/>
          <w:szCs w:val="24"/>
        </w:rPr>
        <w:t>дней</w:t>
      </w:r>
      <w:r w:rsidRPr="00725F82">
        <w:rPr>
          <w:rFonts w:ascii="Times New Roman" w:hAnsi="Times New Roman" w:cs="Times New Roman"/>
          <w:sz w:val="24"/>
          <w:szCs w:val="24"/>
        </w:rPr>
        <w:t xml:space="preserve"> исполнения </w:t>
      </w:r>
      <w:r w:rsidR="00CA4971" w:rsidRPr="00725F82">
        <w:rPr>
          <w:rFonts w:ascii="Times New Roman" w:hAnsi="Times New Roman" w:cs="Times New Roman"/>
          <w:sz w:val="24"/>
          <w:szCs w:val="24"/>
        </w:rPr>
        <w:t>Д</w:t>
      </w:r>
      <w:r w:rsidR="00DB6E6E" w:rsidRPr="00725F82">
        <w:rPr>
          <w:rFonts w:ascii="Times New Roman" w:hAnsi="Times New Roman" w:cs="Times New Roman"/>
          <w:sz w:val="24"/>
          <w:szCs w:val="24"/>
        </w:rPr>
        <w:t xml:space="preserve">оговора, указанных в пункте </w:t>
      </w:r>
      <w:r w:rsidR="00567FE6" w:rsidRPr="00725F82">
        <w:rPr>
          <w:rFonts w:ascii="Times New Roman" w:hAnsi="Times New Roman" w:cs="Times New Roman"/>
          <w:sz w:val="24"/>
          <w:szCs w:val="24"/>
        </w:rPr>
        <w:t>4.1</w:t>
      </w:r>
      <w:r w:rsidRPr="00725F82">
        <w:rPr>
          <w:rFonts w:ascii="Times New Roman" w:hAnsi="Times New Roman" w:cs="Times New Roman"/>
          <w:sz w:val="24"/>
          <w:szCs w:val="24"/>
        </w:rPr>
        <w:t xml:space="preserve">, и составляет </w:t>
      </w:r>
      <w:r w:rsidR="002056F1">
        <w:rPr>
          <w:rFonts w:ascii="Times New Roman" w:hAnsi="Times New Roman" w:cs="Times New Roman"/>
          <w:sz w:val="24"/>
          <w:szCs w:val="24"/>
        </w:rPr>
        <w:t>_________</w:t>
      </w:r>
      <w:r w:rsidR="00A34A13">
        <w:rPr>
          <w:rFonts w:ascii="Times New Roman" w:hAnsi="Times New Roman" w:cs="Times New Roman"/>
          <w:sz w:val="24"/>
          <w:szCs w:val="24"/>
        </w:rPr>
        <w:t xml:space="preserve"> </w:t>
      </w:r>
      <w:r w:rsidR="00A34A13" w:rsidRPr="00A34A13">
        <w:rPr>
          <w:rFonts w:ascii="Times New Roman" w:hAnsi="Times New Roman" w:cs="Times New Roman"/>
          <w:sz w:val="24"/>
          <w:szCs w:val="24"/>
        </w:rPr>
        <w:t>(</w:t>
      </w:r>
      <w:r w:rsidR="002056F1">
        <w:rPr>
          <w:rFonts w:ascii="Times New Roman" w:hAnsi="Times New Roman" w:cs="Times New Roman"/>
          <w:sz w:val="24"/>
          <w:szCs w:val="24"/>
        </w:rPr>
        <w:t>________</w:t>
      </w:r>
      <w:r w:rsidR="00A34A13" w:rsidRPr="00A34A13">
        <w:rPr>
          <w:rFonts w:ascii="Times New Roman" w:hAnsi="Times New Roman" w:cs="Times New Roman"/>
          <w:sz w:val="24"/>
          <w:szCs w:val="24"/>
        </w:rPr>
        <w:t xml:space="preserve">) рублей </w:t>
      </w:r>
      <w:r w:rsidR="002056F1">
        <w:rPr>
          <w:rFonts w:ascii="Times New Roman" w:hAnsi="Times New Roman" w:cs="Times New Roman"/>
          <w:sz w:val="24"/>
          <w:szCs w:val="24"/>
        </w:rPr>
        <w:t>____</w:t>
      </w:r>
      <w:r w:rsidR="007B5F9A" w:rsidRPr="00A34A13">
        <w:rPr>
          <w:rFonts w:ascii="Times New Roman" w:hAnsi="Times New Roman" w:cs="Times New Roman"/>
          <w:sz w:val="24"/>
          <w:szCs w:val="24"/>
        </w:rPr>
        <w:t xml:space="preserve"> </w:t>
      </w:r>
      <w:r w:rsidR="00A34A13" w:rsidRPr="00A34A13">
        <w:rPr>
          <w:rFonts w:ascii="Times New Roman" w:hAnsi="Times New Roman" w:cs="Times New Roman"/>
          <w:sz w:val="24"/>
          <w:szCs w:val="24"/>
        </w:rPr>
        <w:t>копеек</w:t>
      </w:r>
      <w:r w:rsidR="002D73B4">
        <w:rPr>
          <w:rFonts w:ascii="Times New Roman" w:hAnsi="Times New Roman" w:cs="Times New Roman"/>
          <w:sz w:val="24"/>
          <w:szCs w:val="24"/>
        </w:rPr>
        <w:t xml:space="preserve"> без </w:t>
      </w:r>
      <w:r w:rsidR="00A24340">
        <w:rPr>
          <w:rFonts w:ascii="Times New Roman" w:hAnsi="Times New Roman" w:cs="Times New Roman"/>
          <w:sz w:val="24"/>
          <w:szCs w:val="24"/>
        </w:rPr>
        <w:t xml:space="preserve">учета </w:t>
      </w:r>
      <w:r w:rsidR="002D73B4">
        <w:rPr>
          <w:rFonts w:ascii="Times New Roman" w:hAnsi="Times New Roman" w:cs="Times New Roman"/>
          <w:sz w:val="24"/>
          <w:szCs w:val="24"/>
        </w:rPr>
        <w:t>НДС</w:t>
      </w:r>
      <w:r w:rsidR="00496B70" w:rsidRPr="00725F82">
        <w:rPr>
          <w:rFonts w:ascii="Times New Roman" w:hAnsi="Times New Roman" w:cs="Times New Roman"/>
          <w:b/>
          <w:sz w:val="24"/>
          <w:szCs w:val="24"/>
        </w:rPr>
        <w:t>,</w:t>
      </w:r>
      <w:r w:rsidRPr="00725F82">
        <w:rPr>
          <w:rFonts w:ascii="Times New Roman" w:hAnsi="Times New Roman" w:cs="Times New Roman"/>
          <w:b/>
          <w:sz w:val="24"/>
          <w:szCs w:val="24"/>
        </w:rPr>
        <w:t xml:space="preserve"> </w:t>
      </w:r>
      <w:r w:rsidR="00B314BF" w:rsidRPr="00B23D81">
        <w:rPr>
          <w:rFonts w:ascii="Times New Roman" w:hAnsi="Times New Roman" w:cs="Times New Roman"/>
          <w:sz w:val="24"/>
          <w:szCs w:val="24"/>
        </w:rPr>
        <w:t xml:space="preserve">кроме того </w:t>
      </w:r>
      <w:r w:rsidR="00B314BF">
        <w:rPr>
          <w:rFonts w:ascii="Times New Roman" w:hAnsi="Times New Roman" w:cs="Times New Roman"/>
          <w:sz w:val="24"/>
          <w:szCs w:val="24"/>
        </w:rPr>
        <w:t>НДС 20% - _____рублей ___ копеек.</w:t>
      </w:r>
      <w:r w:rsidR="00427F68" w:rsidRPr="00725F82">
        <w:rPr>
          <w:rFonts w:ascii="Times New Roman" w:hAnsi="Times New Roman" w:cs="Times New Roman"/>
          <w:b/>
          <w:sz w:val="24"/>
          <w:szCs w:val="24"/>
        </w:rPr>
        <w:t xml:space="preserve"> </w:t>
      </w:r>
      <w:r w:rsidR="00B314BF" w:rsidRPr="00B314BF">
        <w:rPr>
          <w:rFonts w:ascii="Times New Roman" w:hAnsi="Times New Roman" w:cs="Times New Roman"/>
          <w:sz w:val="24"/>
          <w:szCs w:val="24"/>
        </w:rPr>
        <w:t>Таким образом</w:t>
      </w:r>
      <w:r w:rsidR="00B314BF">
        <w:rPr>
          <w:rFonts w:ascii="Times New Roman" w:hAnsi="Times New Roman" w:cs="Times New Roman"/>
          <w:b/>
          <w:sz w:val="24"/>
          <w:szCs w:val="24"/>
        </w:rPr>
        <w:t xml:space="preserve"> </w:t>
      </w:r>
      <w:r w:rsidR="00B314BF" w:rsidRPr="00B314BF">
        <w:rPr>
          <w:rFonts w:ascii="Times New Roman" w:hAnsi="Times New Roman" w:cs="Times New Roman"/>
          <w:sz w:val="24"/>
          <w:szCs w:val="24"/>
        </w:rPr>
        <w:t>ст</w:t>
      </w:r>
      <w:r w:rsidR="00B314BF" w:rsidRPr="0044144B">
        <w:rPr>
          <w:rFonts w:ascii="Times New Roman" w:hAnsi="Times New Roman" w:cs="Times New Roman"/>
          <w:sz w:val="24"/>
          <w:szCs w:val="24"/>
        </w:rPr>
        <w:t>оимость одного рабочего дня исполнения услуги</w:t>
      </w:r>
      <w:r w:rsidR="00B314BF">
        <w:rPr>
          <w:rFonts w:ascii="Times New Roman" w:hAnsi="Times New Roman" w:cs="Times New Roman"/>
          <w:sz w:val="24"/>
          <w:szCs w:val="24"/>
        </w:rPr>
        <w:t xml:space="preserve"> с учетом НДС </w:t>
      </w:r>
      <w:r w:rsidR="00B314BF" w:rsidRPr="00725F82">
        <w:rPr>
          <w:rFonts w:ascii="Times New Roman" w:hAnsi="Times New Roman" w:cs="Times New Roman"/>
          <w:sz w:val="24"/>
          <w:szCs w:val="24"/>
        </w:rPr>
        <w:t xml:space="preserve">составляет </w:t>
      </w:r>
      <w:r w:rsidR="00B314BF">
        <w:rPr>
          <w:rFonts w:ascii="Times New Roman" w:hAnsi="Times New Roman" w:cs="Times New Roman"/>
          <w:sz w:val="24"/>
          <w:szCs w:val="24"/>
        </w:rPr>
        <w:t xml:space="preserve">_________ </w:t>
      </w:r>
      <w:r w:rsidR="00B314BF" w:rsidRPr="00A34A13">
        <w:rPr>
          <w:rFonts w:ascii="Times New Roman" w:hAnsi="Times New Roman" w:cs="Times New Roman"/>
          <w:sz w:val="24"/>
          <w:szCs w:val="24"/>
        </w:rPr>
        <w:t>(</w:t>
      </w:r>
      <w:r w:rsidR="00B314BF">
        <w:rPr>
          <w:rFonts w:ascii="Times New Roman" w:hAnsi="Times New Roman" w:cs="Times New Roman"/>
          <w:sz w:val="24"/>
          <w:szCs w:val="24"/>
        </w:rPr>
        <w:t>________</w:t>
      </w:r>
      <w:r w:rsidR="00B314BF" w:rsidRPr="00A34A13">
        <w:rPr>
          <w:rFonts w:ascii="Times New Roman" w:hAnsi="Times New Roman" w:cs="Times New Roman"/>
          <w:sz w:val="24"/>
          <w:szCs w:val="24"/>
        </w:rPr>
        <w:t xml:space="preserve">) рублей </w:t>
      </w:r>
      <w:r w:rsidR="00B314BF">
        <w:rPr>
          <w:rFonts w:ascii="Times New Roman" w:hAnsi="Times New Roman" w:cs="Times New Roman"/>
          <w:sz w:val="24"/>
          <w:szCs w:val="24"/>
        </w:rPr>
        <w:t>____</w:t>
      </w:r>
      <w:r w:rsidR="00B314BF" w:rsidRPr="00A34A13">
        <w:rPr>
          <w:rFonts w:ascii="Times New Roman" w:hAnsi="Times New Roman" w:cs="Times New Roman"/>
          <w:sz w:val="24"/>
          <w:szCs w:val="24"/>
        </w:rPr>
        <w:t xml:space="preserve"> копеек</w:t>
      </w:r>
      <w:r w:rsidR="00B314BF">
        <w:rPr>
          <w:rFonts w:ascii="Times New Roman" w:hAnsi="Times New Roman" w:cs="Times New Roman"/>
          <w:sz w:val="24"/>
          <w:szCs w:val="24"/>
        </w:rPr>
        <w:t xml:space="preserve">. </w:t>
      </w:r>
    </w:p>
    <w:p w:rsidR="005E39E9" w:rsidRDefault="00031C16" w:rsidP="005E39E9">
      <w:pPr>
        <w:pStyle w:val="ConsPlusNormal"/>
        <w:ind w:firstLine="540"/>
        <w:contextualSpacing/>
        <w:jc w:val="both"/>
        <w:rPr>
          <w:rFonts w:ascii="Times New Roman" w:hAnsi="Times New Roman" w:cs="Times New Roman"/>
          <w:sz w:val="24"/>
          <w:szCs w:val="24"/>
        </w:rPr>
      </w:pPr>
      <w:r w:rsidRPr="00381486">
        <w:rPr>
          <w:rFonts w:ascii="Times New Roman" w:hAnsi="Times New Roman" w:cs="Times New Roman"/>
          <w:sz w:val="24"/>
          <w:szCs w:val="24"/>
        </w:rPr>
        <w:t>5</w:t>
      </w:r>
      <w:r w:rsidR="005E39E9" w:rsidRPr="00381486">
        <w:rPr>
          <w:rFonts w:ascii="Times New Roman" w:hAnsi="Times New Roman" w:cs="Times New Roman"/>
          <w:sz w:val="24"/>
          <w:szCs w:val="24"/>
        </w:rPr>
        <w:t>.2.2</w:t>
      </w:r>
      <w:r w:rsidR="0059533D" w:rsidRPr="00381486">
        <w:rPr>
          <w:rFonts w:ascii="Times New Roman" w:hAnsi="Times New Roman" w:cs="Times New Roman"/>
          <w:sz w:val="24"/>
          <w:szCs w:val="24"/>
        </w:rPr>
        <w:t>.</w:t>
      </w:r>
      <w:r w:rsidR="002A1140">
        <w:rPr>
          <w:rFonts w:ascii="Times New Roman" w:hAnsi="Times New Roman" w:cs="Times New Roman"/>
          <w:sz w:val="24"/>
          <w:szCs w:val="24"/>
        </w:rPr>
        <w:t xml:space="preserve"> Стоимость у</w:t>
      </w:r>
      <w:r w:rsidR="0008340F" w:rsidRPr="00381486">
        <w:rPr>
          <w:rFonts w:ascii="Times New Roman" w:hAnsi="Times New Roman" w:cs="Times New Roman"/>
          <w:sz w:val="24"/>
          <w:szCs w:val="24"/>
        </w:rPr>
        <w:t>слуг</w:t>
      </w:r>
      <w:r w:rsidR="002A1140">
        <w:rPr>
          <w:rFonts w:ascii="Times New Roman" w:hAnsi="Times New Roman" w:cs="Times New Roman"/>
          <w:sz w:val="24"/>
          <w:szCs w:val="24"/>
        </w:rPr>
        <w:t>и</w:t>
      </w:r>
      <w:r w:rsidR="00496B70">
        <w:rPr>
          <w:rFonts w:ascii="Times New Roman" w:hAnsi="Times New Roman" w:cs="Times New Roman"/>
          <w:sz w:val="24"/>
          <w:szCs w:val="24"/>
        </w:rPr>
        <w:t xml:space="preserve"> </w:t>
      </w:r>
      <w:r w:rsidR="005E39E9" w:rsidRPr="00381486">
        <w:rPr>
          <w:rFonts w:ascii="Times New Roman" w:hAnsi="Times New Roman" w:cs="Times New Roman"/>
          <w:sz w:val="24"/>
          <w:szCs w:val="24"/>
        </w:rPr>
        <w:t>в отчетном месяц</w:t>
      </w:r>
      <w:r w:rsidRPr="00381486">
        <w:rPr>
          <w:rFonts w:ascii="Times New Roman" w:hAnsi="Times New Roman" w:cs="Times New Roman"/>
          <w:sz w:val="24"/>
          <w:szCs w:val="24"/>
        </w:rPr>
        <w:t>е</w:t>
      </w:r>
      <w:r w:rsidR="002976FA">
        <w:rPr>
          <w:rFonts w:ascii="Times New Roman" w:hAnsi="Times New Roman" w:cs="Times New Roman"/>
          <w:sz w:val="24"/>
          <w:szCs w:val="24"/>
        </w:rPr>
        <w:t xml:space="preserve"> (за исключением с</w:t>
      </w:r>
      <w:r w:rsidR="00E95F90">
        <w:rPr>
          <w:rFonts w:ascii="Times New Roman" w:hAnsi="Times New Roman" w:cs="Times New Roman"/>
          <w:sz w:val="24"/>
          <w:szCs w:val="24"/>
        </w:rPr>
        <w:t>лучая, указанного в п</w:t>
      </w:r>
      <w:r w:rsidR="00CA4971">
        <w:rPr>
          <w:rFonts w:ascii="Times New Roman" w:hAnsi="Times New Roman" w:cs="Times New Roman"/>
          <w:sz w:val="24"/>
          <w:szCs w:val="24"/>
        </w:rPr>
        <w:t>.</w:t>
      </w:r>
      <w:r w:rsidR="00E95F90">
        <w:rPr>
          <w:rFonts w:ascii="Times New Roman" w:hAnsi="Times New Roman" w:cs="Times New Roman"/>
          <w:sz w:val="24"/>
          <w:szCs w:val="24"/>
        </w:rPr>
        <w:t xml:space="preserve"> 5.2.6</w:t>
      </w:r>
      <w:r w:rsidR="002976FA">
        <w:rPr>
          <w:rFonts w:ascii="Times New Roman" w:hAnsi="Times New Roman" w:cs="Times New Roman"/>
          <w:sz w:val="24"/>
          <w:szCs w:val="24"/>
        </w:rPr>
        <w:t xml:space="preserve"> Договора) </w:t>
      </w:r>
      <w:r w:rsidRPr="00381486">
        <w:rPr>
          <w:rFonts w:ascii="Times New Roman" w:hAnsi="Times New Roman" w:cs="Times New Roman"/>
          <w:sz w:val="24"/>
          <w:szCs w:val="24"/>
        </w:rPr>
        <w:t xml:space="preserve">определяется путем умножения </w:t>
      </w:r>
      <w:r w:rsidR="005E39E9" w:rsidRPr="00381486">
        <w:rPr>
          <w:rFonts w:ascii="Times New Roman" w:hAnsi="Times New Roman" w:cs="Times New Roman"/>
          <w:sz w:val="24"/>
          <w:szCs w:val="24"/>
        </w:rPr>
        <w:t xml:space="preserve">стоимости одного </w:t>
      </w:r>
      <w:r w:rsidR="00EB3CDD">
        <w:rPr>
          <w:rFonts w:ascii="Times New Roman" w:hAnsi="Times New Roman" w:cs="Times New Roman"/>
          <w:sz w:val="24"/>
          <w:szCs w:val="24"/>
        </w:rPr>
        <w:t>рабочего</w:t>
      </w:r>
      <w:r w:rsidR="005E39E9" w:rsidRPr="00381486">
        <w:rPr>
          <w:rFonts w:ascii="Times New Roman" w:hAnsi="Times New Roman" w:cs="Times New Roman"/>
          <w:sz w:val="24"/>
          <w:szCs w:val="24"/>
        </w:rPr>
        <w:t xml:space="preserve"> дня, оп</w:t>
      </w:r>
      <w:r w:rsidR="00671E3F">
        <w:rPr>
          <w:rFonts w:ascii="Times New Roman" w:hAnsi="Times New Roman" w:cs="Times New Roman"/>
          <w:sz w:val="24"/>
          <w:szCs w:val="24"/>
        </w:rPr>
        <w:t>ределенного в соответствии с п</w:t>
      </w:r>
      <w:r w:rsidR="00CA4971">
        <w:rPr>
          <w:rFonts w:ascii="Times New Roman" w:hAnsi="Times New Roman" w:cs="Times New Roman"/>
          <w:sz w:val="24"/>
          <w:szCs w:val="24"/>
        </w:rPr>
        <w:t>.</w:t>
      </w:r>
      <w:r w:rsidR="000354BE" w:rsidRPr="00381486">
        <w:rPr>
          <w:rFonts w:ascii="Times New Roman" w:hAnsi="Times New Roman" w:cs="Times New Roman"/>
          <w:sz w:val="24"/>
          <w:szCs w:val="24"/>
        </w:rPr>
        <w:t>5</w:t>
      </w:r>
      <w:r w:rsidR="005E39E9" w:rsidRPr="00381486">
        <w:rPr>
          <w:rFonts w:ascii="Times New Roman" w:hAnsi="Times New Roman" w:cs="Times New Roman"/>
          <w:sz w:val="24"/>
          <w:szCs w:val="24"/>
        </w:rPr>
        <w:t>.2.1.</w:t>
      </w:r>
      <w:r w:rsidR="002976FA">
        <w:rPr>
          <w:rFonts w:ascii="Times New Roman" w:hAnsi="Times New Roman" w:cs="Times New Roman"/>
          <w:sz w:val="24"/>
          <w:szCs w:val="24"/>
        </w:rPr>
        <w:t xml:space="preserve"> Договора</w:t>
      </w:r>
      <w:r w:rsidR="005E39E9" w:rsidRPr="00381486">
        <w:rPr>
          <w:rFonts w:ascii="Times New Roman" w:hAnsi="Times New Roman" w:cs="Times New Roman"/>
          <w:sz w:val="24"/>
          <w:szCs w:val="24"/>
        </w:rPr>
        <w:t xml:space="preserve">, на количество </w:t>
      </w:r>
      <w:r w:rsidR="00EB3CDD">
        <w:rPr>
          <w:rFonts w:ascii="Times New Roman" w:hAnsi="Times New Roman" w:cs="Times New Roman"/>
          <w:sz w:val="24"/>
          <w:szCs w:val="24"/>
        </w:rPr>
        <w:t>рабочих дней</w:t>
      </w:r>
      <w:r w:rsidR="005E39E9" w:rsidRPr="00381486">
        <w:rPr>
          <w:rFonts w:ascii="Times New Roman" w:hAnsi="Times New Roman" w:cs="Times New Roman"/>
          <w:sz w:val="24"/>
          <w:szCs w:val="24"/>
        </w:rPr>
        <w:t xml:space="preserve"> отчетного месяца,</w:t>
      </w:r>
      <w:r w:rsidR="002A1140">
        <w:rPr>
          <w:rFonts w:ascii="Times New Roman" w:hAnsi="Times New Roman" w:cs="Times New Roman"/>
          <w:sz w:val="24"/>
          <w:szCs w:val="24"/>
        </w:rPr>
        <w:t xml:space="preserve"> в течение которых оказывали</w:t>
      </w:r>
      <w:r w:rsidR="002976FA">
        <w:rPr>
          <w:rFonts w:ascii="Times New Roman" w:hAnsi="Times New Roman" w:cs="Times New Roman"/>
          <w:sz w:val="24"/>
          <w:szCs w:val="24"/>
        </w:rPr>
        <w:t xml:space="preserve">сь </w:t>
      </w:r>
      <w:r w:rsidR="002A1140">
        <w:rPr>
          <w:rFonts w:ascii="Times New Roman" w:hAnsi="Times New Roman" w:cs="Times New Roman"/>
          <w:sz w:val="24"/>
          <w:szCs w:val="24"/>
        </w:rPr>
        <w:t>услуги</w:t>
      </w:r>
      <w:r w:rsidR="0086716D">
        <w:rPr>
          <w:rFonts w:ascii="Times New Roman" w:hAnsi="Times New Roman" w:cs="Times New Roman"/>
          <w:sz w:val="24"/>
          <w:szCs w:val="24"/>
        </w:rPr>
        <w:t xml:space="preserve"> </w:t>
      </w:r>
      <w:r w:rsidR="002976FA">
        <w:rPr>
          <w:rFonts w:ascii="Times New Roman" w:hAnsi="Times New Roman" w:cs="Times New Roman"/>
          <w:sz w:val="24"/>
          <w:szCs w:val="24"/>
        </w:rPr>
        <w:t xml:space="preserve">авторского надзора </w:t>
      </w:r>
      <w:r w:rsidR="005E39E9" w:rsidRPr="00381486">
        <w:rPr>
          <w:rFonts w:ascii="Times New Roman" w:hAnsi="Times New Roman" w:cs="Times New Roman"/>
          <w:sz w:val="24"/>
          <w:szCs w:val="24"/>
        </w:rPr>
        <w:t>в соответствии с требованиями Технического задания (Приложение №1).</w:t>
      </w:r>
    </w:p>
    <w:p w:rsidR="00D542F4" w:rsidRPr="005332EB" w:rsidRDefault="00553A9A" w:rsidP="005E39E9">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5.2.3</w:t>
      </w:r>
      <w:r w:rsidR="002B3AFD">
        <w:rPr>
          <w:rFonts w:ascii="Times New Roman" w:hAnsi="Times New Roman" w:cs="Times New Roman"/>
          <w:sz w:val="24"/>
          <w:szCs w:val="24"/>
        </w:rPr>
        <w:t>.</w:t>
      </w:r>
      <w:r>
        <w:rPr>
          <w:rFonts w:ascii="Times New Roman" w:hAnsi="Times New Roman" w:cs="Times New Roman"/>
          <w:sz w:val="24"/>
          <w:szCs w:val="24"/>
        </w:rPr>
        <w:t xml:space="preserve"> Оплата у</w:t>
      </w:r>
      <w:r w:rsidR="00D542F4" w:rsidRPr="005332EB">
        <w:rPr>
          <w:rFonts w:ascii="Times New Roman" w:hAnsi="Times New Roman" w:cs="Times New Roman"/>
          <w:sz w:val="24"/>
          <w:szCs w:val="24"/>
        </w:rPr>
        <w:t>слуг</w:t>
      </w:r>
      <w:r>
        <w:rPr>
          <w:rFonts w:ascii="Times New Roman" w:hAnsi="Times New Roman" w:cs="Times New Roman"/>
          <w:sz w:val="24"/>
          <w:szCs w:val="24"/>
        </w:rPr>
        <w:t>и</w:t>
      </w:r>
      <w:r w:rsidR="00D542F4" w:rsidRPr="005332EB">
        <w:rPr>
          <w:rFonts w:ascii="Times New Roman" w:hAnsi="Times New Roman" w:cs="Times New Roman"/>
          <w:sz w:val="24"/>
          <w:szCs w:val="24"/>
        </w:rPr>
        <w:t xml:space="preserve"> осуществляется при условии:</w:t>
      </w:r>
    </w:p>
    <w:p w:rsidR="00D542F4" w:rsidRPr="00D542F4" w:rsidRDefault="005332EB" w:rsidP="005E39E9">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D542F4" w:rsidRPr="005332EB">
        <w:rPr>
          <w:rFonts w:ascii="Times New Roman" w:hAnsi="Times New Roman" w:cs="Times New Roman"/>
          <w:sz w:val="24"/>
          <w:szCs w:val="24"/>
        </w:rPr>
        <w:t>подписани</w:t>
      </w:r>
      <w:r w:rsidR="009875D2" w:rsidRPr="005332EB">
        <w:rPr>
          <w:rFonts w:ascii="Times New Roman" w:hAnsi="Times New Roman" w:cs="Times New Roman"/>
          <w:sz w:val="24"/>
          <w:szCs w:val="24"/>
        </w:rPr>
        <w:t>я Сторонами Акта сдачи-приемки у</w:t>
      </w:r>
      <w:r w:rsidR="00D542F4" w:rsidRPr="005332EB">
        <w:rPr>
          <w:rFonts w:ascii="Times New Roman" w:hAnsi="Times New Roman" w:cs="Times New Roman"/>
          <w:sz w:val="24"/>
          <w:szCs w:val="24"/>
        </w:rPr>
        <w:t>слуг по каждому отчетному периоду.</w:t>
      </w:r>
    </w:p>
    <w:p w:rsidR="000C00ED" w:rsidRPr="0044144B" w:rsidRDefault="0009712D" w:rsidP="000C00ED">
      <w:pPr>
        <w:pStyle w:val="ConsPlusNormal"/>
        <w:ind w:firstLine="540"/>
        <w:contextualSpacing/>
        <w:jc w:val="both"/>
        <w:rPr>
          <w:rFonts w:ascii="Times New Roman" w:hAnsi="Times New Roman" w:cs="Times New Roman"/>
          <w:sz w:val="24"/>
          <w:szCs w:val="24"/>
        </w:rPr>
      </w:pPr>
      <w:r w:rsidRPr="00381486">
        <w:rPr>
          <w:rFonts w:ascii="Times New Roman" w:hAnsi="Times New Roman" w:cs="Times New Roman"/>
          <w:sz w:val="24"/>
          <w:szCs w:val="24"/>
        </w:rPr>
        <w:t>5.2</w:t>
      </w:r>
      <w:r w:rsidR="000C00ED" w:rsidRPr="00381486">
        <w:rPr>
          <w:rFonts w:ascii="Times New Roman" w:hAnsi="Times New Roman" w:cs="Times New Roman"/>
          <w:sz w:val="24"/>
          <w:szCs w:val="24"/>
        </w:rPr>
        <w:t>.</w:t>
      </w:r>
      <w:r w:rsidR="00D542F4">
        <w:rPr>
          <w:rFonts w:ascii="Times New Roman" w:hAnsi="Times New Roman" w:cs="Times New Roman"/>
          <w:sz w:val="24"/>
          <w:szCs w:val="24"/>
        </w:rPr>
        <w:t>4</w:t>
      </w:r>
      <w:r w:rsidR="00B21637" w:rsidRPr="00381486">
        <w:rPr>
          <w:rFonts w:ascii="Times New Roman" w:hAnsi="Times New Roman" w:cs="Times New Roman"/>
          <w:sz w:val="24"/>
          <w:szCs w:val="24"/>
        </w:rPr>
        <w:t>.</w:t>
      </w:r>
      <w:r w:rsidR="000C00ED" w:rsidRPr="00381486">
        <w:rPr>
          <w:rFonts w:ascii="Times New Roman" w:hAnsi="Times New Roman" w:cs="Times New Roman"/>
          <w:sz w:val="24"/>
          <w:szCs w:val="24"/>
        </w:rPr>
        <w:t xml:space="preserve"> </w:t>
      </w:r>
      <w:r w:rsidR="000C00ED" w:rsidRPr="0044144B">
        <w:rPr>
          <w:rFonts w:ascii="Times New Roman" w:hAnsi="Times New Roman" w:cs="Times New Roman"/>
          <w:sz w:val="24"/>
          <w:szCs w:val="24"/>
        </w:rPr>
        <w:t xml:space="preserve">Оплата </w:t>
      </w:r>
      <w:r w:rsidR="0029383C" w:rsidRPr="0044144B">
        <w:rPr>
          <w:rFonts w:ascii="Times New Roman" w:hAnsi="Times New Roman" w:cs="Times New Roman"/>
          <w:sz w:val="24"/>
          <w:szCs w:val="24"/>
        </w:rPr>
        <w:t>за отчётный период по Д</w:t>
      </w:r>
      <w:r w:rsidR="000C00ED" w:rsidRPr="0044144B">
        <w:rPr>
          <w:rFonts w:ascii="Times New Roman" w:hAnsi="Times New Roman" w:cs="Times New Roman"/>
          <w:sz w:val="24"/>
          <w:szCs w:val="24"/>
        </w:rPr>
        <w:t>оговору</w:t>
      </w:r>
      <w:r w:rsidR="000421FF" w:rsidRPr="0044144B">
        <w:rPr>
          <w:rFonts w:ascii="Times New Roman" w:hAnsi="Times New Roman" w:cs="Times New Roman"/>
          <w:sz w:val="24"/>
          <w:szCs w:val="24"/>
        </w:rPr>
        <w:t xml:space="preserve"> </w:t>
      </w:r>
      <w:r w:rsidR="000C00ED" w:rsidRPr="0044144B">
        <w:rPr>
          <w:rFonts w:ascii="Times New Roman" w:hAnsi="Times New Roman" w:cs="Times New Roman"/>
          <w:sz w:val="24"/>
          <w:szCs w:val="24"/>
        </w:rPr>
        <w:t xml:space="preserve">осуществляется </w:t>
      </w:r>
      <w:r w:rsidR="008D633F">
        <w:rPr>
          <w:rFonts w:ascii="Times New Roman" w:hAnsi="Times New Roman" w:cs="Times New Roman"/>
          <w:sz w:val="24"/>
          <w:szCs w:val="24"/>
        </w:rPr>
        <w:t>Заказчик</w:t>
      </w:r>
      <w:r w:rsidR="000C00ED" w:rsidRPr="0044144B">
        <w:rPr>
          <w:rFonts w:ascii="Times New Roman" w:hAnsi="Times New Roman" w:cs="Times New Roman"/>
          <w:sz w:val="24"/>
          <w:szCs w:val="24"/>
        </w:rPr>
        <w:t xml:space="preserve">ом </w:t>
      </w:r>
      <w:r w:rsidR="00AA361F" w:rsidRPr="0044144B">
        <w:rPr>
          <w:rFonts w:ascii="Times New Roman" w:hAnsi="Times New Roman" w:cs="Times New Roman"/>
          <w:sz w:val="24"/>
          <w:szCs w:val="24"/>
        </w:rPr>
        <w:t xml:space="preserve">в течение </w:t>
      </w:r>
      <w:r w:rsidR="000C00ED" w:rsidRPr="0044144B">
        <w:rPr>
          <w:rFonts w:ascii="Times New Roman" w:hAnsi="Times New Roman" w:cs="Times New Roman"/>
          <w:sz w:val="24"/>
          <w:szCs w:val="24"/>
        </w:rPr>
        <w:t>45 (сорок</w:t>
      </w:r>
      <w:r w:rsidR="00AA361F" w:rsidRPr="0044144B">
        <w:rPr>
          <w:rFonts w:ascii="Times New Roman" w:hAnsi="Times New Roman" w:cs="Times New Roman"/>
          <w:sz w:val="24"/>
          <w:szCs w:val="24"/>
        </w:rPr>
        <w:t xml:space="preserve">а пяти) </w:t>
      </w:r>
      <w:r w:rsidR="000C00ED" w:rsidRPr="0044144B">
        <w:rPr>
          <w:rFonts w:ascii="Times New Roman" w:hAnsi="Times New Roman" w:cs="Times New Roman"/>
          <w:sz w:val="24"/>
          <w:szCs w:val="24"/>
        </w:rPr>
        <w:t xml:space="preserve">календарных дней </w:t>
      </w:r>
      <w:r w:rsidR="00AA361F" w:rsidRPr="0044144B">
        <w:rPr>
          <w:rFonts w:ascii="Times New Roman" w:hAnsi="Times New Roman" w:cs="Times New Roman"/>
          <w:sz w:val="24"/>
          <w:szCs w:val="24"/>
        </w:rPr>
        <w:t>с наиболее поздней из двух следующих дат:</w:t>
      </w:r>
    </w:p>
    <w:p w:rsidR="00AA361F" w:rsidRPr="0044144B" w:rsidRDefault="00AA361F" w:rsidP="000C00ED">
      <w:pPr>
        <w:pStyle w:val="ConsPlusNormal"/>
        <w:ind w:firstLine="540"/>
        <w:contextualSpacing/>
        <w:jc w:val="both"/>
        <w:rPr>
          <w:rFonts w:ascii="Times New Roman" w:hAnsi="Times New Roman" w:cs="Times New Roman"/>
          <w:sz w:val="24"/>
          <w:szCs w:val="24"/>
        </w:rPr>
      </w:pPr>
      <w:r w:rsidRPr="0044144B">
        <w:rPr>
          <w:rFonts w:ascii="Times New Roman" w:hAnsi="Times New Roman" w:cs="Times New Roman"/>
          <w:sz w:val="24"/>
          <w:szCs w:val="24"/>
        </w:rPr>
        <w:t>(а) даты подписан</w:t>
      </w:r>
      <w:r w:rsidR="00980BC0" w:rsidRPr="0044144B">
        <w:rPr>
          <w:rFonts w:ascii="Times New Roman" w:hAnsi="Times New Roman" w:cs="Times New Roman"/>
          <w:sz w:val="24"/>
          <w:szCs w:val="24"/>
        </w:rPr>
        <w:t xml:space="preserve">ия Сторонами Акта сдачи-приемки оказанных </w:t>
      </w:r>
      <w:r w:rsidR="007238AA" w:rsidRPr="0044144B">
        <w:rPr>
          <w:rFonts w:ascii="Times New Roman" w:hAnsi="Times New Roman" w:cs="Times New Roman"/>
          <w:sz w:val="24"/>
          <w:szCs w:val="24"/>
        </w:rPr>
        <w:t>у</w:t>
      </w:r>
      <w:r w:rsidRPr="0044144B">
        <w:rPr>
          <w:rFonts w:ascii="Times New Roman" w:hAnsi="Times New Roman" w:cs="Times New Roman"/>
          <w:sz w:val="24"/>
          <w:szCs w:val="24"/>
        </w:rPr>
        <w:t>слуг, либо</w:t>
      </w:r>
    </w:p>
    <w:p w:rsidR="00AA361F" w:rsidRPr="0044144B" w:rsidRDefault="00AA361F" w:rsidP="000C00ED">
      <w:pPr>
        <w:pStyle w:val="ConsPlusNormal"/>
        <w:ind w:firstLine="540"/>
        <w:contextualSpacing/>
        <w:jc w:val="both"/>
        <w:rPr>
          <w:rFonts w:ascii="Times New Roman" w:hAnsi="Times New Roman" w:cs="Times New Roman"/>
          <w:sz w:val="24"/>
          <w:szCs w:val="24"/>
        </w:rPr>
      </w:pPr>
      <w:r w:rsidRPr="0044144B">
        <w:rPr>
          <w:rFonts w:ascii="Times New Roman" w:hAnsi="Times New Roman" w:cs="Times New Roman"/>
          <w:sz w:val="24"/>
          <w:szCs w:val="24"/>
        </w:rPr>
        <w:t xml:space="preserve">(б) даты </w:t>
      </w:r>
      <w:r w:rsidR="004C2557" w:rsidRPr="0044144B">
        <w:rPr>
          <w:rFonts w:ascii="Times New Roman" w:hAnsi="Times New Roman" w:cs="Times New Roman"/>
          <w:sz w:val="24"/>
          <w:szCs w:val="24"/>
        </w:rPr>
        <w:t xml:space="preserve">получения </w:t>
      </w:r>
      <w:r w:rsidR="008D633F">
        <w:rPr>
          <w:rFonts w:ascii="Times New Roman" w:hAnsi="Times New Roman" w:cs="Times New Roman"/>
          <w:sz w:val="24"/>
          <w:szCs w:val="24"/>
        </w:rPr>
        <w:t>Заказчик</w:t>
      </w:r>
      <w:r w:rsidR="004C2557" w:rsidRPr="0044144B">
        <w:rPr>
          <w:rFonts w:ascii="Times New Roman" w:hAnsi="Times New Roman" w:cs="Times New Roman"/>
          <w:sz w:val="24"/>
          <w:szCs w:val="24"/>
        </w:rPr>
        <w:t>ом от Исполнителя</w:t>
      </w:r>
      <w:r w:rsidRPr="0044144B">
        <w:rPr>
          <w:rFonts w:ascii="Times New Roman" w:hAnsi="Times New Roman" w:cs="Times New Roman"/>
          <w:sz w:val="24"/>
          <w:szCs w:val="24"/>
        </w:rPr>
        <w:t xml:space="preserve"> оригинала счета-фактуры.</w:t>
      </w:r>
    </w:p>
    <w:p w:rsidR="002A0B66" w:rsidRPr="002A0B66" w:rsidRDefault="00125756" w:rsidP="002A0B66">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5.2.5</w:t>
      </w:r>
      <w:r w:rsidR="00F34F3E" w:rsidRPr="00793DFE">
        <w:rPr>
          <w:rFonts w:ascii="Times New Roman" w:hAnsi="Times New Roman" w:cs="Times New Roman"/>
          <w:sz w:val="24"/>
          <w:szCs w:val="24"/>
        </w:rPr>
        <w:t>.</w:t>
      </w:r>
      <w:r w:rsidR="002A0B66" w:rsidRPr="00793DFE">
        <w:rPr>
          <w:rFonts w:ascii="Times New Roman" w:hAnsi="Times New Roman" w:cs="Times New Roman"/>
          <w:sz w:val="24"/>
          <w:szCs w:val="24"/>
        </w:rPr>
        <w:t xml:space="preserve"> В случае наступления обс</w:t>
      </w:r>
      <w:r w:rsidR="005F1E1D" w:rsidRPr="00793DFE">
        <w:rPr>
          <w:rFonts w:ascii="Times New Roman" w:hAnsi="Times New Roman" w:cs="Times New Roman"/>
          <w:sz w:val="24"/>
          <w:szCs w:val="24"/>
        </w:rPr>
        <w:t>тоятельств, указанных в п</w:t>
      </w:r>
      <w:r w:rsidR="00CA4971">
        <w:rPr>
          <w:rFonts w:ascii="Times New Roman" w:hAnsi="Times New Roman" w:cs="Times New Roman"/>
          <w:sz w:val="24"/>
          <w:szCs w:val="24"/>
        </w:rPr>
        <w:t>.</w:t>
      </w:r>
      <w:r w:rsidR="005F1E1D" w:rsidRPr="00793DFE">
        <w:rPr>
          <w:rFonts w:ascii="Times New Roman" w:hAnsi="Times New Roman" w:cs="Times New Roman"/>
          <w:sz w:val="24"/>
          <w:szCs w:val="24"/>
        </w:rPr>
        <w:t xml:space="preserve"> 6</w:t>
      </w:r>
      <w:r w:rsidR="002A0B66" w:rsidRPr="00793DFE">
        <w:rPr>
          <w:rFonts w:ascii="Times New Roman" w:hAnsi="Times New Roman" w:cs="Times New Roman"/>
          <w:sz w:val="24"/>
          <w:szCs w:val="24"/>
        </w:rPr>
        <w:t>.4</w:t>
      </w:r>
      <w:r w:rsidR="005F1E1D" w:rsidRPr="00793DFE">
        <w:rPr>
          <w:rFonts w:ascii="Times New Roman" w:hAnsi="Times New Roman" w:cs="Times New Roman"/>
          <w:sz w:val="24"/>
          <w:szCs w:val="24"/>
        </w:rPr>
        <w:t>.</w:t>
      </w:r>
      <w:r w:rsidR="002A0B66" w:rsidRPr="00793DFE">
        <w:rPr>
          <w:rFonts w:ascii="Times New Roman" w:hAnsi="Times New Roman" w:cs="Times New Roman"/>
          <w:sz w:val="24"/>
          <w:szCs w:val="24"/>
        </w:rPr>
        <w:t xml:space="preserve"> Договора, размер платежа за соответствующий отчетный период (месяц) переносится на более поздний пери</w:t>
      </w:r>
      <w:r w:rsidR="00553A9A">
        <w:rPr>
          <w:rFonts w:ascii="Times New Roman" w:hAnsi="Times New Roman" w:cs="Times New Roman"/>
          <w:sz w:val="24"/>
          <w:szCs w:val="24"/>
        </w:rPr>
        <w:t>од – после фактической приемки у</w:t>
      </w:r>
      <w:r w:rsidR="002A0B66" w:rsidRPr="00793DFE">
        <w:rPr>
          <w:rFonts w:ascii="Times New Roman" w:hAnsi="Times New Roman" w:cs="Times New Roman"/>
          <w:sz w:val="24"/>
          <w:szCs w:val="24"/>
        </w:rPr>
        <w:t>слуг</w:t>
      </w:r>
      <w:r w:rsidR="00553A9A">
        <w:rPr>
          <w:rFonts w:ascii="Times New Roman" w:hAnsi="Times New Roman" w:cs="Times New Roman"/>
          <w:sz w:val="24"/>
          <w:szCs w:val="24"/>
        </w:rPr>
        <w:t>и</w:t>
      </w:r>
      <w:r w:rsidR="002A0B66" w:rsidRPr="00793DFE">
        <w:rPr>
          <w:rFonts w:ascii="Times New Roman" w:hAnsi="Times New Roman" w:cs="Times New Roman"/>
          <w:sz w:val="24"/>
          <w:szCs w:val="24"/>
        </w:rPr>
        <w:t>.</w:t>
      </w:r>
    </w:p>
    <w:p w:rsidR="00125756" w:rsidRPr="00125756" w:rsidRDefault="00E95F90" w:rsidP="00125756">
      <w:pPr>
        <w:pStyle w:val="ConsPlusNormal"/>
        <w:tabs>
          <w:tab w:val="left" w:pos="993"/>
        </w:tabs>
        <w:ind w:firstLine="540"/>
        <w:contextualSpacing/>
        <w:jc w:val="both"/>
        <w:rPr>
          <w:rFonts w:ascii="Times New Roman" w:hAnsi="Times New Roman" w:cs="Times New Roman"/>
          <w:sz w:val="24"/>
          <w:szCs w:val="24"/>
        </w:rPr>
      </w:pPr>
      <w:r>
        <w:rPr>
          <w:rFonts w:ascii="Times New Roman" w:hAnsi="Times New Roman" w:cs="Times New Roman"/>
          <w:sz w:val="24"/>
          <w:szCs w:val="24"/>
        </w:rPr>
        <w:lastRenderedPageBreak/>
        <w:t>5.2.6</w:t>
      </w:r>
      <w:r w:rsidR="00125756">
        <w:rPr>
          <w:rFonts w:ascii="Times New Roman" w:hAnsi="Times New Roman" w:cs="Times New Roman"/>
          <w:sz w:val="24"/>
          <w:szCs w:val="24"/>
        </w:rPr>
        <w:t xml:space="preserve">. </w:t>
      </w:r>
      <w:r w:rsidR="00986F2B">
        <w:rPr>
          <w:rFonts w:ascii="Times New Roman" w:hAnsi="Times New Roman" w:cs="Times New Roman"/>
          <w:sz w:val="24"/>
          <w:szCs w:val="24"/>
        </w:rPr>
        <w:t>По окончании оказания у</w:t>
      </w:r>
      <w:r w:rsidR="00125756" w:rsidRPr="00125756">
        <w:rPr>
          <w:rFonts w:ascii="Times New Roman" w:hAnsi="Times New Roman" w:cs="Times New Roman"/>
          <w:sz w:val="24"/>
          <w:szCs w:val="24"/>
        </w:rPr>
        <w:t>слуг</w:t>
      </w:r>
      <w:r w:rsidR="00986F2B">
        <w:rPr>
          <w:rFonts w:ascii="Times New Roman" w:hAnsi="Times New Roman" w:cs="Times New Roman"/>
          <w:sz w:val="24"/>
          <w:szCs w:val="24"/>
        </w:rPr>
        <w:t>и</w:t>
      </w:r>
      <w:r w:rsidR="00125756" w:rsidRPr="00125756">
        <w:rPr>
          <w:rFonts w:ascii="Times New Roman" w:hAnsi="Times New Roman" w:cs="Times New Roman"/>
          <w:sz w:val="24"/>
          <w:szCs w:val="24"/>
        </w:rPr>
        <w:t xml:space="preserve"> по Договору Стороны осущес</w:t>
      </w:r>
      <w:r w:rsidR="00986F2B">
        <w:rPr>
          <w:rFonts w:ascii="Times New Roman" w:hAnsi="Times New Roman" w:cs="Times New Roman"/>
          <w:sz w:val="24"/>
          <w:szCs w:val="24"/>
        </w:rPr>
        <w:t>твляют финальную сдачу-приемку у</w:t>
      </w:r>
      <w:r w:rsidR="00125756" w:rsidRPr="00125756">
        <w:rPr>
          <w:rFonts w:ascii="Times New Roman" w:hAnsi="Times New Roman" w:cs="Times New Roman"/>
          <w:sz w:val="24"/>
          <w:szCs w:val="24"/>
        </w:rPr>
        <w:t>слуг</w:t>
      </w:r>
      <w:r w:rsidR="00986F2B">
        <w:rPr>
          <w:rFonts w:ascii="Times New Roman" w:hAnsi="Times New Roman" w:cs="Times New Roman"/>
          <w:sz w:val="24"/>
          <w:szCs w:val="24"/>
        </w:rPr>
        <w:t>и</w:t>
      </w:r>
      <w:r w:rsidR="00127471">
        <w:rPr>
          <w:rFonts w:ascii="Times New Roman" w:hAnsi="Times New Roman" w:cs="Times New Roman"/>
          <w:sz w:val="24"/>
          <w:szCs w:val="24"/>
        </w:rPr>
        <w:t xml:space="preserve"> </w:t>
      </w:r>
      <w:r w:rsidR="00125756">
        <w:rPr>
          <w:rFonts w:ascii="Times New Roman" w:hAnsi="Times New Roman" w:cs="Times New Roman"/>
          <w:sz w:val="24"/>
          <w:szCs w:val="24"/>
        </w:rPr>
        <w:t>авторского надзора</w:t>
      </w:r>
      <w:r w:rsidR="00125756" w:rsidRPr="00125756">
        <w:rPr>
          <w:rFonts w:ascii="Times New Roman" w:hAnsi="Times New Roman" w:cs="Times New Roman"/>
          <w:sz w:val="24"/>
          <w:szCs w:val="24"/>
        </w:rPr>
        <w:t xml:space="preserve"> с составлением Акта сдачи-приемки полного комплекса оказанных услуг по форме, определенной в </w:t>
      </w:r>
      <w:r w:rsidR="00125756" w:rsidRPr="00E1600F">
        <w:rPr>
          <w:rFonts w:ascii="Times New Roman" w:hAnsi="Times New Roman" w:cs="Times New Roman"/>
          <w:sz w:val="24"/>
          <w:szCs w:val="24"/>
        </w:rPr>
        <w:t xml:space="preserve">Приложении </w:t>
      </w:r>
      <w:r w:rsidR="00E1600F" w:rsidRPr="00E1600F">
        <w:rPr>
          <w:rFonts w:ascii="Times New Roman" w:hAnsi="Times New Roman" w:cs="Times New Roman"/>
          <w:sz w:val="24"/>
          <w:szCs w:val="24"/>
        </w:rPr>
        <w:t>№5</w:t>
      </w:r>
      <w:r w:rsidR="00125756" w:rsidRPr="00125756">
        <w:rPr>
          <w:rFonts w:ascii="Times New Roman" w:hAnsi="Times New Roman" w:cs="Times New Roman"/>
          <w:sz w:val="24"/>
          <w:szCs w:val="24"/>
        </w:rPr>
        <w:t xml:space="preserve"> к Договору.  </w:t>
      </w:r>
    </w:p>
    <w:p w:rsidR="00125756" w:rsidRPr="00125756" w:rsidRDefault="00EB3CDD" w:rsidP="00125756">
      <w:pPr>
        <w:pStyle w:val="ConsPlusNormal"/>
        <w:tabs>
          <w:tab w:val="left" w:pos="993"/>
        </w:tabs>
        <w:ind w:firstLine="540"/>
        <w:contextualSpacing/>
        <w:jc w:val="both"/>
        <w:rPr>
          <w:rFonts w:ascii="Times New Roman" w:hAnsi="Times New Roman" w:cs="Times New Roman"/>
          <w:sz w:val="24"/>
          <w:szCs w:val="24"/>
        </w:rPr>
      </w:pPr>
      <w:r>
        <w:rPr>
          <w:rFonts w:ascii="Times New Roman" w:hAnsi="Times New Roman" w:cs="Times New Roman"/>
          <w:sz w:val="24"/>
          <w:szCs w:val="24"/>
        </w:rPr>
        <w:t>Стоимость</w:t>
      </w:r>
      <w:r w:rsidR="00125756" w:rsidRPr="00125756">
        <w:rPr>
          <w:rFonts w:ascii="Times New Roman" w:hAnsi="Times New Roman" w:cs="Times New Roman"/>
          <w:sz w:val="24"/>
          <w:szCs w:val="24"/>
        </w:rPr>
        <w:t xml:space="preserve"> услуг</w:t>
      </w:r>
      <w:r w:rsidR="00986F2B">
        <w:rPr>
          <w:rFonts w:ascii="Times New Roman" w:hAnsi="Times New Roman" w:cs="Times New Roman"/>
          <w:sz w:val="24"/>
          <w:szCs w:val="24"/>
        </w:rPr>
        <w:t>и</w:t>
      </w:r>
      <w:r w:rsidR="00125756" w:rsidRPr="00125756">
        <w:rPr>
          <w:rFonts w:ascii="Times New Roman" w:hAnsi="Times New Roman" w:cs="Times New Roman"/>
          <w:sz w:val="24"/>
          <w:szCs w:val="24"/>
        </w:rPr>
        <w:t xml:space="preserve"> за последний отчетный месяц, в котором осуществлена финальная </w:t>
      </w:r>
      <w:r w:rsidR="00986F2B">
        <w:rPr>
          <w:rFonts w:ascii="Times New Roman" w:hAnsi="Times New Roman" w:cs="Times New Roman"/>
          <w:sz w:val="24"/>
          <w:szCs w:val="24"/>
        </w:rPr>
        <w:t>сдача-приемка у</w:t>
      </w:r>
      <w:r w:rsidR="00125756" w:rsidRPr="00125756">
        <w:rPr>
          <w:rFonts w:ascii="Times New Roman" w:hAnsi="Times New Roman" w:cs="Times New Roman"/>
          <w:sz w:val="24"/>
          <w:szCs w:val="24"/>
        </w:rPr>
        <w:t xml:space="preserve">слуг </w:t>
      </w:r>
      <w:r w:rsidR="00125756">
        <w:rPr>
          <w:rFonts w:ascii="Times New Roman" w:hAnsi="Times New Roman" w:cs="Times New Roman"/>
          <w:sz w:val="24"/>
          <w:szCs w:val="24"/>
        </w:rPr>
        <w:t>авторского надзора</w:t>
      </w:r>
      <w:r w:rsidR="00125756" w:rsidRPr="00125756">
        <w:rPr>
          <w:rFonts w:ascii="Times New Roman" w:hAnsi="Times New Roman" w:cs="Times New Roman"/>
          <w:sz w:val="24"/>
          <w:szCs w:val="24"/>
        </w:rPr>
        <w:t xml:space="preserve">, определяется как разность </w:t>
      </w:r>
      <w:r w:rsidR="005D5039">
        <w:rPr>
          <w:rFonts w:ascii="Times New Roman" w:hAnsi="Times New Roman" w:cs="Times New Roman"/>
          <w:sz w:val="24"/>
          <w:szCs w:val="24"/>
        </w:rPr>
        <w:t>стоимости услуг</w:t>
      </w:r>
      <w:r w:rsidR="00306D4A">
        <w:rPr>
          <w:rFonts w:ascii="Times New Roman" w:hAnsi="Times New Roman" w:cs="Times New Roman"/>
          <w:sz w:val="24"/>
          <w:szCs w:val="24"/>
        </w:rPr>
        <w:t>и</w:t>
      </w:r>
      <w:r w:rsidR="00125756" w:rsidRPr="00125756">
        <w:rPr>
          <w:rFonts w:ascii="Times New Roman" w:hAnsi="Times New Roman" w:cs="Times New Roman"/>
          <w:sz w:val="24"/>
          <w:szCs w:val="24"/>
        </w:rPr>
        <w:t xml:space="preserve"> по  Д</w:t>
      </w:r>
      <w:r w:rsidR="00F56F2C">
        <w:rPr>
          <w:rFonts w:ascii="Times New Roman" w:hAnsi="Times New Roman" w:cs="Times New Roman"/>
          <w:sz w:val="24"/>
          <w:szCs w:val="24"/>
        </w:rPr>
        <w:t>оговору, определенной в п</w:t>
      </w:r>
      <w:r w:rsidR="00CA4971">
        <w:rPr>
          <w:rFonts w:ascii="Times New Roman" w:hAnsi="Times New Roman" w:cs="Times New Roman"/>
          <w:sz w:val="24"/>
          <w:szCs w:val="24"/>
        </w:rPr>
        <w:t>.</w:t>
      </w:r>
      <w:r w:rsidR="00F56F2C">
        <w:rPr>
          <w:rFonts w:ascii="Times New Roman" w:hAnsi="Times New Roman" w:cs="Times New Roman"/>
          <w:sz w:val="24"/>
          <w:szCs w:val="24"/>
        </w:rPr>
        <w:t xml:space="preserve"> 5</w:t>
      </w:r>
      <w:r w:rsidR="00125756" w:rsidRPr="00125756">
        <w:rPr>
          <w:rFonts w:ascii="Times New Roman" w:hAnsi="Times New Roman" w:cs="Times New Roman"/>
          <w:sz w:val="24"/>
          <w:szCs w:val="24"/>
        </w:rPr>
        <w:t xml:space="preserve">.1 Договора, и суммы всех ранее принятых </w:t>
      </w:r>
      <w:r w:rsidR="008D633F">
        <w:rPr>
          <w:rFonts w:ascii="Times New Roman" w:hAnsi="Times New Roman" w:cs="Times New Roman"/>
          <w:sz w:val="24"/>
          <w:szCs w:val="24"/>
        </w:rPr>
        <w:t>Заказчик</w:t>
      </w:r>
      <w:r w:rsidR="005E7765">
        <w:rPr>
          <w:rFonts w:ascii="Times New Roman" w:hAnsi="Times New Roman" w:cs="Times New Roman"/>
          <w:sz w:val="24"/>
          <w:szCs w:val="24"/>
        </w:rPr>
        <w:t>ом Актов сдачи-приемки у</w:t>
      </w:r>
      <w:r w:rsidR="00125756" w:rsidRPr="00125756">
        <w:rPr>
          <w:rFonts w:ascii="Times New Roman" w:hAnsi="Times New Roman" w:cs="Times New Roman"/>
          <w:sz w:val="24"/>
          <w:szCs w:val="24"/>
        </w:rPr>
        <w:t xml:space="preserve">слуг </w:t>
      </w:r>
      <w:r w:rsidR="00125756">
        <w:rPr>
          <w:rFonts w:ascii="Times New Roman" w:hAnsi="Times New Roman" w:cs="Times New Roman"/>
          <w:sz w:val="24"/>
          <w:szCs w:val="24"/>
        </w:rPr>
        <w:t>авторского надзора</w:t>
      </w:r>
      <w:r w:rsidR="00B23203">
        <w:rPr>
          <w:rFonts w:ascii="Times New Roman" w:hAnsi="Times New Roman" w:cs="Times New Roman"/>
          <w:sz w:val="24"/>
          <w:szCs w:val="24"/>
        </w:rPr>
        <w:t xml:space="preserve">, </w:t>
      </w:r>
      <w:r w:rsidR="00125756" w:rsidRPr="00125756">
        <w:rPr>
          <w:rFonts w:ascii="Times New Roman" w:hAnsi="Times New Roman" w:cs="Times New Roman"/>
          <w:sz w:val="24"/>
          <w:szCs w:val="24"/>
        </w:rPr>
        <w:t>при условии надлежащего оказани</w:t>
      </w:r>
      <w:r w:rsidR="005E7765">
        <w:rPr>
          <w:rFonts w:ascii="Times New Roman" w:hAnsi="Times New Roman" w:cs="Times New Roman"/>
          <w:sz w:val="24"/>
          <w:szCs w:val="24"/>
        </w:rPr>
        <w:t>я Исполнителем соответствующих у</w:t>
      </w:r>
      <w:r w:rsidR="00125756" w:rsidRPr="00125756">
        <w:rPr>
          <w:rFonts w:ascii="Times New Roman" w:hAnsi="Times New Roman" w:cs="Times New Roman"/>
          <w:sz w:val="24"/>
          <w:szCs w:val="24"/>
        </w:rPr>
        <w:t xml:space="preserve">слуг. </w:t>
      </w:r>
    </w:p>
    <w:p w:rsidR="002A0B66" w:rsidRPr="002A0B66" w:rsidRDefault="00125756" w:rsidP="00125756">
      <w:pPr>
        <w:pStyle w:val="ConsPlusNormal"/>
        <w:tabs>
          <w:tab w:val="left" w:pos="993"/>
        </w:tabs>
        <w:ind w:firstLine="540"/>
        <w:contextualSpacing/>
        <w:jc w:val="both"/>
        <w:rPr>
          <w:rFonts w:ascii="Times New Roman" w:hAnsi="Times New Roman" w:cs="Times New Roman"/>
          <w:sz w:val="24"/>
          <w:szCs w:val="24"/>
        </w:rPr>
      </w:pPr>
      <w:r w:rsidRPr="00125756">
        <w:rPr>
          <w:rFonts w:ascii="Times New Roman" w:hAnsi="Times New Roman" w:cs="Times New Roman"/>
          <w:sz w:val="24"/>
          <w:szCs w:val="24"/>
        </w:rPr>
        <w:t xml:space="preserve">Оплата </w:t>
      </w:r>
      <w:r w:rsidR="00F020D7">
        <w:rPr>
          <w:rFonts w:ascii="Times New Roman" w:hAnsi="Times New Roman" w:cs="Times New Roman"/>
          <w:sz w:val="24"/>
          <w:szCs w:val="24"/>
        </w:rPr>
        <w:t>у</w:t>
      </w:r>
      <w:r w:rsidR="00B23203">
        <w:rPr>
          <w:rFonts w:ascii="Times New Roman" w:hAnsi="Times New Roman" w:cs="Times New Roman"/>
          <w:sz w:val="24"/>
          <w:szCs w:val="24"/>
        </w:rPr>
        <w:t>слуг</w:t>
      </w:r>
      <w:r w:rsidR="00F020D7">
        <w:rPr>
          <w:rFonts w:ascii="Times New Roman" w:hAnsi="Times New Roman" w:cs="Times New Roman"/>
          <w:sz w:val="24"/>
          <w:szCs w:val="24"/>
        </w:rPr>
        <w:t>и</w:t>
      </w:r>
      <w:r w:rsidRPr="00125756">
        <w:rPr>
          <w:rFonts w:ascii="Times New Roman" w:hAnsi="Times New Roman" w:cs="Times New Roman"/>
          <w:sz w:val="24"/>
          <w:szCs w:val="24"/>
        </w:rPr>
        <w:t xml:space="preserve"> производится в</w:t>
      </w:r>
      <w:r w:rsidR="00E95F90">
        <w:rPr>
          <w:rFonts w:ascii="Times New Roman" w:hAnsi="Times New Roman" w:cs="Times New Roman"/>
          <w:sz w:val="24"/>
          <w:szCs w:val="24"/>
        </w:rPr>
        <w:t xml:space="preserve"> соответствии с требованием</w:t>
      </w:r>
      <w:r w:rsidR="00B23203">
        <w:rPr>
          <w:rFonts w:ascii="Times New Roman" w:hAnsi="Times New Roman" w:cs="Times New Roman"/>
          <w:sz w:val="24"/>
          <w:szCs w:val="24"/>
        </w:rPr>
        <w:t xml:space="preserve"> п.5.2.4</w:t>
      </w:r>
      <w:r w:rsidR="002B48F9">
        <w:rPr>
          <w:rFonts w:ascii="Times New Roman" w:hAnsi="Times New Roman" w:cs="Times New Roman"/>
          <w:sz w:val="24"/>
          <w:szCs w:val="24"/>
        </w:rPr>
        <w:t>.</w:t>
      </w:r>
      <w:r w:rsidR="002B3AFD">
        <w:rPr>
          <w:rFonts w:ascii="Times New Roman" w:hAnsi="Times New Roman" w:cs="Times New Roman"/>
          <w:sz w:val="24"/>
          <w:szCs w:val="24"/>
        </w:rPr>
        <w:t xml:space="preserve"> </w:t>
      </w:r>
      <w:r w:rsidR="002B48F9">
        <w:rPr>
          <w:rFonts w:ascii="Times New Roman" w:hAnsi="Times New Roman" w:cs="Times New Roman"/>
          <w:sz w:val="24"/>
          <w:szCs w:val="24"/>
        </w:rPr>
        <w:t>Д</w:t>
      </w:r>
      <w:r w:rsidRPr="00125756">
        <w:rPr>
          <w:rFonts w:ascii="Times New Roman" w:hAnsi="Times New Roman" w:cs="Times New Roman"/>
          <w:sz w:val="24"/>
          <w:szCs w:val="24"/>
        </w:rPr>
        <w:t xml:space="preserve">оговора.   </w:t>
      </w:r>
    </w:p>
    <w:p w:rsidR="00534A8D" w:rsidRDefault="009B6AD7" w:rsidP="002A0B66">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BB3F3E">
        <w:rPr>
          <w:rFonts w:ascii="Times New Roman" w:hAnsi="Times New Roman" w:cs="Times New Roman"/>
          <w:sz w:val="24"/>
          <w:szCs w:val="24"/>
        </w:rPr>
        <w:t>.3</w:t>
      </w:r>
      <w:r w:rsidR="004031D4">
        <w:rPr>
          <w:rFonts w:ascii="Times New Roman" w:hAnsi="Times New Roman" w:cs="Times New Roman"/>
          <w:sz w:val="24"/>
          <w:szCs w:val="24"/>
        </w:rPr>
        <w:t>.</w:t>
      </w:r>
      <w:r w:rsidR="00CF6221">
        <w:rPr>
          <w:rFonts w:ascii="Times New Roman" w:hAnsi="Times New Roman" w:cs="Times New Roman"/>
          <w:sz w:val="24"/>
          <w:szCs w:val="24"/>
        </w:rPr>
        <w:t xml:space="preserve"> </w:t>
      </w:r>
      <w:r w:rsidR="00534A8D" w:rsidRPr="00534A8D">
        <w:rPr>
          <w:rFonts w:ascii="Times New Roman" w:hAnsi="Times New Roman" w:cs="Times New Roman"/>
          <w:sz w:val="24"/>
          <w:szCs w:val="24"/>
        </w:rPr>
        <w:t xml:space="preserve">Счет-фактура выставляется </w:t>
      </w:r>
      <w:r w:rsidR="005F215F">
        <w:rPr>
          <w:rFonts w:ascii="Times New Roman" w:hAnsi="Times New Roman" w:cs="Times New Roman"/>
          <w:sz w:val="24"/>
          <w:szCs w:val="24"/>
        </w:rPr>
        <w:t xml:space="preserve">Исполнителем в </w:t>
      </w:r>
      <w:r w:rsidR="00534A8D" w:rsidRPr="00534A8D">
        <w:rPr>
          <w:rFonts w:ascii="Times New Roman" w:hAnsi="Times New Roman" w:cs="Times New Roman"/>
          <w:sz w:val="24"/>
          <w:szCs w:val="24"/>
        </w:rPr>
        <w:t>сроки, установленные действующим законодательством РФ</w:t>
      </w:r>
      <w:r w:rsidR="00534A8D">
        <w:rPr>
          <w:rFonts w:ascii="Times New Roman" w:hAnsi="Times New Roman" w:cs="Times New Roman"/>
          <w:sz w:val="24"/>
          <w:szCs w:val="24"/>
        </w:rPr>
        <w:t>.</w:t>
      </w:r>
    </w:p>
    <w:p w:rsidR="002A0B66" w:rsidRPr="00C644BA" w:rsidRDefault="002A0B66" w:rsidP="002A0B66">
      <w:pPr>
        <w:pStyle w:val="ConsPlusNormal"/>
        <w:ind w:firstLine="540"/>
        <w:contextualSpacing/>
        <w:jc w:val="both"/>
        <w:rPr>
          <w:rFonts w:ascii="Times New Roman" w:hAnsi="Times New Roman" w:cs="Times New Roman"/>
          <w:sz w:val="24"/>
          <w:szCs w:val="24"/>
        </w:rPr>
      </w:pPr>
      <w:r w:rsidRPr="00C644BA">
        <w:rPr>
          <w:rFonts w:ascii="Times New Roman" w:hAnsi="Times New Roman" w:cs="Times New Roman"/>
          <w:sz w:val="24"/>
          <w:szCs w:val="24"/>
        </w:rPr>
        <w:t>Счета-фактуры передаются нарочным (курьером) с обязательным подписанием акта приема-передачи счета-фактуры уполномоченными лицами или почтовым отправлением с описью вложения.</w:t>
      </w:r>
    </w:p>
    <w:p w:rsidR="00B24BBA" w:rsidRPr="00581524" w:rsidRDefault="009B6AD7" w:rsidP="00485CCA">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BB3F3E">
        <w:rPr>
          <w:rFonts w:ascii="Times New Roman" w:hAnsi="Times New Roman" w:cs="Times New Roman"/>
          <w:sz w:val="24"/>
          <w:szCs w:val="24"/>
        </w:rPr>
        <w:t>.4</w:t>
      </w:r>
      <w:r w:rsidR="000C00ED" w:rsidRPr="000C00ED">
        <w:rPr>
          <w:rFonts w:ascii="Times New Roman" w:hAnsi="Times New Roman" w:cs="Times New Roman"/>
          <w:sz w:val="24"/>
          <w:szCs w:val="24"/>
        </w:rPr>
        <w:t xml:space="preserve">.   Моментом оплаты оказанных услуг считается момент списания денежных </w:t>
      </w:r>
      <w:r w:rsidR="00322362" w:rsidRPr="000C00ED">
        <w:rPr>
          <w:rFonts w:ascii="Times New Roman" w:hAnsi="Times New Roman" w:cs="Times New Roman"/>
          <w:sz w:val="24"/>
          <w:szCs w:val="24"/>
        </w:rPr>
        <w:t>средст</w:t>
      </w:r>
      <w:r w:rsidR="00322362">
        <w:rPr>
          <w:rFonts w:ascii="Times New Roman" w:hAnsi="Times New Roman" w:cs="Times New Roman"/>
          <w:sz w:val="24"/>
          <w:szCs w:val="24"/>
        </w:rPr>
        <w:t>в с расчетного</w:t>
      </w:r>
      <w:r w:rsidR="00C44F72">
        <w:rPr>
          <w:rFonts w:ascii="Times New Roman" w:hAnsi="Times New Roman" w:cs="Times New Roman"/>
          <w:sz w:val="24"/>
          <w:szCs w:val="24"/>
        </w:rPr>
        <w:t xml:space="preserve"> счета </w:t>
      </w:r>
      <w:r w:rsidR="008D633F">
        <w:rPr>
          <w:rFonts w:ascii="Times New Roman" w:hAnsi="Times New Roman" w:cs="Times New Roman"/>
          <w:sz w:val="24"/>
          <w:szCs w:val="24"/>
        </w:rPr>
        <w:t>Заказчик</w:t>
      </w:r>
      <w:r w:rsidR="00C44F72">
        <w:rPr>
          <w:rFonts w:ascii="Times New Roman" w:hAnsi="Times New Roman" w:cs="Times New Roman"/>
          <w:sz w:val="24"/>
          <w:szCs w:val="24"/>
        </w:rPr>
        <w:t>а</w:t>
      </w:r>
      <w:r w:rsidR="00485CCA">
        <w:rPr>
          <w:rFonts w:ascii="Times New Roman" w:hAnsi="Times New Roman" w:cs="Times New Roman"/>
          <w:sz w:val="24"/>
          <w:szCs w:val="24"/>
        </w:rPr>
        <w:t>.</w:t>
      </w:r>
    </w:p>
    <w:p w:rsidR="00B24BBA" w:rsidRPr="00485CCA" w:rsidRDefault="00A67846" w:rsidP="00485CCA">
      <w:pPr>
        <w:pStyle w:val="1"/>
        <w:jc w:val="center"/>
        <w:rPr>
          <w:rFonts w:ascii="Times New Roman" w:hAnsi="Times New Roman" w:cs="Times New Roman"/>
          <w:sz w:val="24"/>
          <w:szCs w:val="24"/>
        </w:rPr>
      </w:pPr>
      <w:bookmarkStart w:id="10" w:name="_Toc505852870"/>
      <w:bookmarkStart w:id="11" w:name="_Toc505853317"/>
      <w:r w:rsidRPr="00485CCA">
        <w:rPr>
          <w:rFonts w:ascii="Times New Roman" w:hAnsi="Times New Roman" w:cs="Times New Roman"/>
          <w:color w:val="auto"/>
          <w:sz w:val="24"/>
          <w:szCs w:val="24"/>
        </w:rPr>
        <w:t>6. Порядок сдачи и приемки услуг</w:t>
      </w:r>
      <w:bookmarkEnd w:id="10"/>
      <w:bookmarkEnd w:id="11"/>
    </w:p>
    <w:p w:rsidR="00B24BBA" w:rsidRPr="00A67846" w:rsidRDefault="00B24BBA" w:rsidP="00B24BBA">
      <w:pPr>
        <w:pStyle w:val="ConsPlusNormal"/>
        <w:contextualSpacing/>
        <w:jc w:val="center"/>
        <w:outlineLvl w:val="0"/>
        <w:rPr>
          <w:rFonts w:ascii="Times New Roman" w:hAnsi="Times New Roman" w:cs="Times New Roman"/>
          <w:b/>
          <w:sz w:val="24"/>
          <w:szCs w:val="24"/>
        </w:rPr>
      </w:pPr>
    </w:p>
    <w:p w:rsidR="00B24BBA" w:rsidRPr="003B4265" w:rsidRDefault="0028339A" w:rsidP="003B4265">
      <w:pPr>
        <w:pStyle w:val="a4"/>
        <w:ind w:firstLine="567"/>
        <w:jc w:val="both"/>
        <w:rPr>
          <w:rFonts w:ascii="Times New Roman" w:hAnsi="Times New Roman"/>
          <w:sz w:val="24"/>
          <w:szCs w:val="24"/>
        </w:rPr>
      </w:pPr>
      <w:bookmarkStart w:id="12" w:name="_Toc505852871"/>
      <w:r w:rsidRPr="003B4265">
        <w:rPr>
          <w:rFonts w:ascii="Times New Roman" w:hAnsi="Times New Roman"/>
          <w:sz w:val="24"/>
          <w:szCs w:val="24"/>
        </w:rPr>
        <w:t>6</w:t>
      </w:r>
      <w:r w:rsidR="00B24BBA" w:rsidRPr="003B4265">
        <w:rPr>
          <w:rFonts w:ascii="Times New Roman" w:hAnsi="Times New Roman"/>
          <w:sz w:val="24"/>
          <w:szCs w:val="24"/>
        </w:rPr>
        <w:t>.1</w:t>
      </w:r>
      <w:r w:rsidRPr="003B4265">
        <w:rPr>
          <w:rFonts w:ascii="Times New Roman" w:hAnsi="Times New Roman"/>
          <w:sz w:val="24"/>
          <w:szCs w:val="24"/>
        </w:rPr>
        <w:t>.</w:t>
      </w:r>
      <w:r w:rsidR="00B24BBA" w:rsidRPr="003B4265">
        <w:rPr>
          <w:rFonts w:ascii="Times New Roman" w:hAnsi="Times New Roman"/>
          <w:sz w:val="24"/>
          <w:szCs w:val="24"/>
        </w:rPr>
        <w:t xml:space="preserve"> Приемка услуг</w:t>
      </w:r>
      <w:r w:rsidR="00874D19">
        <w:rPr>
          <w:rFonts w:ascii="Times New Roman" w:hAnsi="Times New Roman"/>
          <w:sz w:val="24"/>
          <w:szCs w:val="24"/>
        </w:rPr>
        <w:t>и</w:t>
      </w:r>
      <w:r w:rsidR="00B24BBA" w:rsidRPr="003B4265">
        <w:rPr>
          <w:rFonts w:ascii="Times New Roman" w:hAnsi="Times New Roman"/>
          <w:sz w:val="24"/>
          <w:szCs w:val="24"/>
        </w:rPr>
        <w:t xml:space="preserve"> производится ежемесячно.</w:t>
      </w:r>
      <w:bookmarkEnd w:id="12"/>
    </w:p>
    <w:p w:rsidR="00B24BBA" w:rsidRPr="003B4265" w:rsidRDefault="0028339A" w:rsidP="003B4265">
      <w:pPr>
        <w:pStyle w:val="a4"/>
        <w:ind w:firstLine="567"/>
        <w:jc w:val="both"/>
        <w:rPr>
          <w:rFonts w:ascii="Times New Roman" w:hAnsi="Times New Roman"/>
          <w:sz w:val="24"/>
          <w:szCs w:val="24"/>
        </w:rPr>
      </w:pPr>
      <w:bookmarkStart w:id="13" w:name="_Toc505852872"/>
      <w:r w:rsidRPr="003B4265">
        <w:rPr>
          <w:rFonts w:ascii="Times New Roman" w:hAnsi="Times New Roman"/>
          <w:sz w:val="24"/>
          <w:szCs w:val="24"/>
        </w:rPr>
        <w:t>6</w:t>
      </w:r>
      <w:r w:rsidR="00B24BBA" w:rsidRPr="003B4265">
        <w:rPr>
          <w:rFonts w:ascii="Times New Roman" w:hAnsi="Times New Roman"/>
          <w:sz w:val="24"/>
          <w:szCs w:val="24"/>
        </w:rPr>
        <w:t>.2</w:t>
      </w:r>
      <w:r w:rsidRPr="003B4265">
        <w:rPr>
          <w:rFonts w:ascii="Times New Roman" w:hAnsi="Times New Roman"/>
          <w:sz w:val="24"/>
          <w:szCs w:val="24"/>
        </w:rPr>
        <w:t>.</w:t>
      </w:r>
      <w:r w:rsidR="00B24BBA" w:rsidRPr="003B4265">
        <w:rPr>
          <w:rFonts w:ascii="Times New Roman" w:hAnsi="Times New Roman"/>
          <w:sz w:val="24"/>
          <w:szCs w:val="24"/>
        </w:rPr>
        <w:t xml:space="preserve"> Приемка услуг</w:t>
      </w:r>
      <w:r w:rsidR="00874D19">
        <w:rPr>
          <w:rFonts w:ascii="Times New Roman" w:hAnsi="Times New Roman"/>
          <w:sz w:val="24"/>
          <w:szCs w:val="24"/>
        </w:rPr>
        <w:t>и</w:t>
      </w:r>
      <w:r w:rsidR="00B24BBA" w:rsidRPr="003B4265">
        <w:rPr>
          <w:rFonts w:ascii="Times New Roman" w:hAnsi="Times New Roman"/>
          <w:sz w:val="24"/>
          <w:szCs w:val="24"/>
        </w:rPr>
        <w:t xml:space="preserve"> по Договору осуществляется следующим образом:</w:t>
      </w:r>
      <w:bookmarkEnd w:id="13"/>
    </w:p>
    <w:p w:rsidR="00B24BBA" w:rsidRPr="003B4265" w:rsidRDefault="0028339A" w:rsidP="003B4265">
      <w:pPr>
        <w:pStyle w:val="a4"/>
        <w:ind w:firstLine="567"/>
        <w:jc w:val="both"/>
        <w:rPr>
          <w:rFonts w:ascii="Times New Roman" w:hAnsi="Times New Roman"/>
          <w:sz w:val="24"/>
          <w:szCs w:val="24"/>
        </w:rPr>
      </w:pPr>
      <w:bookmarkStart w:id="14" w:name="_Toc505852873"/>
      <w:r w:rsidRPr="003B4265">
        <w:rPr>
          <w:rFonts w:ascii="Times New Roman" w:hAnsi="Times New Roman"/>
          <w:sz w:val="24"/>
          <w:szCs w:val="24"/>
        </w:rPr>
        <w:t>6</w:t>
      </w:r>
      <w:r w:rsidR="00B24BBA" w:rsidRPr="003B4265">
        <w:rPr>
          <w:rFonts w:ascii="Times New Roman" w:hAnsi="Times New Roman"/>
          <w:sz w:val="24"/>
          <w:szCs w:val="24"/>
        </w:rPr>
        <w:t>.2.1</w:t>
      </w:r>
      <w:r w:rsidRPr="003B4265">
        <w:rPr>
          <w:rFonts w:ascii="Times New Roman" w:hAnsi="Times New Roman"/>
          <w:sz w:val="24"/>
          <w:szCs w:val="24"/>
        </w:rPr>
        <w:t>.</w:t>
      </w:r>
      <w:r w:rsidR="00B24BBA" w:rsidRPr="003B4265">
        <w:rPr>
          <w:rFonts w:ascii="Times New Roman" w:hAnsi="Times New Roman"/>
          <w:sz w:val="24"/>
          <w:szCs w:val="24"/>
        </w:rPr>
        <w:t xml:space="preserve"> Ежемесячно </w:t>
      </w:r>
      <w:r w:rsidR="00C30E88">
        <w:rPr>
          <w:rFonts w:ascii="Times New Roman" w:hAnsi="Times New Roman"/>
          <w:sz w:val="24"/>
          <w:szCs w:val="24"/>
        </w:rPr>
        <w:t>Исполнитель</w:t>
      </w:r>
      <w:r w:rsidR="00B24BBA" w:rsidRPr="003B4265">
        <w:rPr>
          <w:rFonts w:ascii="Times New Roman" w:hAnsi="Times New Roman"/>
          <w:sz w:val="24"/>
          <w:szCs w:val="24"/>
        </w:rPr>
        <w:t xml:space="preserve">, не позднее 25 числа отчетного месяца, представляет на рассмотрение </w:t>
      </w:r>
      <w:r w:rsidR="008D633F">
        <w:rPr>
          <w:rFonts w:ascii="Times New Roman" w:hAnsi="Times New Roman"/>
          <w:sz w:val="24"/>
          <w:szCs w:val="24"/>
        </w:rPr>
        <w:t>Заказчик</w:t>
      </w:r>
      <w:r w:rsidR="00B24BBA" w:rsidRPr="003B4265">
        <w:rPr>
          <w:rFonts w:ascii="Times New Roman" w:hAnsi="Times New Roman"/>
          <w:sz w:val="24"/>
          <w:szCs w:val="24"/>
        </w:rPr>
        <w:t xml:space="preserve">у Акт </w:t>
      </w:r>
      <w:r w:rsidRPr="003B4265">
        <w:rPr>
          <w:rFonts w:ascii="Times New Roman" w:hAnsi="Times New Roman"/>
          <w:sz w:val="24"/>
          <w:szCs w:val="24"/>
        </w:rPr>
        <w:t xml:space="preserve">сдачи-приемки </w:t>
      </w:r>
      <w:r w:rsidR="000B33C4">
        <w:rPr>
          <w:rFonts w:ascii="Times New Roman" w:hAnsi="Times New Roman"/>
          <w:sz w:val="24"/>
          <w:szCs w:val="24"/>
        </w:rPr>
        <w:t>оказанных у</w:t>
      </w:r>
      <w:r w:rsidR="00B24BBA" w:rsidRPr="003B4265">
        <w:rPr>
          <w:rFonts w:ascii="Times New Roman" w:hAnsi="Times New Roman"/>
          <w:sz w:val="24"/>
          <w:szCs w:val="24"/>
        </w:rPr>
        <w:t>слуг</w:t>
      </w:r>
      <w:r w:rsidR="00551FFB">
        <w:rPr>
          <w:rFonts w:ascii="Times New Roman" w:hAnsi="Times New Roman"/>
          <w:sz w:val="24"/>
          <w:szCs w:val="24"/>
        </w:rPr>
        <w:t xml:space="preserve"> (Приложение №4 к Договору)</w:t>
      </w:r>
      <w:r w:rsidR="0066371B">
        <w:rPr>
          <w:rFonts w:ascii="Times New Roman" w:hAnsi="Times New Roman"/>
          <w:sz w:val="24"/>
          <w:szCs w:val="24"/>
        </w:rPr>
        <w:t xml:space="preserve"> </w:t>
      </w:r>
      <w:r w:rsidR="00B24BBA" w:rsidRPr="003B4265">
        <w:rPr>
          <w:rFonts w:ascii="Times New Roman" w:hAnsi="Times New Roman"/>
          <w:sz w:val="24"/>
          <w:szCs w:val="24"/>
        </w:rPr>
        <w:t>в 2 (двух) экземплярах</w:t>
      </w:r>
      <w:r w:rsidR="00E85CD4">
        <w:rPr>
          <w:rFonts w:ascii="Times New Roman" w:hAnsi="Times New Roman"/>
          <w:sz w:val="24"/>
          <w:szCs w:val="24"/>
        </w:rPr>
        <w:t xml:space="preserve"> с приложением регистрационн</w:t>
      </w:r>
      <w:r w:rsidR="00FF0A7A">
        <w:rPr>
          <w:rFonts w:ascii="Times New Roman" w:hAnsi="Times New Roman"/>
          <w:sz w:val="24"/>
          <w:szCs w:val="24"/>
        </w:rPr>
        <w:t>ых</w:t>
      </w:r>
      <w:r w:rsidR="00E85CD4">
        <w:rPr>
          <w:rFonts w:ascii="Times New Roman" w:hAnsi="Times New Roman"/>
          <w:sz w:val="24"/>
          <w:szCs w:val="24"/>
        </w:rPr>
        <w:t xml:space="preserve"> лист</w:t>
      </w:r>
      <w:r w:rsidR="00FF0A7A">
        <w:rPr>
          <w:rFonts w:ascii="Times New Roman" w:hAnsi="Times New Roman"/>
          <w:sz w:val="24"/>
          <w:szCs w:val="24"/>
        </w:rPr>
        <w:t>ов</w:t>
      </w:r>
      <w:r w:rsidR="000925F5">
        <w:rPr>
          <w:rFonts w:ascii="Times New Roman" w:hAnsi="Times New Roman"/>
          <w:sz w:val="24"/>
          <w:szCs w:val="24"/>
        </w:rPr>
        <w:t xml:space="preserve"> посещения Объекта специалистов, осуществлявших</w:t>
      </w:r>
      <w:r w:rsidR="006C7CBE">
        <w:rPr>
          <w:rFonts w:ascii="Times New Roman" w:hAnsi="Times New Roman"/>
          <w:sz w:val="24"/>
          <w:szCs w:val="24"/>
        </w:rPr>
        <w:t xml:space="preserve"> авторский надзор</w:t>
      </w:r>
      <w:bookmarkEnd w:id="14"/>
      <w:r w:rsidR="002056F1">
        <w:rPr>
          <w:rFonts w:ascii="Times New Roman" w:hAnsi="Times New Roman"/>
          <w:sz w:val="24"/>
          <w:szCs w:val="24"/>
        </w:rPr>
        <w:t>.</w:t>
      </w:r>
    </w:p>
    <w:p w:rsidR="002711A6" w:rsidRPr="003B4265" w:rsidRDefault="0028339A" w:rsidP="003B4265">
      <w:pPr>
        <w:pStyle w:val="a4"/>
        <w:ind w:firstLine="567"/>
        <w:jc w:val="both"/>
        <w:rPr>
          <w:rFonts w:ascii="Times New Roman" w:hAnsi="Times New Roman"/>
          <w:sz w:val="24"/>
          <w:szCs w:val="24"/>
        </w:rPr>
      </w:pPr>
      <w:bookmarkStart w:id="15" w:name="_Toc505852874"/>
      <w:r w:rsidRPr="003B4265">
        <w:rPr>
          <w:rFonts w:ascii="Times New Roman" w:hAnsi="Times New Roman"/>
          <w:sz w:val="24"/>
          <w:szCs w:val="24"/>
        </w:rPr>
        <w:t>6</w:t>
      </w:r>
      <w:r w:rsidR="00B24BBA" w:rsidRPr="003B4265">
        <w:rPr>
          <w:rFonts w:ascii="Times New Roman" w:hAnsi="Times New Roman"/>
          <w:sz w:val="24"/>
          <w:szCs w:val="24"/>
        </w:rPr>
        <w:t>.2.2</w:t>
      </w:r>
      <w:r w:rsidRPr="003B4265">
        <w:rPr>
          <w:rFonts w:ascii="Times New Roman" w:hAnsi="Times New Roman"/>
          <w:sz w:val="24"/>
          <w:szCs w:val="24"/>
        </w:rPr>
        <w:t>.</w:t>
      </w:r>
      <w:bookmarkEnd w:id="15"/>
      <w:r w:rsidR="002B3AFD">
        <w:rPr>
          <w:rFonts w:ascii="Times New Roman" w:hAnsi="Times New Roman"/>
          <w:sz w:val="24"/>
          <w:szCs w:val="24"/>
        </w:rPr>
        <w:t xml:space="preserve"> </w:t>
      </w:r>
      <w:r w:rsidR="001B2CD2" w:rsidRPr="001B2CD2">
        <w:rPr>
          <w:rFonts w:ascii="Times New Roman" w:hAnsi="Times New Roman"/>
          <w:sz w:val="24"/>
          <w:szCs w:val="24"/>
        </w:rPr>
        <w:t xml:space="preserve">В течение 5 (пяти) рабочих дней с момента получения Акта сдачи-приемки </w:t>
      </w:r>
      <w:r w:rsidR="001B2CD2">
        <w:rPr>
          <w:rFonts w:ascii="Times New Roman" w:hAnsi="Times New Roman"/>
          <w:sz w:val="24"/>
          <w:szCs w:val="24"/>
        </w:rPr>
        <w:t xml:space="preserve">оказанных </w:t>
      </w:r>
      <w:r w:rsidR="00482D50">
        <w:rPr>
          <w:rFonts w:ascii="Times New Roman" w:hAnsi="Times New Roman"/>
          <w:sz w:val="24"/>
          <w:szCs w:val="24"/>
        </w:rPr>
        <w:t>у</w:t>
      </w:r>
      <w:r w:rsidR="001B2CD2" w:rsidRPr="001B2CD2">
        <w:rPr>
          <w:rFonts w:ascii="Times New Roman" w:hAnsi="Times New Roman"/>
          <w:sz w:val="24"/>
          <w:szCs w:val="24"/>
        </w:rPr>
        <w:t xml:space="preserve">слуг </w:t>
      </w:r>
      <w:r w:rsidR="008D633F">
        <w:rPr>
          <w:rFonts w:ascii="Times New Roman" w:hAnsi="Times New Roman"/>
          <w:sz w:val="24"/>
          <w:szCs w:val="24"/>
        </w:rPr>
        <w:t>Заказчик</w:t>
      </w:r>
      <w:r w:rsidR="001B2CD2" w:rsidRPr="001B2CD2">
        <w:rPr>
          <w:rFonts w:ascii="Times New Roman" w:hAnsi="Times New Roman"/>
          <w:sz w:val="24"/>
          <w:szCs w:val="24"/>
        </w:rPr>
        <w:t xml:space="preserve"> обязан по</w:t>
      </w:r>
      <w:r w:rsidR="00482D50">
        <w:rPr>
          <w:rFonts w:ascii="Times New Roman" w:hAnsi="Times New Roman"/>
          <w:sz w:val="24"/>
          <w:szCs w:val="24"/>
        </w:rPr>
        <w:t>дписать Акт сдачи-приемки оказанных у</w:t>
      </w:r>
      <w:r w:rsidR="00313240">
        <w:rPr>
          <w:rFonts w:ascii="Times New Roman" w:hAnsi="Times New Roman"/>
          <w:sz w:val="24"/>
          <w:szCs w:val="24"/>
        </w:rPr>
        <w:t>слуг</w:t>
      </w:r>
      <w:r w:rsidR="001B2CD2" w:rsidRPr="001B2CD2">
        <w:rPr>
          <w:rFonts w:ascii="Times New Roman" w:hAnsi="Times New Roman"/>
          <w:sz w:val="24"/>
          <w:szCs w:val="24"/>
        </w:rPr>
        <w:t>, либо единовременно направить Исполнителю м</w:t>
      </w:r>
      <w:r w:rsidR="00874D19">
        <w:rPr>
          <w:rFonts w:ascii="Times New Roman" w:hAnsi="Times New Roman"/>
          <w:sz w:val="24"/>
          <w:szCs w:val="24"/>
        </w:rPr>
        <w:t>отивированный отказ от приемки у</w:t>
      </w:r>
      <w:r w:rsidR="001B2CD2" w:rsidRPr="001B2CD2">
        <w:rPr>
          <w:rFonts w:ascii="Times New Roman" w:hAnsi="Times New Roman"/>
          <w:sz w:val="24"/>
          <w:szCs w:val="24"/>
        </w:rPr>
        <w:t>слуг</w:t>
      </w:r>
      <w:r w:rsidR="00874D19">
        <w:rPr>
          <w:rFonts w:ascii="Times New Roman" w:hAnsi="Times New Roman"/>
          <w:sz w:val="24"/>
          <w:szCs w:val="24"/>
        </w:rPr>
        <w:t>и</w:t>
      </w:r>
      <w:r w:rsidR="001B2CD2" w:rsidRPr="001B2CD2">
        <w:rPr>
          <w:rFonts w:ascii="Times New Roman" w:hAnsi="Times New Roman"/>
          <w:sz w:val="24"/>
          <w:szCs w:val="24"/>
        </w:rPr>
        <w:t xml:space="preserve"> с перечнем недостатков, допущенны</w:t>
      </w:r>
      <w:r w:rsidR="00874D19">
        <w:rPr>
          <w:rFonts w:ascii="Times New Roman" w:hAnsi="Times New Roman"/>
          <w:sz w:val="24"/>
          <w:szCs w:val="24"/>
        </w:rPr>
        <w:t>х Исполнителем в ходе оказания у</w:t>
      </w:r>
      <w:r w:rsidR="001B2CD2" w:rsidRPr="001B2CD2">
        <w:rPr>
          <w:rFonts w:ascii="Times New Roman" w:hAnsi="Times New Roman"/>
          <w:sz w:val="24"/>
          <w:szCs w:val="24"/>
        </w:rPr>
        <w:t>слуг</w:t>
      </w:r>
      <w:r w:rsidR="00874D19">
        <w:rPr>
          <w:rFonts w:ascii="Times New Roman" w:hAnsi="Times New Roman"/>
          <w:sz w:val="24"/>
          <w:szCs w:val="24"/>
        </w:rPr>
        <w:t>и</w:t>
      </w:r>
      <w:r w:rsidR="001B2CD2" w:rsidRPr="001B2CD2">
        <w:rPr>
          <w:rFonts w:ascii="Times New Roman" w:hAnsi="Times New Roman"/>
          <w:sz w:val="24"/>
          <w:szCs w:val="24"/>
        </w:rPr>
        <w:t>, которые Исполнитель обязан устранить за свой счет.</w:t>
      </w:r>
    </w:p>
    <w:p w:rsidR="001B2CD2" w:rsidRPr="001B2CD2" w:rsidRDefault="009F6ABD" w:rsidP="001B2CD2">
      <w:pPr>
        <w:pStyle w:val="a4"/>
        <w:ind w:firstLine="567"/>
        <w:jc w:val="both"/>
        <w:rPr>
          <w:rFonts w:ascii="Times New Roman" w:hAnsi="Times New Roman"/>
          <w:sz w:val="24"/>
          <w:szCs w:val="24"/>
        </w:rPr>
      </w:pPr>
      <w:bookmarkStart w:id="16" w:name="_Toc505852875"/>
      <w:r w:rsidRPr="003B4265">
        <w:rPr>
          <w:rFonts w:ascii="Times New Roman" w:hAnsi="Times New Roman"/>
          <w:sz w:val="24"/>
          <w:szCs w:val="24"/>
        </w:rPr>
        <w:t>6.</w:t>
      </w:r>
      <w:r w:rsidR="004877C5" w:rsidRPr="003B4265">
        <w:rPr>
          <w:rFonts w:ascii="Times New Roman" w:hAnsi="Times New Roman"/>
          <w:sz w:val="24"/>
          <w:szCs w:val="24"/>
        </w:rPr>
        <w:t>3.</w:t>
      </w:r>
      <w:r w:rsidR="002B3AFD">
        <w:rPr>
          <w:rFonts w:ascii="Times New Roman" w:hAnsi="Times New Roman"/>
          <w:sz w:val="24"/>
          <w:szCs w:val="24"/>
        </w:rPr>
        <w:t xml:space="preserve"> </w:t>
      </w:r>
      <w:r w:rsidR="001B2CD2" w:rsidRPr="001B2CD2">
        <w:rPr>
          <w:rFonts w:ascii="Times New Roman" w:hAnsi="Times New Roman"/>
          <w:sz w:val="24"/>
          <w:szCs w:val="24"/>
        </w:rPr>
        <w:t>Исполнитель обязан устран</w:t>
      </w:r>
      <w:r w:rsidR="00874D19">
        <w:rPr>
          <w:rFonts w:ascii="Times New Roman" w:hAnsi="Times New Roman"/>
          <w:sz w:val="24"/>
          <w:szCs w:val="24"/>
        </w:rPr>
        <w:t>ить все выявленные при приемке у</w:t>
      </w:r>
      <w:r w:rsidR="001B2CD2" w:rsidRPr="001B2CD2">
        <w:rPr>
          <w:rFonts w:ascii="Times New Roman" w:hAnsi="Times New Roman"/>
          <w:sz w:val="24"/>
          <w:szCs w:val="24"/>
        </w:rPr>
        <w:t>слуг</w:t>
      </w:r>
      <w:r w:rsidR="00874D19">
        <w:rPr>
          <w:rFonts w:ascii="Times New Roman" w:hAnsi="Times New Roman"/>
          <w:sz w:val="24"/>
          <w:szCs w:val="24"/>
        </w:rPr>
        <w:t>и</w:t>
      </w:r>
      <w:r w:rsidR="001B2CD2" w:rsidRPr="001B2CD2">
        <w:rPr>
          <w:rFonts w:ascii="Times New Roman" w:hAnsi="Times New Roman"/>
          <w:sz w:val="24"/>
          <w:szCs w:val="24"/>
        </w:rPr>
        <w:t xml:space="preserve"> недостатки в течение 5 (пяти) рабочих дней, если иной срок не был согласован Сторонами в письменном виде. </w:t>
      </w:r>
    </w:p>
    <w:p w:rsidR="001B2CD2" w:rsidRDefault="001B2CD2" w:rsidP="001B2CD2">
      <w:pPr>
        <w:pStyle w:val="a4"/>
        <w:ind w:firstLine="567"/>
        <w:jc w:val="both"/>
        <w:rPr>
          <w:rFonts w:ascii="Times New Roman" w:hAnsi="Times New Roman"/>
          <w:sz w:val="24"/>
          <w:szCs w:val="24"/>
        </w:rPr>
      </w:pPr>
      <w:r w:rsidRPr="001B2CD2">
        <w:rPr>
          <w:rFonts w:ascii="Times New Roman" w:hAnsi="Times New Roman"/>
          <w:sz w:val="24"/>
          <w:szCs w:val="24"/>
        </w:rPr>
        <w:t>После исправления недостатков по всем фактам мотивированного</w:t>
      </w:r>
      <w:r w:rsidR="00E04239">
        <w:rPr>
          <w:rFonts w:ascii="Times New Roman" w:hAnsi="Times New Roman"/>
          <w:sz w:val="24"/>
          <w:szCs w:val="24"/>
        </w:rPr>
        <w:t xml:space="preserve"> отказа </w:t>
      </w:r>
      <w:r w:rsidR="008D633F">
        <w:rPr>
          <w:rFonts w:ascii="Times New Roman" w:hAnsi="Times New Roman"/>
          <w:sz w:val="24"/>
          <w:szCs w:val="24"/>
        </w:rPr>
        <w:t>Заказчик</w:t>
      </w:r>
      <w:r w:rsidR="00E04239">
        <w:rPr>
          <w:rFonts w:ascii="Times New Roman" w:hAnsi="Times New Roman"/>
          <w:sz w:val="24"/>
          <w:szCs w:val="24"/>
        </w:rPr>
        <w:t>а от приемки у</w:t>
      </w:r>
      <w:r w:rsidRPr="001B2CD2">
        <w:rPr>
          <w:rFonts w:ascii="Times New Roman" w:hAnsi="Times New Roman"/>
          <w:sz w:val="24"/>
          <w:szCs w:val="24"/>
        </w:rPr>
        <w:t>слуг</w:t>
      </w:r>
      <w:r w:rsidR="00E04239">
        <w:rPr>
          <w:rFonts w:ascii="Times New Roman" w:hAnsi="Times New Roman"/>
          <w:sz w:val="24"/>
          <w:szCs w:val="24"/>
        </w:rPr>
        <w:t>и</w:t>
      </w:r>
      <w:r w:rsidRPr="001B2CD2">
        <w:rPr>
          <w:rFonts w:ascii="Times New Roman" w:hAnsi="Times New Roman"/>
          <w:sz w:val="24"/>
          <w:szCs w:val="24"/>
        </w:rPr>
        <w:t xml:space="preserve"> Исполнитель повторно направляет </w:t>
      </w:r>
      <w:r w:rsidR="008D633F">
        <w:rPr>
          <w:rFonts w:ascii="Times New Roman" w:hAnsi="Times New Roman"/>
          <w:sz w:val="24"/>
          <w:szCs w:val="24"/>
        </w:rPr>
        <w:t>Заказчик</w:t>
      </w:r>
      <w:r w:rsidRPr="001B2CD2">
        <w:rPr>
          <w:rFonts w:ascii="Times New Roman" w:hAnsi="Times New Roman"/>
          <w:sz w:val="24"/>
          <w:szCs w:val="24"/>
        </w:rPr>
        <w:t xml:space="preserve">у Акт сдачи-приемки </w:t>
      </w:r>
      <w:r w:rsidR="007238AA">
        <w:rPr>
          <w:rFonts w:ascii="Times New Roman" w:hAnsi="Times New Roman"/>
          <w:sz w:val="24"/>
          <w:szCs w:val="24"/>
        </w:rPr>
        <w:t>оказанных у</w:t>
      </w:r>
      <w:r w:rsidR="000B33C4">
        <w:rPr>
          <w:rFonts w:ascii="Times New Roman" w:hAnsi="Times New Roman"/>
          <w:sz w:val="24"/>
          <w:szCs w:val="24"/>
        </w:rPr>
        <w:t xml:space="preserve">слуг </w:t>
      </w:r>
      <w:r w:rsidR="00E04239">
        <w:rPr>
          <w:rFonts w:ascii="Times New Roman" w:hAnsi="Times New Roman"/>
          <w:sz w:val="24"/>
          <w:szCs w:val="24"/>
        </w:rPr>
        <w:t>в отношении оказанных у</w:t>
      </w:r>
      <w:r w:rsidRPr="001B2CD2">
        <w:rPr>
          <w:rFonts w:ascii="Times New Roman" w:hAnsi="Times New Roman"/>
          <w:sz w:val="24"/>
          <w:szCs w:val="24"/>
        </w:rPr>
        <w:t xml:space="preserve">слуг. В случае не устранения недостатков Исполнителем, </w:t>
      </w:r>
      <w:r w:rsidR="008D633F">
        <w:rPr>
          <w:rFonts w:ascii="Times New Roman" w:hAnsi="Times New Roman"/>
          <w:sz w:val="24"/>
          <w:szCs w:val="24"/>
        </w:rPr>
        <w:t>Заказчик</w:t>
      </w:r>
      <w:r w:rsidRPr="001B2CD2">
        <w:rPr>
          <w:rFonts w:ascii="Times New Roman" w:hAnsi="Times New Roman"/>
          <w:sz w:val="24"/>
          <w:szCs w:val="24"/>
        </w:rPr>
        <w:t xml:space="preserve"> вправе привлечь третье лицо для устранения недостатков и вычесть стоимость расх</w:t>
      </w:r>
      <w:r w:rsidR="003E7146">
        <w:rPr>
          <w:rFonts w:ascii="Times New Roman" w:hAnsi="Times New Roman"/>
          <w:sz w:val="24"/>
          <w:szCs w:val="24"/>
        </w:rPr>
        <w:t>одов по устранению недостатков у</w:t>
      </w:r>
      <w:r w:rsidRPr="001B2CD2">
        <w:rPr>
          <w:rFonts w:ascii="Times New Roman" w:hAnsi="Times New Roman"/>
          <w:sz w:val="24"/>
          <w:szCs w:val="24"/>
        </w:rPr>
        <w:t>слуг</w:t>
      </w:r>
      <w:r w:rsidR="003E7146">
        <w:rPr>
          <w:rFonts w:ascii="Times New Roman" w:hAnsi="Times New Roman"/>
          <w:sz w:val="24"/>
          <w:szCs w:val="24"/>
        </w:rPr>
        <w:t>и</w:t>
      </w:r>
      <w:r w:rsidRPr="001B2CD2">
        <w:rPr>
          <w:rFonts w:ascii="Times New Roman" w:hAnsi="Times New Roman"/>
          <w:sz w:val="24"/>
          <w:szCs w:val="24"/>
        </w:rPr>
        <w:t xml:space="preserve"> </w:t>
      </w:r>
      <w:r w:rsidR="008D633F">
        <w:rPr>
          <w:rFonts w:ascii="Times New Roman" w:hAnsi="Times New Roman"/>
          <w:sz w:val="24"/>
          <w:szCs w:val="24"/>
        </w:rPr>
        <w:t>Заказчик</w:t>
      </w:r>
      <w:r w:rsidRPr="001B2CD2">
        <w:rPr>
          <w:rFonts w:ascii="Times New Roman" w:hAnsi="Times New Roman"/>
          <w:sz w:val="24"/>
          <w:szCs w:val="24"/>
        </w:rPr>
        <w:t xml:space="preserve">а из сумм, подлежащих перечислению </w:t>
      </w:r>
      <w:r w:rsidR="008D633F">
        <w:rPr>
          <w:rFonts w:ascii="Times New Roman" w:hAnsi="Times New Roman"/>
          <w:sz w:val="24"/>
          <w:szCs w:val="24"/>
        </w:rPr>
        <w:t>Заказчик</w:t>
      </w:r>
      <w:r w:rsidRPr="001B2CD2">
        <w:rPr>
          <w:rFonts w:ascii="Times New Roman" w:hAnsi="Times New Roman"/>
          <w:sz w:val="24"/>
          <w:szCs w:val="24"/>
        </w:rPr>
        <w:t>ом Исполнителю.</w:t>
      </w:r>
    </w:p>
    <w:p w:rsidR="00DC6DEC" w:rsidRPr="003B4265" w:rsidRDefault="00DC6DEC" w:rsidP="003B4265">
      <w:pPr>
        <w:pStyle w:val="a4"/>
        <w:ind w:firstLine="567"/>
        <w:jc w:val="both"/>
        <w:rPr>
          <w:rFonts w:ascii="Times New Roman" w:hAnsi="Times New Roman"/>
          <w:sz w:val="24"/>
          <w:szCs w:val="24"/>
        </w:rPr>
      </w:pPr>
      <w:bookmarkStart w:id="17" w:name="_Toc505852876"/>
      <w:bookmarkEnd w:id="16"/>
      <w:r w:rsidRPr="003B4265">
        <w:rPr>
          <w:rFonts w:ascii="Times New Roman" w:hAnsi="Times New Roman"/>
          <w:sz w:val="24"/>
          <w:szCs w:val="24"/>
        </w:rPr>
        <w:t>6.4</w:t>
      </w:r>
      <w:r w:rsidR="005979C5">
        <w:rPr>
          <w:rFonts w:ascii="Times New Roman" w:hAnsi="Times New Roman"/>
          <w:sz w:val="24"/>
          <w:szCs w:val="24"/>
        </w:rPr>
        <w:t>.</w:t>
      </w:r>
      <w:r w:rsidRPr="003B4265">
        <w:rPr>
          <w:rFonts w:ascii="Times New Roman" w:hAnsi="Times New Roman"/>
          <w:sz w:val="24"/>
          <w:szCs w:val="24"/>
        </w:rPr>
        <w:t xml:space="preserve"> В случае несвоевременного пр</w:t>
      </w:r>
      <w:r w:rsidR="00B82059">
        <w:rPr>
          <w:rFonts w:ascii="Times New Roman" w:hAnsi="Times New Roman"/>
          <w:sz w:val="24"/>
          <w:szCs w:val="24"/>
        </w:rPr>
        <w:t xml:space="preserve">едоставления в соответствии с пунктом </w:t>
      </w:r>
      <w:r w:rsidRPr="003B4265">
        <w:rPr>
          <w:rFonts w:ascii="Times New Roman" w:hAnsi="Times New Roman"/>
          <w:sz w:val="24"/>
          <w:szCs w:val="24"/>
        </w:rPr>
        <w:t xml:space="preserve">6.2.1. </w:t>
      </w:r>
      <w:r w:rsidR="00C30E88">
        <w:rPr>
          <w:rFonts w:ascii="Times New Roman" w:hAnsi="Times New Roman"/>
          <w:sz w:val="24"/>
          <w:szCs w:val="24"/>
        </w:rPr>
        <w:t>Исполнителем</w:t>
      </w:r>
      <w:r w:rsidRPr="003B4265">
        <w:rPr>
          <w:rFonts w:ascii="Times New Roman" w:hAnsi="Times New Roman"/>
          <w:sz w:val="24"/>
          <w:szCs w:val="24"/>
        </w:rPr>
        <w:t xml:space="preserve"> Акта сдачи-приемки </w:t>
      </w:r>
      <w:r w:rsidR="00B77D6E">
        <w:rPr>
          <w:rFonts w:ascii="Times New Roman" w:hAnsi="Times New Roman"/>
          <w:sz w:val="24"/>
          <w:szCs w:val="24"/>
        </w:rPr>
        <w:t xml:space="preserve">оказанных </w:t>
      </w:r>
      <w:r w:rsidR="00587557">
        <w:rPr>
          <w:rFonts w:ascii="Times New Roman" w:hAnsi="Times New Roman"/>
          <w:sz w:val="24"/>
          <w:szCs w:val="24"/>
        </w:rPr>
        <w:t>у</w:t>
      </w:r>
      <w:r w:rsidR="003E7146">
        <w:rPr>
          <w:rFonts w:ascii="Times New Roman" w:hAnsi="Times New Roman"/>
          <w:sz w:val="24"/>
          <w:szCs w:val="24"/>
        </w:rPr>
        <w:t>слуг, у</w:t>
      </w:r>
      <w:r w:rsidRPr="003B4265">
        <w:rPr>
          <w:rFonts w:ascii="Times New Roman" w:hAnsi="Times New Roman"/>
          <w:sz w:val="24"/>
          <w:szCs w:val="24"/>
        </w:rPr>
        <w:t xml:space="preserve">слуги будут приняты </w:t>
      </w:r>
      <w:r w:rsidR="008D633F">
        <w:rPr>
          <w:rFonts w:ascii="Times New Roman" w:hAnsi="Times New Roman"/>
          <w:sz w:val="24"/>
          <w:szCs w:val="24"/>
        </w:rPr>
        <w:t>Заказчик</w:t>
      </w:r>
      <w:r w:rsidR="00B3033C">
        <w:rPr>
          <w:rFonts w:ascii="Times New Roman" w:hAnsi="Times New Roman"/>
          <w:sz w:val="24"/>
          <w:szCs w:val="24"/>
        </w:rPr>
        <w:t xml:space="preserve">ом при условии </w:t>
      </w:r>
      <w:r w:rsidRPr="003B4265">
        <w:rPr>
          <w:rFonts w:ascii="Times New Roman" w:hAnsi="Times New Roman"/>
          <w:sz w:val="24"/>
          <w:szCs w:val="24"/>
        </w:rPr>
        <w:t>указания в соответствующем Акте сдачи-приемки фактического мес</w:t>
      </w:r>
      <w:r w:rsidR="00B77D6E">
        <w:rPr>
          <w:rFonts w:ascii="Times New Roman" w:hAnsi="Times New Roman"/>
          <w:sz w:val="24"/>
          <w:szCs w:val="24"/>
        </w:rPr>
        <w:t xml:space="preserve">яца предоставления </w:t>
      </w:r>
      <w:r w:rsidR="008D633F">
        <w:rPr>
          <w:rFonts w:ascii="Times New Roman" w:hAnsi="Times New Roman"/>
          <w:sz w:val="24"/>
          <w:szCs w:val="24"/>
        </w:rPr>
        <w:t>Заказчик</w:t>
      </w:r>
      <w:r w:rsidR="00B77D6E">
        <w:rPr>
          <w:rFonts w:ascii="Times New Roman" w:hAnsi="Times New Roman"/>
          <w:sz w:val="24"/>
          <w:szCs w:val="24"/>
        </w:rPr>
        <w:t xml:space="preserve">у </w:t>
      </w:r>
      <w:r w:rsidRPr="003B4265">
        <w:rPr>
          <w:rFonts w:ascii="Times New Roman" w:hAnsi="Times New Roman"/>
          <w:sz w:val="24"/>
          <w:szCs w:val="24"/>
        </w:rPr>
        <w:t xml:space="preserve">Акта сдачи-приемки </w:t>
      </w:r>
      <w:r w:rsidR="00B77D6E">
        <w:rPr>
          <w:rFonts w:ascii="Times New Roman" w:hAnsi="Times New Roman"/>
          <w:sz w:val="24"/>
          <w:szCs w:val="24"/>
        </w:rPr>
        <w:t xml:space="preserve">оказанных </w:t>
      </w:r>
      <w:r w:rsidR="003D1F6B">
        <w:rPr>
          <w:rFonts w:ascii="Times New Roman" w:hAnsi="Times New Roman"/>
          <w:sz w:val="24"/>
          <w:szCs w:val="24"/>
        </w:rPr>
        <w:t>у</w:t>
      </w:r>
      <w:r w:rsidRPr="003B4265">
        <w:rPr>
          <w:rFonts w:ascii="Times New Roman" w:hAnsi="Times New Roman"/>
          <w:sz w:val="24"/>
          <w:szCs w:val="24"/>
        </w:rPr>
        <w:t>слуг.</w:t>
      </w:r>
      <w:bookmarkEnd w:id="17"/>
    </w:p>
    <w:p w:rsidR="009F6ABD" w:rsidRPr="003B4265" w:rsidRDefault="00FC6C09" w:rsidP="003B4265">
      <w:pPr>
        <w:pStyle w:val="a4"/>
        <w:ind w:firstLine="567"/>
        <w:jc w:val="both"/>
        <w:rPr>
          <w:rFonts w:ascii="Times New Roman" w:hAnsi="Times New Roman"/>
          <w:sz w:val="24"/>
          <w:szCs w:val="24"/>
        </w:rPr>
      </w:pPr>
      <w:bookmarkStart w:id="18" w:name="_Toc505852877"/>
      <w:r w:rsidRPr="003B4265">
        <w:rPr>
          <w:rFonts w:ascii="Times New Roman" w:hAnsi="Times New Roman"/>
          <w:sz w:val="24"/>
          <w:szCs w:val="24"/>
        </w:rPr>
        <w:t>6.5</w:t>
      </w:r>
      <w:r w:rsidR="009F6ABD" w:rsidRPr="003B4265">
        <w:rPr>
          <w:rFonts w:ascii="Times New Roman" w:hAnsi="Times New Roman"/>
          <w:sz w:val="24"/>
          <w:szCs w:val="24"/>
        </w:rPr>
        <w:t xml:space="preserve">. Услуги считаются оказанными с даты подписания Акта сдачи-приемки оказанных услуг </w:t>
      </w:r>
      <w:r w:rsidR="008D633F">
        <w:rPr>
          <w:rFonts w:ascii="Times New Roman" w:hAnsi="Times New Roman"/>
          <w:sz w:val="24"/>
          <w:szCs w:val="24"/>
        </w:rPr>
        <w:t>Заказчик</w:t>
      </w:r>
      <w:r w:rsidR="009F6ABD" w:rsidRPr="003B4265">
        <w:rPr>
          <w:rFonts w:ascii="Times New Roman" w:hAnsi="Times New Roman"/>
          <w:sz w:val="24"/>
          <w:szCs w:val="24"/>
        </w:rPr>
        <w:t>ом.</w:t>
      </w:r>
      <w:bookmarkEnd w:id="18"/>
    </w:p>
    <w:p w:rsidR="009F6ABD" w:rsidRPr="003B4265" w:rsidRDefault="00D61362" w:rsidP="003B4265">
      <w:pPr>
        <w:pStyle w:val="a4"/>
        <w:ind w:firstLine="567"/>
        <w:jc w:val="both"/>
        <w:rPr>
          <w:rFonts w:ascii="Times New Roman" w:hAnsi="Times New Roman"/>
          <w:sz w:val="24"/>
          <w:szCs w:val="24"/>
        </w:rPr>
      </w:pPr>
      <w:bookmarkStart w:id="19" w:name="_Toc505852878"/>
      <w:r w:rsidRPr="003B4265">
        <w:rPr>
          <w:rFonts w:ascii="Times New Roman" w:hAnsi="Times New Roman"/>
          <w:sz w:val="24"/>
          <w:szCs w:val="24"/>
        </w:rPr>
        <w:t>6.6</w:t>
      </w:r>
      <w:r w:rsidR="009F6ABD" w:rsidRPr="003B4265">
        <w:rPr>
          <w:rFonts w:ascii="Times New Roman" w:hAnsi="Times New Roman"/>
          <w:sz w:val="24"/>
          <w:szCs w:val="24"/>
        </w:rPr>
        <w:t>. В</w:t>
      </w:r>
      <w:r w:rsidR="009D62A3">
        <w:rPr>
          <w:rFonts w:ascii="Times New Roman" w:hAnsi="Times New Roman"/>
          <w:sz w:val="24"/>
          <w:szCs w:val="24"/>
        </w:rPr>
        <w:t xml:space="preserve"> случае ненадлежащего оказания у</w:t>
      </w:r>
      <w:r w:rsidR="009F6ABD" w:rsidRPr="003B4265">
        <w:rPr>
          <w:rFonts w:ascii="Times New Roman" w:hAnsi="Times New Roman"/>
          <w:sz w:val="24"/>
          <w:szCs w:val="24"/>
        </w:rPr>
        <w:t>слуг</w:t>
      </w:r>
      <w:r w:rsidR="009D62A3">
        <w:rPr>
          <w:rFonts w:ascii="Times New Roman" w:hAnsi="Times New Roman"/>
          <w:sz w:val="24"/>
          <w:szCs w:val="24"/>
        </w:rPr>
        <w:t>и</w:t>
      </w:r>
      <w:r w:rsidR="00766411">
        <w:rPr>
          <w:rFonts w:ascii="Times New Roman" w:hAnsi="Times New Roman"/>
          <w:sz w:val="24"/>
          <w:szCs w:val="24"/>
        </w:rPr>
        <w:t xml:space="preserve"> </w:t>
      </w:r>
      <w:r w:rsidR="00C30E88">
        <w:rPr>
          <w:rFonts w:ascii="Times New Roman" w:hAnsi="Times New Roman"/>
          <w:sz w:val="24"/>
          <w:szCs w:val="24"/>
        </w:rPr>
        <w:t>Исполнитель</w:t>
      </w:r>
      <w:r w:rsidR="009F6ABD" w:rsidRPr="003B4265">
        <w:rPr>
          <w:rFonts w:ascii="Times New Roman" w:hAnsi="Times New Roman"/>
          <w:sz w:val="24"/>
          <w:szCs w:val="24"/>
        </w:rPr>
        <w:t xml:space="preserve"> не впра</w:t>
      </w:r>
      <w:r w:rsidR="0057557F" w:rsidRPr="003B4265">
        <w:rPr>
          <w:rFonts w:ascii="Times New Roman" w:hAnsi="Times New Roman"/>
          <w:sz w:val="24"/>
          <w:szCs w:val="24"/>
        </w:rPr>
        <w:t xml:space="preserve">ве ссылаться на то, что </w:t>
      </w:r>
      <w:r w:rsidR="008D633F">
        <w:rPr>
          <w:rFonts w:ascii="Times New Roman" w:hAnsi="Times New Roman"/>
          <w:sz w:val="24"/>
          <w:szCs w:val="24"/>
        </w:rPr>
        <w:t>Заказчик</w:t>
      </w:r>
      <w:r w:rsidR="009F6ABD" w:rsidRPr="003B4265">
        <w:rPr>
          <w:rFonts w:ascii="Times New Roman" w:hAnsi="Times New Roman"/>
          <w:sz w:val="24"/>
          <w:szCs w:val="24"/>
        </w:rPr>
        <w:t xml:space="preserve"> не осуществлял контроль и надзор за их выполнением.</w:t>
      </w:r>
      <w:bookmarkEnd w:id="19"/>
    </w:p>
    <w:p w:rsidR="002A0993" w:rsidRDefault="00D61362" w:rsidP="00E878D6">
      <w:pPr>
        <w:pStyle w:val="a4"/>
        <w:ind w:firstLine="567"/>
        <w:jc w:val="both"/>
        <w:rPr>
          <w:rFonts w:ascii="Times New Roman" w:hAnsi="Times New Roman"/>
          <w:sz w:val="24"/>
          <w:szCs w:val="24"/>
        </w:rPr>
      </w:pPr>
      <w:bookmarkStart w:id="20" w:name="_Toc505852879"/>
      <w:r w:rsidRPr="003B4265">
        <w:rPr>
          <w:rFonts w:ascii="Times New Roman" w:hAnsi="Times New Roman"/>
          <w:sz w:val="24"/>
          <w:szCs w:val="24"/>
        </w:rPr>
        <w:t>6.7</w:t>
      </w:r>
      <w:r w:rsidR="00236129" w:rsidRPr="003B4265">
        <w:rPr>
          <w:rFonts w:ascii="Times New Roman" w:hAnsi="Times New Roman"/>
          <w:sz w:val="24"/>
          <w:szCs w:val="24"/>
        </w:rPr>
        <w:t xml:space="preserve">. </w:t>
      </w:r>
      <w:r w:rsidR="00E878D6" w:rsidRPr="00E878D6">
        <w:rPr>
          <w:rFonts w:ascii="Times New Roman" w:hAnsi="Times New Roman"/>
          <w:sz w:val="24"/>
          <w:szCs w:val="24"/>
        </w:rPr>
        <w:t xml:space="preserve">Стороны настоящим, безусловно, договорились, что Исполнитель имеет право на получение какой-либо части </w:t>
      </w:r>
      <w:r w:rsidR="00E878D6">
        <w:rPr>
          <w:rFonts w:ascii="Times New Roman" w:hAnsi="Times New Roman"/>
          <w:sz w:val="24"/>
          <w:szCs w:val="24"/>
        </w:rPr>
        <w:t>суммы</w:t>
      </w:r>
      <w:r w:rsidR="009478A2">
        <w:rPr>
          <w:rFonts w:ascii="Times New Roman" w:hAnsi="Times New Roman"/>
          <w:sz w:val="24"/>
          <w:szCs w:val="24"/>
        </w:rPr>
        <w:t xml:space="preserve"> за оказание каких-либо у</w:t>
      </w:r>
      <w:r w:rsidR="00E878D6" w:rsidRPr="00E878D6">
        <w:rPr>
          <w:rFonts w:ascii="Times New Roman" w:hAnsi="Times New Roman"/>
          <w:sz w:val="24"/>
          <w:szCs w:val="24"/>
        </w:rPr>
        <w:t>слуг лишь в с</w:t>
      </w:r>
      <w:r w:rsidR="009478A2">
        <w:rPr>
          <w:rFonts w:ascii="Times New Roman" w:hAnsi="Times New Roman"/>
          <w:sz w:val="24"/>
          <w:szCs w:val="24"/>
        </w:rPr>
        <w:t>лучае надлежащей приемки таких у</w:t>
      </w:r>
      <w:r w:rsidR="00E878D6" w:rsidRPr="00E878D6">
        <w:rPr>
          <w:rFonts w:ascii="Times New Roman" w:hAnsi="Times New Roman"/>
          <w:sz w:val="24"/>
          <w:szCs w:val="24"/>
        </w:rPr>
        <w:t xml:space="preserve">слуг </w:t>
      </w:r>
      <w:r w:rsidR="008D633F">
        <w:rPr>
          <w:rFonts w:ascii="Times New Roman" w:hAnsi="Times New Roman"/>
          <w:sz w:val="24"/>
          <w:szCs w:val="24"/>
        </w:rPr>
        <w:t>Заказчик</w:t>
      </w:r>
      <w:r w:rsidR="00E878D6" w:rsidRPr="00E878D6">
        <w:rPr>
          <w:rFonts w:ascii="Times New Roman" w:hAnsi="Times New Roman"/>
          <w:sz w:val="24"/>
          <w:szCs w:val="24"/>
        </w:rPr>
        <w:t xml:space="preserve">ом путем подписания </w:t>
      </w:r>
      <w:r w:rsidR="008D633F">
        <w:rPr>
          <w:rFonts w:ascii="Times New Roman" w:hAnsi="Times New Roman"/>
          <w:sz w:val="24"/>
          <w:szCs w:val="24"/>
        </w:rPr>
        <w:t>Заказчик</w:t>
      </w:r>
      <w:r w:rsidR="00E878D6" w:rsidRPr="00E878D6">
        <w:rPr>
          <w:rFonts w:ascii="Times New Roman" w:hAnsi="Times New Roman"/>
          <w:sz w:val="24"/>
          <w:szCs w:val="24"/>
        </w:rPr>
        <w:t>ом Актов сдачи-при</w:t>
      </w:r>
      <w:r w:rsidR="00E878D6">
        <w:rPr>
          <w:rFonts w:ascii="Times New Roman" w:hAnsi="Times New Roman"/>
          <w:sz w:val="24"/>
          <w:szCs w:val="24"/>
        </w:rPr>
        <w:t>емки у</w:t>
      </w:r>
      <w:r w:rsidR="00E878D6" w:rsidRPr="00E878D6">
        <w:rPr>
          <w:rFonts w:ascii="Times New Roman" w:hAnsi="Times New Roman"/>
          <w:sz w:val="24"/>
          <w:szCs w:val="24"/>
        </w:rPr>
        <w:t>слуг.</w:t>
      </w:r>
      <w:bookmarkEnd w:id="20"/>
    </w:p>
    <w:p w:rsidR="00E347E6" w:rsidRDefault="00E347E6" w:rsidP="00E878D6">
      <w:pPr>
        <w:pStyle w:val="a4"/>
        <w:ind w:firstLine="567"/>
        <w:jc w:val="both"/>
        <w:rPr>
          <w:rFonts w:ascii="Times New Roman" w:hAnsi="Times New Roman"/>
          <w:sz w:val="24"/>
          <w:szCs w:val="24"/>
        </w:rPr>
      </w:pPr>
    </w:p>
    <w:p w:rsidR="004E0901" w:rsidRPr="009173F1" w:rsidRDefault="00B25FFA" w:rsidP="00B25FFA">
      <w:pPr>
        <w:pStyle w:val="1"/>
        <w:tabs>
          <w:tab w:val="left" w:pos="939"/>
          <w:tab w:val="center" w:pos="4960"/>
        </w:tabs>
        <w:rPr>
          <w:rFonts w:ascii="Times New Roman" w:hAnsi="Times New Roman" w:cs="Times New Roman"/>
          <w:color w:val="auto"/>
          <w:sz w:val="24"/>
          <w:szCs w:val="24"/>
        </w:rPr>
      </w:pPr>
      <w:bookmarkStart w:id="21" w:name="_Toc505852880"/>
      <w:bookmarkStart w:id="22" w:name="_Toc505853318"/>
      <w:r>
        <w:rPr>
          <w:rFonts w:ascii="Times New Roman" w:hAnsi="Times New Roman" w:cs="Times New Roman"/>
          <w:color w:val="auto"/>
          <w:sz w:val="24"/>
          <w:szCs w:val="24"/>
        </w:rPr>
        <w:lastRenderedPageBreak/>
        <w:tab/>
      </w:r>
      <w:r>
        <w:rPr>
          <w:rFonts w:ascii="Times New Roman" w:hAnsi="Times New Roman" w:cs="Times New Roman"/>
          <w:color w:val="auto"/>
          <w:sz w:val="24"/>
          <w:szCs w:val="24"/>
        </w:rPr>
        <w:tab/>
      </w:r>
      <w:r w:rsidR="009D1CF7" w:rsidRPr="009173F1">
        <w:rPr>
          <w:rFonts w:ascii="Times New Roman" w:hAnsi="Times New Roman" w:cs="Times New Roman"/>
          <w:color w:val="auto"/>
          <w:sz w:val="24"/>
          <w:szCs w:val="24"/>
        </w:rPr>
        <w:t>7</w:t>
      </w:r>
      <w:r w:rsidR="004E0901" w:rsidRPr="009173F1">
        <w:rPr>
          <w:rFonts w:ascii="Times New Roman" w:hAnsi="Times New Roman" w:cs="Times New Roman"/>
          <w:color w:val="auto"/>
          <w:sz w:val="24"/>
          <w:szCs w:val="24"/>
        </w:rPr>
        <w:t>. Ответственность Сторон</w:t>
      </w:r>
      <w:bookmarkEnd w:id="21"/>
      <w:bookmarkEnd w:id="22"/>
    </w:p>
    <w:p w:rsidR="004A1044" w:rsidRPr="009D1CF7" w:rsidRDefault="004A1044" w:rsidP="00CD556D">
      <w:pPr>
        <w:pStyle w:val="ConsPlusNormal"/>
        <w:contextualSpacing/>
        <w:jc w:val="center"/>
        <w:outlineLvl w:val="0"/>
        <w:rPr>
          <w:rFonts w:ascii="Times New Roman" w:hAnsi="Times New Roman" w:cs="Times New Roman"/>
          <w:b/>
          <w:sz w:val="24"/>
          <w:szCs w:val="24"/>
        </w:rPr>
      </w:pPr>
    </w:p>
    <w:p w:rsidR="009D1CF7" w:rsidRDefault="009D1CF7" w:rsidP="009D1CF7">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7.1. </w:t>
      </w:r>
      <w:r w:rsidRPr="009D1CF7">
        <w:rPr>
          <w:rFonts w:ascii="Times New Roman" w:hAnsi="Times New Roman" w:cs="Times New Roman"/>
          <w:sz w:val="24"/>
          <w:szCs w:val="24"/>
        </w:rPr>
        <w:t xml:space="preserve">За невыполнение или ненадлежащее выполнение обязательств по Договору </w:t>
      </w:r>
      <w:r w:rsidR="00BE6224">
        <w:rPr>
          <w:rFonts w:ascii="Times New Roman" w:hAnsi="Times New Roman" w:cs="Times New Roman"/>
          <w:sz w:val="24"/>
          <w:szCs w:val="24"/>
        </w:rPr>
        <w:t>Исполнитель</w:t>
      </w:r>
      <w:r>
        <w:rPr>
          <w:rFonts w:ascii="Times New Roman" w:hAnsi="Times New Roman" w:cs="Times New Roman"/>
          <w:sz w:val="24"/>
          <w:szCs w:val="24"/>
        </w:rPr>
        <w:t xml:space="preserve"> и </w:t>
      </w:r>
      <w:r w:rsidR="008D633F">
        <w:rPr>
          <w:rFonts w:ascii="Times New Roman" w:hAnsi="Times New Roman" w:cs="Times New Roman"/>
          <w:sz w:val="24"/>
          <w:szCs w:val="24"/>
        </w:rPr>
        <w:t>Заказчик</w:t>
      </w:r>
      <w:r w:rsidRPr="009D1CF7">
        <w:rPr>
          <w:rFonts w:ascii="Times New Roman" w:hAnsi="Times New Roman" w:cs="Times New Roman"/>
          <w:sz w:val="24"/>
          <w:szCs w:val="24"/>
        </w:rPr>
        <w:t xml:space="preserve"> несут ответственность в соответствии с действующим законодательством РФ.</w:t>
      </w:r>
    </w:p>
    <w:p w:rsidR="00F8582A" w:rsidRDefault="00F8582A" w:rsidP="009D1CF7">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7.2. За ненадлежащее выполнение </w:t>
      </w:r>
      <w:r w:rsidR="00752FA1">
        <w:rPr>
          <w:rFonts w:ascii="Times New Roman" w:hAnsi="Times New Roman" w:cs="Times New Roman"/>
          <w:sz w:val="24"/>
          <w:szCs w:val="24"/>
        </w:rPr>
        <w:t>Исполнителем</w:t>
      </w:r>
      <w:r w:rsidR="000A27CD">
        <w:rPr>
          <w:rFonts w:ascii="Times New Roman" w:hAnsi="Times New Roman" w:cs="Times New Roman"/>
          <w:sz w:val="24"/>
          <w:szCs w:val="24"/>
        </w:rPr>
        <w:t xml:space="preserve"> </w:t>
      </w:r>
      <w:r w:rsidR="00DD7FB7">
        <w:rPr>
          <w:rFonts w:ascii="Times New Roman" w:hAnsi="Times New Roman" w:cs="Times New Roman"/>
          <w:sz w:val="24"/>
          <w:szCs w:val="24"/>
        </w:rPr>
        <w:t>своих обязательств по оказанию у</w:t>
      </w:r>
      <w:r>
        <w:rPr>
          <w:rFonts w:ascii="Times New Roman" w:hAnsi="Times New Roman" w:cs="Times New Roman"/>
          <w:sz w:val="24"/>
          <w:szCs w:val="24"/>
        </w:rPr>
        <w:t>слуг</w:t>
      </w:r>
      <w:r w:rsidR="00DD7FB7">
        <w:rPr>
          <w:rFonts w:ascii="Times New Roman" w:hAnsi="Times New Roman" w:cs="Times New Roman"/>
          <w:sz w:val="24"/>
          <w:szCs w:val="24"/>
        </w:rPr>
        <w:t>и</w:t>
      </w:r>
      <w:r w:rsidR="00F20517">
        <w:rPr>
          <w:rFonts w:ascii="Times New Roman" w:hAnsi="Times New Roman" w:cs="Times New Roman"/>
          <w:sz w:val="24"/>
          <w:szCs w:val="24"/>
        </w:rPr>
        <w:t xml:space="preserve"> </w:t>
      </w:r>
      <w:r w:rsidR="00561600">
        <w:rPr>
          <w:rFonts w:ascii="Times New Roman" w:hAnsi="Times New Roman" w:cs="Times New Roman"/>
          <w:sz w:val="24"/>
          <w:szCs w:val="24"/>
        </w:rPr>
        <w:t>в соответствии с п</w:t>
      </w:r>
      <w:r w:rsidR="00CA4971">
        <w:rPr>
          <w:rFonts w:ascii="Times New Roman" w:hAnsi="Times New Roman" w:cs="Times New Roman"/>
          <w:sz w:val="24"/>
          <w:szCs w:val="24"/>
        </w:rPr>
        <w:t>.</w:t>
      </w:r>
      <w:r w:rsidR="00561600">
        <w:rPr>
          <w:rFonts w:ascii="Times New Roman" w:hAnsi="Times New Roman" w:cs="Times New Roman"/>
          <w:sz w:val="24"/>
          <w:szCs w:val="24"/>
        </w:rPr>
        <w:t xml:space="preserve"> 3.1.9.</w:t>
      </w:r>
      <w:r w:rsidR="005E26AC">
        <w:rPr>
          <w:rFonts w:ascii="Times New Roman" w:hAnsi="Times New Roman" w:cs="Times New Roman"/>
          <w:sz w:val="24"/>
          <w:szCs w:val="24"/>
        </w:rPr>
        <w:t xml:space="preserve"> Договора</w:t>
      </w:r>
      <w:r w:rsidR="007E0B69">
        <w:rPr>
          <w:rFonts w:ascii="Times New Roman" w:hAnsi="Times New Roman" w:cs="Times New Roman"/>
          <w:sz w:val="24"/>
          <w:szCs w:val="24"/>
        </w:rPr>
        <w:t xml:space="preserve"> </w:t>
      </w:r>
      <w:r>
        <w:rPr>
          <w:rFonts w:ascii="Times New Roman" w:hAnsi="Times New Roman" w:cs="Times New Roman"/>
          <w:sz w:val="24"/>
          <w:szCs w:val="24"/>
        </w:rPr>
        <w:t>(включая некачественное или несвое</w:t>
      </w:r>
      <w:r w:rsidR="00DD7FB7">
        <w:rPr>
          <w:rFonts w:ascii="Times New Roman" w:hAnsi="Times New Roman" w:cs="Times New Roman"/>
          <w:sz w:val="24"/>
          <w:szCs w:val="24"/>
        </w:rPr>
        <w:t>временное оказание у</w:t>
      </w:r>
      <w:r w:rsidR="00223D64">
        <w:rPr>
          <w:rFonts w:ascii="Times New Roman" w:hAnsi="Times New Roman" w:cs="Times New Roman"/>
          <w:sz w:val="24"/>
          <w:szCs w:val="24"/>
        </w:rPr>
        <w:t>слуг</w:t>
      </w:r>
      <w:r w:rsidR="00DD7FB7">
        <w:rPr>
          <w:rFonts w:ascii="Times New Roman" w:hAnsi="Times New Roman" w:cs="Times New Roman"/>
          <w:sz w:val="24"/>
          <w:szCs w:val="24"/>
        </w:rPr>
        <w:t>и</w:t>
      </w:r>
      <w:r w:rsidR="00223D64">
        <w:rPr>
          <w:rFonts w:ascii="Times New Roman" w:hAnsi="Times New Roman" w:cs="Times New Roman"/>
          <w:sz w:val="24"/>
          <w:szCs w:val="24"/>
        </w:rPr>
        <w:t xml:space="preserve">), Исполнитель обязан уплатить </w:t>
      </w:r>
      <w:r w:rsidR="008D633F">
        <w:rPr>
          <w:rFonts w:ascii="Times New Roman" w:hAnsi="Times New Roman" w:cs="Times New Roman"/>
          <w:sz w:val="24"/>
          <w:szCs w:val="24"/>
        </w:rPr>
        <w:t>Заказчик</w:t>
      </w:r>
      <w:r w:rsidR="00223D64">
        <w:rPr>
          <w:rFonts w:ascii="Times New Roman" w:hAnsi="Times New Roman" w:cs="Times New Roman"/>
          <w:sz w:val="24"/>
          <w:szCs w:val="24"/>
        </w:rPr>
        <w:t>у</w:t>
      </w:r>
      <w:r w:rsidR="0092698C">
        <w:rPr>
          <w:rFonts w:ascii="Times New Roman" w:hAnsi="Times New Roman" w:cs="Times New Roman"/>
          <w:sz w:val="24"/>
          <w:szCs w:val="24"/>
        </w:rPr>
        <w:t xml:space="preserve"> штрафную неустойку в размере </w:t>
      </w:r>
      <w:r w:rsidR="00F66572">
        <w:rPr>
          <w:rFonts w:ascii="Times New Roman" w:hAnsi="Times New Roman" w:cs="Times New Roman"/>
          <w:sz w:val="24"/>
          <w:szCs w:val="24"/>
        </w:rPr>
        <w:t>0,1</w:t>
      </w:r>
      <w:r w:rsidR="00DD7FB7">
        <w:rPr>
          <w:rFonts w:ascii="Times New Roman" w:hAnsi="Times New Roman" w:cs="Times New Roman"/>
          <w:sz w:val="24"/>
          <w:szCs w:val="24"/>
        </w:rPr>
        <w:t>% от стоимости у</w:t>
      </w:r>
      <w:r>
        <w:rPr>
          <w:rFonts w:ascii="Times New Roman" w:hAnsi="Times New Roman" w:cs="Times New Roman"/>
          <w:sz w:val="24"/>
          <w:szCs w:val="24"/>
        </w:rPr>
        <w:t>слуг</w:t>
      </w:r>
      <w:r w:rsidR="00DD7FB7">
        <w:rPr>
          <w:rFonts w:ascii="Times New Roman" w:hAnsi="Times New Roman" w:cs="Times New Roman"/>
          <w:sz w:val="24"/>
          <w:szCs w:val="24"/>
        </w:rPr>
        <w:t>и</w:t>
      </w:r>
      <w:r>
        <w:rPr>
          <w:rFonts w:ascii="Times New Roman" w:hAnsi="Times New Roman" w:cs="Times New Roman"/>
          <w:sz w:val="24"/>
          <w:szCs w:val="24"/>
        </w:rPr>
        <w:t xml:space="preserve"> по Договору (п.5.1</w:t>
      </w:r>
      <w:r w:rsidR="005E68F0">
        <w:rPr>
          <w:rFonts w:ascii="Times New Roman" w:hAnsi="Times New Roman" w:cs="Times New Roman"/>
          <w:sz w:val="24"/>
          <w:szCs w:val="24"/>
        </w:rPr>
        <w:t>.</w:t>
      </w:r>
      <w:r>
        <w:rPr>
          <w:rFonts w:ascii="Times New Roman" w:hAnsi="Times New Roman" w:cs="Times New Roman"/>
          <w:sz w:val="24"/>
          <w:szCs w:val="24"/>
        </w:rPr>
        <w:t xml:space="preserve"> Договора) за каждый календарный день на</w:t>
      </w:r>
      <w:r w:rsidR="00DB6122">
        <w:rPr>
          <w:rFonts w:ascii="Times New Roman" w:hAnsi="Times New Roman" w:cs="Times New Roman"/>
          <w:sz w:val="24"/>
          <w:szCs w:val="24"/>
        </w:rPr>
        <w:t>рушения (просрочки) в оказании у</w:t>
      </w:r>
      <w:r>
        <w:rPr>
          <w:rFonts w:ascii="Times New Roman" w:hAnsi="Times New Roman" w:cs="Times New Roman"/>
          <w:sz w:val="24"/>
          <w:szCs w:val="24"/>
        </w:rPr>
        <w:t>слуг</w:t>
      </w:r>
      <w:r w:rsidR="00DB6122">
        <w:rPr>
          <w:rFonts w:ascii="Times New Roman" w:hAnsi="Times New Roman" w:cs="Times New Roman"/>
          <w:sz w:val="24"/>
          <w:szCs w:val="24"/>
        </w:rPr>
        <w:t>и</w:t>
      </w:r>
      <w:r>
        <w:rPr>
          <w:rFonts w:ascii="Times New Roman" w:hAnsi="Times New Roman" w:cs="Times New Roman"/>
          <w:sz w:val="24"/>
          <w:szCs w:val="24"/>
        </w:rPr>
        <w:t>.</w:t>
      </w:r>
    </w:p>
    <w:p w:rsidR="005E68F0" w:rsidRDefault="005E68F0" w:rsidP="00CA4971">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7.3. </w:t>
      </w:r>
      <w:r w:rsidRPr="005E68F0">
        <w:rPr>
          <w:rFonts w:ascii="Times New Roman" w:hAnsi="Times New Roman" w:cs="Times New Roman"/>
          <w:sz w:val="24"/>
          <w:szCs w:val="24"/>
        </w:rPr>
        <w:t xml:space="preserve">В случае если </w:t>
      </w:r>
      <w:r w:rsidR="000021E4">
        <w:rPr>
          <w:rFonts w:ascii="Times New Roman" w:hAnsi="Times New Roman" w:cs="Times New Roman"/>
          <w:sz w:val="24"/>
          <w:szCs w:val="24"/>
        </w:rPr>
        <w:t>Исполнитель</w:t>
      </w:r>
      <w:r w:rsidRPr="005E68F0">
        <w:rPr>
          <w:rFonts w:ascii="Times New Roman" w:hAnsi="Times New Roman" w:cs="Times New Roman"/>
          <w:sz w:val="24"/>
          <w:szCs w:val="24"/>
        </w:rPr>
        <w:t xml:space="preserve"> своевр</w:t>
      </w:r>
      <w:r w:rsidR="00957AEC">
        <w:rPr>
          <w:rFonts w:ascii="Times New Roman" w:hAnsi="Times New Roman" w:cs="Times New Roman"/>
          <w:sz w:val="24"/>
          <w:szCs w:val="24"/>
        </w:rPr>
        <w:t>еменно не приступил к оказанию у</w:t>
      </w:r>
      <w:r w:rsidRPr="005E68F0">
        <w:rPr>
          <w:rFonts w:ascii="Times New Roman" w:hAnsi="Times New Roman" w:cs="Times New Roman"/>
          <w:sz w:val="24"/>
          <w:szCs w:val="24"/>
        </w:rPr>
        <w:t>слуг</w:t>
      </w:r>
      <w:r w:rsidR="00957AEC">
        <w:rPr>
          <w:rFonts w:ascii="Times New Roman" w:hAnsi="Times New Roman" w:cs="Times New Roman"/>
          <w:sz w:val="24"/>
          <w:szCs w:val="24"/>
        </w:rPr>
        <w:t>и</w:t>
      </w:r>
      <w:r w:rsidR="00CA4971">
        <w:rPr>
          <w:rFonts w:ascii="Times New Roman" w:hAnsi="Times New Roman" w:cs="Times New Roman"/>
          <w:sz w:val="24"/>
          <w:szCs w:val="24"/>
        </w:rPr>
        <w:t xml:space="preserve"> по</w:t>
      </w:r>
      <w:r w:rsidRPr="005E68F0">
        <w:rPr>
          <w:rFonts w:ascii="Times New Roman" w:hAnsi="Times New Roman" w:cs="Times New Roman"/>
          <w:sz w:val="24"/>
          <w:szCs w:val="24"/>
        </w:rPr>
        <w:t xml:space="preserve"> Договору, </w:t>
      </w:r>
      <w:r w:rsidR="00CF29FA">
        <w:rPr>
          <w:rFonts w:ascii="Times New Roman" w:hAnsi="Times New Roman" w:cs="Times New Roman"/>
          <w:sz w:val="24"/>
          <w:szCs w:val="24"/>
        </w:rPr>
        <w:t>Исполнитель</w:t>
      </w:r>
      <w:r w:rsidRPr="005E68F0">
        <w:rPr>
          <w:rFonts w:ascii="Times New Roman" w:hAnsi="Times New Roman" w:cs="Times New Roman"/>
          <w:sz w:val="24"/>
          <w:szCs w:val="24"/>
        </w:rPr>
        <w:t xml:space="preserve"> обязан уплатить </w:t>
      </w:r>
      <w:r w:rsidR="008D633F">
        <w:rPr>
          <w:rFonts w:ascii="Times New Roman" w:hAnsi="Times New Roman" w:cs="Times New Roman"/>
          <w:sz w:val="24"/>
          <w:szCs w:val="24"/>
        </w:rPr>
        <w:t>Заказчик</w:t>
      </w:r>
      <w:r w:rsidRPr="005E68F0">
        <w:rPr>
          <w:rFonts w:ascii="Times New Roman" w:hAnsi="Times New Roman" w:cs="Times New Roman"/>
          <w:sz w:val="24"/>
          <w:szCs w:val="24"/>
        </w:rPr>
        <w:t xml:space="preserve">у </w:t>
      </w:r>
      <w:r w:rsidR="00AD78AD" w:rsidRPr="005E68F0">
        <w:rPr>
          <w:rFonts w:ascii="Times New Roman" w:hAnsi="Times New Roman" w:cs="Times New Roman"/>
          <w:sz w:val="24"/>
          <w:szCs w:val="24"/>
        </w:rPr>
        <w:t>штрафную неустойку</w:t>
      </w:r>
      <w:r w:rsidR="00BA1101">
        <w:rPr>
          <w:rFonts w:ascii="Times New Roman" w:hAnsi="Times New Roman" w:cs="Times New Roman"/>
          <w:sz w:val="24"/>
          <w:szCs w:val="24"/>
        </w:rPr>
        <w:t xml:space="preserve"> </w:t>
      </w:r>
      <w:r w:rsidR="0092698C">
        <w:rPr>
          <w:rFonts w:ascii="Times New Roman" w:hAnsi="Times New Roman" w:cs="Times New Roman"/>
          <w:sz w:val="24"/>
          <w:szCs w:val="24"/>
        </w:rPr>
        <w:t>в размере 0,</w:t>
      </w:r>
      <w:r w:rsidR="00F66572">
        <w:rPr>
          <w:rFonts w:ascii="Times New Roman" w:hAnsi="Times New Roman" w:cs="Times New Roman"/>
          <w:sz w:val="24"/>
          <w:szCs w:val="24"/>
        </w:rPr>
        <w:t>1</w:t>
      </w:r>
      <w:r w:rsidR="00AD78AD" w:rsidRPr="005E68F0">
        <w:rPr>
          <w:rFonts w:ascii="Times New Roman" w:hAnsi="Times New Roman" w:cs="Times New Roman"/>
          <w:sz w:val="24"/>
          <w:szCs w:val="24"/>
        </w:rPr>
        <w:t>% от</w:t>
      </w:r>
      <w:r w:rsidR="00235C61">
        <w:rPr>
          <w:rFonts w:ascii="Times New Roman" w:hAnsi="Times New Roman" w:cs="Times New Roman"/>
          <w:sz w:val="24"/>
          <w:szCs w:val="24"/>
        </w:rPr>
        <w:t xml:space="preserve"> </w:t>
      </w:r>
      <w:r w:rsidR="00957AEC">
        <w:rPr>
          <w:rFonts w:ascii="Times New Roman" w:hAnsi="Times New Roman" w:cs="Times New Roman"/>
          <w:sz w:val="24"/>
          <w:szCs w:val="24"/>
        </w:rPr>
        <w:t>стоимости у</w:t>
      </w:r>
      <w:r>
        <w:rPr>
          <w:rFonts w:ascii="Times New Roman" w:hAnsi="Times New Roman" w:cs="Times New Roman"/>
          <w:sz w:val="24"/>
          <w:szCs w:val="24"/>
        </w:rPr>
        <w:t>слуг</w:t>
      </w:r>
      <w:r w:rsidR="00957AEC">
        <w:rPr>
          <w:rFonts w:ascii="Times New Roman" w:hAnsi="Times New Roman" w:cs="Times New Roman"/>
          <w:sz w:val="24"/>
          <w:szCs w:val="24"/>
        </w:rPr>
        <w:t>и</w:t>
      </w:r>
      <w:r>
        <w:rPr>
          <w:rFonts w:ascii="Times New Roman" w:hAnsi="Times New Roman" w:cs="Times New Roman"/>
          <w:sz w:val="24"/>
          <w:szCs w:val="24"/>
        </w:rPr>
        <w:t xml:space="preserve"> по Договору (п.5.1. Договора) </w:t>
      </w:r>
      <w:r w:rsidRPr="005E68F0">
        <w:rPr>
          <w:rFonts w:ascii="Times New Roman" w:hAnsi="Times New Roman" w:cs="Times New Roman"/>
          <w:sz w:val="24"/>
          <w:szCs w:val="24"/>
        </w:rPr>
        <w:t xml:space="preserve">за </w:t>
      </w:r>
      <w:r w:rsidR="00AD78AD" w:rsidRPr="005E68F0">
        <w:rPr>
          <w:rFonts w:ascii="Times New Roman" w:hAnsi="Times New Roman" w:cs="Times New Roman"/>
          <w:sz w:val="24"/>
          <w:szCs w:val="24"/>
        </w:rPr>
        <w:t>каждый календарный</w:t>
      </w:r>
      <w:r w:rsidRPr="005E68F0">
        <w:rPr>
          <w:rFonts w:ascii="Times New Roman" w:hAnsi="Times New Roman" w:cs="Times New Roman"/>
          <w:sz w:val="24"/>
          <w:szCs w:val="24"/>
        </w:rPr>
        <w:t xml:space="preserve"> день просрочки.</w:t>
      </w:r>
    </w:p>
    <w:p w:rsidR="0013706E" w:rsidRPr="009D1CF7" w:rsidRDefault="00561600" w:rsidP="009D1CF7">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7.</w:t>
      </w:r>
      <w:r w:rsidR="00445DE8">
        <w:rPr>
          <w:rFonts w:ascii="Times New Roman" w:hAnsi="Times New Roman" w:cs="Times New Roman"/>
          <w:sz w:val="24"/>
          <w:szCs w:val="24"/>
        </w:rPr>
        <w:t>4</w:t>
      </w:r>
      <w:r w:rsidR="0013706E">
        <w:rPr>
          <w:rFonts w:ascii="Times New Roman" w:hAnsi="Times New Roman" w:cs="Times New Roman"/>
          <w:sz w:val="24"/>
          <w:szCs w:val="24"/>
        </w:rPr>
        <w:t xml:space="preserve">. </w:t>
      </w:r>
      <w:r w:rsidR="0013706E" w:rsidRPr="0013706E">
        <w:rPr>
          <w:rFonts w:ascii="Times New Roman" w:hAnsi="Times New Roman" w:cs="Times New Roman"/>
          <w:sz w:val="24"/>
          <w:szCs w:val="24"/>
        </w:rPr>
        <w:t xml:space="preserve">За задержку оплаты </w:t>
      </w:r>
      <w:r w:rsidR="008D633F">
        <w:rPr>
          <w:rFonts w:ascii="Times New Roman" w:hAnsi="Times New Roman" w:cs="Times New Roman"/>
          <w:sz w:val="24"/>
          <w:szCs w:val="24"/>
        </w:rPr>
        <w:t>Заказчик</w:t>
      </w:r>
      <w:r w:rsidR="0013706E" w:rsidRPr="0013706E">
        <w:rPr>
          <w:rFonts w:ascii="Times New Roman" w:hAnsi="Times New Roman" w:cs="Times New Roman"/>
          <w:sz w:val="24"/>
          <w:szCs w:val="24"/>
        </w:rPr>
        <w:t xml:space="preserve">ом оказанных услуг по осуществлению </w:t>
      </w:r>
      <w:r w:rsidR="0013706E">
        <w:rPr>
          <w:rFonts w:ascii="Times New Roman" w:hAnsi="Times New Roman" w:cs="Times New Roman"/>
          <w:sz w:val="24"/>
          <w:szCs w:val="24"/>
        </w:rPr>
        <w:t xml:space="preserve">авторского надзора </w:t>
      </w:r>
      <w:r w:rsidR="0013706E" w:rsidRPr="0013706E">
        <w:rPr>
          <w:rFonts w:ascii="Times New Roman" w:hAnsi="Times New Roman" w:cs="Times New Roman"/>
          <w:sz w:val="24"/>
          <w:szCs w:val="24"/>
        </w:rPr>
        <w:t>на срок свыше 30</w:t>
      </w:r>
      <w:r w:rsidR="0013706E">
        <w:rPr>
          <w:rFonts w:ascii="Times New Roman" w:hAnsi="Times New Roman" w:cs="Times New Roman"/>
          <w:sz w:val="24"/>
          <w:szCs w:val="24"/>
        </w:rPr>
        <w:t xml:space="preserve"> (Тридцать)</w:t>
      </w:r>
      <w:r w:rsidR="0013706E" w:rsidRPr="0013706E">
        <w:rPr>
          <w:rFonts w:ascii="Times New Roman" w:hAnsi="Times New Roman" w:cs="Times New Roman"/>
          <w:sz w:val="24"/>
          <w:szCs w:val="24"/>
        </w:rPr>
        <w:t xml:space="preserve"> календарных дней от срока наступления обязательств по оплате </w:t>
      </w:r>
      <w:r w:rsidR="00DB5F09">
        <w:rPr>
          <w:rFonts w:ascii="Times New Roman" w:hAnsi="Times New Roman" w:cs="Times New Roman"/>
          <w:sz w:val="24"/>
          <w:szCs w:val="24"/>
        </w:rPr>
        <w:t>Исполнитель</w:t>
      </w:r>
      <w:r w:rsidR="0013706E" w:rsidRPr="0013706E">
        <w:rPr>
          <w:rFonts w:ascii="Times New Roman" w:hAnsi="Times New Roman" w:cs="Times New Roman"/>
          <w:sz w:val="24"/>
          <w:szCs w:val="24"/>
        </w:rPr>
        <w:t xml:space="preserve"> вправе взыскать пени в размере 0,01% от своевременно неоплаченной суммы за каждый день просрочки. При этом общая сумма неустойки за весь период просрочки по неисполненному обязательству не может превышать 10% от своевременно не оплаченной суммы.</w:t>
      </w:r>
    </w:p>
    <w:p w:rsidR="0019287D" w:rsidRPr="0019287D" w:rsidRDefault="00561600" w:rsidP="0019287D">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7.</w:t>
      </w:r>
      <w:r w:rsidR="00445DE8">
        <w:rPr>
          <w:rFonts w:ascii="Times New Roman" w:hAnsi="Times New Roman" w:cs="Times New Roman"/>
          <w:sz w:val="24"/>
          <w:szCs w:val="24"/>
        </w:rPr>
        <w:t>5</w:t>
      </w:r>
      <w:r w:rsidR="009D1CF7" w:rsidRPr="009D1CF7">
        <w:rPr>
          <w:rFonts w:ascii="Times New Roman" w:hAnsi="Times New Roman" w:cs="Times New Roman"/>
          <w:sz w:val="24"/>
          <w:szCs w:val="24"/>
        </w:rPr>
        <w:t xml:space="preserve">. </w:t>
      </w:r>
      <w:r w:rsidR="008D633F">
        <w:rPr>
          <w:rFonts w:ascii="Times New Roman" w:hAnsi="Times New Roman" w:cs="Times New Roman"/>
          <w:sz w:val="24"/>
          <w:szCs w:val="24"/>
        </w:rPr>
        <w:t>Заказчик</w:t>
      </w:r>
      <w:r w:rsidR="0019287D" w:rsidRPr="0019287D">
        <w:rPr>
          <w:rFonts w:ascii="Times New Roman" w:hAnsi="Times New Roman" w:cs="Times New Roman"/>
          <w:sz w:val="24"/>
          <w:szCs w:val="24"/>
        </w:rPr>
        <w:t xml:space="preserve"> будет вправе приостановить (удержать) все и</w:t>
      </w:r>
      <w:r w:rsidR="000C385F">
        <w:rPr>
          <w:rFonts w:ascii="Times New Roman" w:hAnsi="Times New Roman" w:cs="Times New Roman"/>
          <w:sz w:val="24"/>
          <w:szCs w:val="24"/>
        </w:rPr>
        <w:t>ли любые платежи в счет оплаты у</w:t>
      </w:r>
      <w:r w:rsidR="0019287D" w:rsidRPr="0019287D">
        <w:rPr>
          <w:rFonts w:ascii="Times New Roman" w:hAnsi="Times New Roman" w:cs="Times New Roman"/>
          <w:sz w:val="24"/>
          <w:szCs w:val="24"/>
        </w:rPr>
        <w:t>слуг</w:t>
      </w:r>
      <w:r w:rsidR="000C385F">
        <w:rPr>
          <w:rFonts w:ascii="Times New Roman" w:hAnsi="Times New Roman" w:cs="Times New Roman"/>
          <w:sz w:val="24"/>
          <w:szCs w:val="24"/>
        </w:rPr>
        <w:t>и</w:t>
      </w:r>
      <w:r w:rsidR="0019287D" w:rsidRPr="0019287D">
        <w:rPr>
          <w:rFonts w:ascii="Times New Roman" w:hAnsi="Times New Roman" w:cs="Times New Roman"/>
          <w:sz w:val="24"/>
          <w:szCs w:val="24"/>
        </w:rPr>
        <w:t xml:space="preserve"> по Договору, начиная с первого дня просрочки (неисполнения) в случае непредставления счетов, счетов-фактур и других первичных документов в сроки, установленные Договором и Законодательством.</w:t>
      </w:r>
    </w:p>
    <w:p w:rsidR="0019287D" w:rsidRPr="0019287D" w:rsidRDefault="0019287D" w:rsidP="0019287D">
      <w:pPr>
        <w:pStyle w:val="ConsPlusNormal"/>
        <w:ind w:firstLine="540"/>
        <w:contextualSpacing/>
        <w:jc w:val="both"/>
        <w:rPr>
          <w:rFonts w:ascii="Times New Roman" w:hAnsi="Times New Roman" w:cs="Times New Roman"/>
          <w:sz w:val="24"/>
          <w:szCs w:val="24"/>
        </w:rPr>
      </w:pPr>
      <w:r w:rsidRPr="0019287D">
        <w:rPr>
          <w:rFonts w:ascii="Times New Roman" w:hAnsi="Times New Roman" w:cs="Times New Roman"/>
          <w:sz w:val="24"/>
          <w:szCs w:val="24"/>
        </w:rPr>
        <w:t xml:space="preserve">В течение 5 (пяти) рабочих дней после надлежащего исполнения Исполнителем соответствующих обязательств, указанных в настоящем пункте выше, </w:t>
      </w:r>
      <w:r w:rsidR="008D633F">
        <w:rPr>
          <w:rFonts w:ascii="Times New Roman" w:hAnsi="Times New Roman" w:cs="Times New Roman"/>
          <w:sz w:val="24"/>
          <w:szCs w:val="24"/>
        </w:rPr>
        <w:t>Заказчик</w:t>
      </w:r>
      <w:r w:rsidRPr="0019287D">
        <w:rPr>
          <w:rFonts w:ascii="Times New Roman" w:hAnsi="Times New Roman" w:cs="Times New Roman"/>
          <w:sz w:val="24"/>
          <w:szCs w:val="24"/>
        </w:rPr>
        <w:t xml:space="preserve"> произведет в пользу Исполнителя все удержанные платежи, причитающиеся Исполнителю по Договору. </w:t>
      </w:r>
    </w:p>
    <w:p w:rsidR="009D1CF7" w:rsidRDefault="0019287D" w:rsidP="0019287D">
      <w:pPr>
        <w:pStyle w:val="ConsPlusNormal"/>
        <w:ind w:firstLine="540"/>
        <w:contextualSpacing/>
        <w:jc w:val="both"/>
        <w:rPr>
          <w:rFonts w:ascii="Times New Roman" w:hAnsi="Times New Roman" w:cs="Times New Roman"/>
          <w:sz w:val="24"/>
          <w:szCs w:val="24"/>
        </w:rPr>
      </w:pPr>
      <w:r w:rsidRPr="0019287D">
        <w:rPr>
          <w:rFonts w:ascii="Times New Roman" w:hAnsi="Times New Roman" w:cs="Times New Roman"/>
          <w:sz w:val="24"/>
          <w:szCs w:val="24"/>
        </w:rPr>
        <w:t>Указанное в настоящем пункте удержание платежей является способом обеспечения соответствующих обязательств Исполнителя и мерой ответственности за ненадлежащее исполнение таких обязательств. Какие-либо проценты на удержанные суммы за время их удержания в пользу Исполнителя не начисляются.</w:t>
      </w:r>
    </w:p>
    <w:p w:rsidR="0070096E" w:rsidRDefault="00561600" w:rsidP="009D1CF7">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7.</w:t>
      </w:r>
      <w:r w:rsidR="00445DE8">
        <w:rPr>
          <w:rFonts w:ascii="Times New Roman" w:hAnsi="Times New Roman" w:cs="Times New Roman"/>
          <w:sz w:val="24"/>
          <w:szCs w:val="24"/>
        </w:rPr>
        <w:t>6</w:t>
      </w:r>
      <w:r w:rsidR="0070096E">
        <w:rPr>
          <w:rFonts w:ascii="Times New Roman" w:hAnsi="Times New Roman" w:cs="Times New Roman"/>
          <w:sz w:val="24"/>
          <w:szCs w:val="24"/>
        </w:rPr>
        <w:t xml:space="preserve">. </w:t>
      </w:r>
      <w:r w:rsidR="00301AE5" w:rsidRPr="00301AE5">
        <w:rPr>
          <w:rFonts w:ascii="Times New Roman" w:hAnsi="Times New Roman" w:cs="Times New Roman"/>
          <w:sz w:val="24"/>
          <w:szCs w:val="24"/>
        </w:rPr>
        <w:t xml:space="preserve">За каждое единичное нарушение, допущенное Исполнителем, указанное в настоящем пункте ниже, </w:t>
      </w:r>
      <w:r w:rsidR="008D633F">
        <w:rPr>
          <w:rFonts w:ascii="Times New Roman" w:hAnsi="Times New Roman" w:cs="Times New Roman"/>
          <w:sz w:val="24"/>
          <w:szCs w:val="24"/>
        </w:rPr>
        <w:t>Заказчик</w:t>
      </w:r>
      <w:r w:rsidR="00301AE5" w:rsidRPr="00301AE5">
        <w:rPr>
          <w:rFonts w:ascii="Times New Roman" w:hAnsi="Times New Roman" w:cs="Times New Roman"/>
          <w:sz w:val="24"/>
          <w:szCs w:val="24"/>
        </w:rPr>
        <w:t xml:space="preserve"> вправе удержать из сумм, причитающихся Исполнителю по Договору, штраф в размере 0,1% от </w:t>
      </w:r>
      <w:r w:rsidR="007C70DE">
        <w:rPr>
          <w:rFonts w:ascii="Times New Roman" w:hAnsi="Times New Roman" w:cs="Times New Roman"/>
          <w:sz w:val="24"/>
          <w:szCs w:val="24"/>
        </w:rPr>
        <w:t>стоимости</w:t>
      </w:r>
      <w:r w:rsidR="00BD5B26">
        <w:rPr>
          <w:rFonts w:ascii="Times New Roman" w:hAnsi="Times New Roman" w:cs="Times New Roman"/>
          <w:sz w:val="24"/>
          <w:szCs w:val="24"/>
        </w:rPr>
        <w:t xml:space="preserve"> у</w:t>
      </w:r>
      <w:r w:rsidR="00780641">
        <w:rPr>
          <w:rFonts w:ascii="Times New Roman" w:hAnsi="Times New Roman" w:cs="Times New Roman"/>
          <w:sz w:val="24"/>
          <w:szCs w:val="24"/>
        </w:rPr>
        <w:t>слуг</w:t>
      </w:r>
      <w:r w:rsidR="00BD5B26">
        <w:rPr>
          <w:rFonts w:ascii="Times New Roman" w:hAnsi="Times New Roman" w:cs="Times New Roman"/>
          <w:sz w:val="24"/>
          <w:szCs w:val="24"/>
        </w:rPr>
        <w:t>и</w:t>
      </w:r>
      <w:r w:rsidR="00780641">
        <w:rPr>
          <w:rFonts w:ascii="Times New Roman" w:hAnsi="Times New Roman" w:cs="Times New Roman"/>
          <w:sz w:val="24"/>
          <w:szCs w:val="24"/>
        </w:rPr>
        <w:t xml:space="preserve"> (п.5</w:t>
      </w:r>
      <w:r w:rsidR="00301AE5" w:rsidRPr="00301AE5">
        <w:rPr>
          <w:rFonts w:ascii="Times New Roman" w:hAnsi="Times New Roman" w:cs="Times New Roman"/>
          <w:sz w:val="24"/>
          <w:szCs w:val="24"/>
        </w:rPr>
        <w:t>.1 Договора):</w:t>
      </w:r>
    </w:p>
    <w:p w:rsidR="007C70DE" w:rsidRPr="00713498" w:rsidRDefault="007C70DE" w:rsidP="009D1CF7">
      <w:pPr>
        <w:pStyle w:val="ConsPlusNormal"/>
        <w:ind w:firstLine="540"/>
        <w:contextualSpacing/>
        <w:jc w:val="both"/>
        <w:rPr>
          <w:rFonts w:ascii="Times New Roman" w:hAnsi="Times New Roman" w:cs="Times New Roman"/>
          <w:sz w:val="24"/>
          <w:szCs w:val="24"/>
        </w:rPr>
      </w:pPr>
      <w:r w:rsidRPr="00713498">
        <w:rPr>
          <w:rFonts w:ascii="Times New Roman" w:hAnsi="Times New Roman" w:cs="Times New Roman"/>
          <w:sz w:val="24"/>
          <w:szCs w:val="24"/>
        </w:rPr>
        <w:t>(</w:t>
      </w:r>
      <w:r w:rsidR="001517DB" w:rsidRPr="00713498">
        <w:rPr>
          <w:rFonts w:ascii="Times New Roman" w:hAnsi="Times New Roman" w:cs="Times New Roman"/>
          <w:sz w:val="24"/>
          <w:szCs w:val="24"/>
        </w:rPr>
        <w:t>а</w:t>
      </w:r>
      <w:r w:rsidRPr="00713498">
        <w:rPr>
          <w:rFonts w:ascii="Times New Roman" w:hAnsi="Times New Roman" w:cs="Times New Roman"/>
          <w:sz w:val="24"/>
          <w:szCs w:val="24"/>
        </w:rPr>
        <w:t>)</w:t>
      </w:r>
      <w:r w:rsidR="00A04F47">
        <w:rPr>
          <w:rFonts w:ascii="Times New Roman" w:hAnsi="Times New Roman" w:cs="Times New Roman"/>
          <w:sz w:val="24"/>
          <w:szCs w:val="24"/>
        </w:rPr>
        <w:t xml:space="preserve"> </w:t>
      </w:r>
      <w:r w:rsidR="003D0815" w:rsidRPr="00713498">
        <w:rPr>
          <w:rFonts w:ascii="Times New Roman" w:hAnsi="Times New Roman" w:cs="Times New Roman"/>
          <w:sz w:val="24"/>
          <w:szCs w:val="24"/>
        </w:rPr>
        <w:t>Исполнитель не приступил к оказанию услуг</w:t>
      </w:r>
      <w:r w:rsidR="00BD5B26">
        <w:rPr>
          <w:rFonts w:ascii="Times New Roman" w:hAnsi="Times New Roman" w:cs="Times New Roman"/>
          <w:sz w:val="24"/>
          <w:szCs w:val="24"/>
        </w:rPr>
        <w:t>и</w:t>
      </w:r>
      <w:r w:rsidR="001C7D69" w:rsidRPr="00713498">
        <w:rPr>
          <w:rFonts w:ascii="Times New Roman" w:hAnsi="Times New Roman" w:cs="Times New Roman"/>
          <w:sz w:val="24"/>
          <w:szCs w:val="24"/>
        </w:rPr>
        <w:t>;</w:t>
      </w:r>
    </w:p>
    <w:p w:rsidR="001517DB" w:rsidRPr="00713498" w:rsidRDefault="001517DB" w:rsidP="009D1CF7">
      <w:pPr>
        <w:pStyle w:val="ConsPlusNormal"/>
        <w:ind w:firstLine="540"/>
        <w:contextualSpacing/>
        <w:jc w:val="both"/>
        <w:rPr>
          <w:rFonts w:ascii="Times New Roman" w:hAnsi="Times New Roman" w:cs="Times New Roman"/>
          <w:sz w:val="24"/>
          <w:szCs w:val="24"/>
        </w:rPr>
      </w:pPr>
      <w:r w:rsidRPr="00713498">
        <w:rPr>
          <w:rFonts w:ascii="Times New Roman" w:hAnsi="Times New Roman" w:cs="Times New Roman"/>
          <w:sz w:val="24"/>
          <w:szCs w:val="24"/>
        </w:rPr>
        <w:t>(б)</w:t>
      </w:r>
      <w:r w:rsidR="00A04F47">
        <w:rPr>
          <w:rFonts w:ascii="Times New Roman" w:hAnsi="Times New Roman" w:cs="Times New Roman"/>
          <w:sz w:val="24"/>
          <w:szCs w:val="24"/>
        </w:rPr>
        <w:t xml:space="preserve"> </w:t>
      </w:r>
      <w:r w:rsidR="00E30044" w:rsidRPr="00713498">
        <w:rPr>
          <w:rFonts w:ascii="Times New Roman" w:hAnsi="Times New Roman" w:cs="Times New Roman"/>
          <w:sz w:val="24"/>
          <w:szCs w:val="24"/>
        </w:rPr>
        <w:t xml:space="preserve">Отсутствие обратной связи на уведомления; </w:t>
      </w:r>
    </w:p>
    <w:p w:rsidR="001517DB" w:rsidRPr="00713498" w:rsidRDefault="001517DB" w:rsidP="009D1CF7">
      <w:pPr>
        <w:pStyle w:val="ConsPlusNormal"/>
        <w:ind w:firstLine="540"/>
        <w:contextualSpacing/>
        <w:jc w:val="both"/>
        <w:rPr>
          <w:rFonts w:ascii="Times New Roman" w:hAnsi="Times New Roman" w:cs="Times New Roman"/>
          <w:sz w:val="24"/>
          <w:szCs w:val="24"/>
        </w:rPr>
      </w:pPr>
      <w:r w:rsidRPr="00713498">
        <w:rPr>
          <w:rFonts w:ascii="Times New Roman" w:hAnsi="Times New Roman" w:cs="Times New Roman"/>
          <w:sz w:val="24"/>
          <w:szCs w:val="24"/>
        </w:rPr>
        <w:t>(в)</w:t>
      </w:r>
      <w:r w:rsidR="00097997" w:rsidRPr="00713498">
        <w:rPr>
          <w:rFonts w:ascii="Times New Roman" w:hAnsi="Times New Roman" w:cs="Times New Roman"/>
          <w:sz w:val="24"/>
          <w:szCs w:val="24"/>
        </w:rPr>
        <w:t xml:space="preserve"> По неуважительным причинам отсутствие на Объекте</w:t>
      </w:r>
      <w:r w:rsidR="001C7D69" w:rsidRPr="00713498">
        <w:rPr>
          <w:rFonts w:ascii="Times New Roman" w:hAnsi="Times New Roman" w:cs="Times New Roman"/>
          <w:sz w:val="24"/>
          <w:szCs w:val="24"/>
        </w:rPr>
        <w:t>;</w:t>
      </w:r>
    </w:p>
    <w:p w:rsidR="007C70DE" w:rsidRPr="00713498" w:rsidRDefault="007C70DE" w:rsidP="009D1CF7">
      <w:pPr>
        <w:pStyle w:val="ConsPlusNormal"/>
        <w:ind w:firstLine="540"/>
        <w:contextualSpacing/>
        <w:jc w:val="both"/>
        <w:rPr>
          <w:rFonts w:ascii="Times New Roman" w:hAnsi="Times New Roman" w:cs="Times New Roman"/>
          <w:sz w:val="24"/>
          <w:szCs w:val="24"/>
        </w:rPr>
      </w:pPr>
      <w:r w:rsidRPr="00713498">
        <w:rPr>
          <w:rFonts w:ascii="Times New Roman" w:hAnsi="Times New Roman" w:cs="Times New Roman"/>
          <w:sz w:val="24"/>
          <w:szCs w:val="24"/>
        </w:rPr>
        <w:t>(</w:t>
      </w:r>
      <w:r w:rsidR="00262B6B">
        <w:rPr>
          <w:rFonts w:ascii="Times New Roman" w:hAnsi="Times New Roman" w:cs="Times New Roman"/>
          <w:sz w:val="24"/>
          <w:szCs w:val="24"/>
        </w:rPr>
        <w:t>г</w:t>
      </w:r>
      <w:r w:rsidRPr="00713498">
        <w:rPr>
          <w:rFonts w:ascii="Times New Roman" w:hAnsi="Times New Roman" w:cs="Times New Roman"/>
          <w:sz w:val="24"/>
          <w:szCs w:val="24"/>
        </w:rPr>
        <w:t>) Не</w:t>
      </w:r>
      <w:r w:rsidR="0049588F">
        <w:rPr>
          <w:rFonts w:ascii="Times New Roman" w:hAnsi="Times New Roman" w:cs="Times New Roman"/>
          <w:sz w:val="24"/>
          <w:szCs w:val="24"/>
        </w:rPr>
        <w:t>соблюдение в процессе оказания у</w:t>
      </w:r>
      <w:r w:rsidRPr="00713498">
        <w:rPr>
          <w:rFonts w:ascii="Times New Roman" w:hAnsi="Times New Roman" w:cs="Times New Roman"/>
          <w:sz w:val="24"/>
          <w:szCs w:val="24"/>
        </w:rPr>
        <w:t>слуг</w:t>
      </w:r>
      <w:r w:rsidR="0049588F">
        <w:rPr>
          <w:rFonts w:ascii="Times New Roman" w:hAnsi="Times New Roman" w:cs="Times New Roman"/>
          <w:sz w:val="24"/>
          <w:szCs w:val="24"/>
        </w:rPr>
        <w:t>и</w:t>
      </w:r>
      <w:r w:rsidRPr="00713498">
        <w:rPr>
          <w:rFonts w:ascii="Times New Roman" w:hAnsi="Times New Roman" w:cs="Times New Roman"/>
          <w:sz w:val="24"/>
          <w:szCs w:val="24"/>
        </w:rPr>
        <w:t xml:space="preserve"> требований АО «Совэкс», включая пропускной режим и правила безопасности. Создание помех какой-либо деятельности любых служб </w:t>
      </w:r>
      <w:r w:rsidR="001F4840" w:rsidRPr="00713498">
        <w:rPr>
          <w:rFonts w:ascii="Times New Roman" w:hAnsi="Times New Roman" w:cs="Times New Roman"/>
          <w:sz w:val="24"/>
          <w:szCs w:val="24"/>
        </w:rPr>
        <w:t>АО «Совэкс»;</w:t>
      </w:r>
    </w:p>
    <w:p w:rsidR="001F4840" w:rsidRPr="001E2C85" w:rsidRDefault="001F4840" w:rsidP="009D1CF7">
      <w:pPr>
        <w:pStyle w:val="ConsPlusNormal"/>
        <w:ind w:firstLine="540"/>
        <w:contextualSpacing/>
        <w:jc w:val="both"/>
        <w:rPr>
          <w:rFonts w:ascii="Times New Roman" w:hAnsi="Times New Roman" w:cs="Times New Roman"/>
          <w:sz w:val="24"/>
          <w:szCs w:val="24"/>
        </w:rPr>
      </w:pPr>
      <w:r w:rsidRPr="00713498">
        <w:rPr>
          <w:rFonts w:ascii="Times New Roman" w:hAnsi="Times New Roman" w:cs="Times New Roman"/>
          <w:sz w:val="24"/>
          <w:szCs w:val="24"/>
        </w:rPr>
        <w:t>(</w:t>
      </w:r>
      <w:r w:rsidR="00262B6B">
        <w:rPr>
          <w:rFonts w:ascii="Times New Roman" w:hAnsi="Times New Roman" w:cs="Times New Roman"/>
          <w:sz w:val="24"/>
          <w:szCs w:val="24"/>
        </w:rPr>
        <w:t>д</w:t>
      </w:r>
      <w:r w:rsidRPr="00713498">
        <w:rPr>
          <w:rFonts w:ascii="Times New Roman" w:hAnsi="Times New Roman" w:cs="Times New Roman"/>
          <w:sz w:val="24"/>
          <w:szCs w:val="24"/>
        </w:rPr>
        <w:t>) Работы, выполненные Генподрядчиком</w:t>
      </w:r>
      <w:r w:rsidR="002056F1">
        <w:rPr>
          <w:rFonts w:ascii="Times New Roman" w:hAnsi="Times New Roman" w:cs="Times New Roman"/>
          <w:sz w:val="24"/>
          <w:szCs w:val="24"/>
        </w:rPr>
        <w:t>/Подрядчиком</w:t>
      </w:r>
      <w:r w:rsidRPr="00713498">
        <w:rPr>
          <w:rFonts w:ascii="Times New Roman" w:hAnsi="Times New Roman" w:cs="Times New Roman"/>
          <w:sz w:val="24"/>
          <w:szCs w:val="24"/>
        </w:rPr>
        <w:t>, не могут быть освидетельствованы Исполнителем по причине отсутствия на Объекте специалиста Исполнителя (применяется за каждое наруш</w:t>
      </w:r>
      <w:r w:rsidR="001E2C85">
        <w:rPr>
          <w:rFonts w:ascii="Times New Roman" w:hAnsi="Times New Roman" w:cs="Times New Roman"/>
          <w:sz w:val="24"/>
          <w:szCs w:val="24"/>
        </w:rPr>
        <w:t>ение в отчетном периоде)</w:t>
      </w:r>
      <w:r w:rsidR="00F66572">
        <w:rPr>
          <w:rFonts w:ascii="Times New Roman" w:hAnsi="Times New Roman" w:cs="Times New Roman"/>
          <w:sz w:val="24"/>
          <w:szCs w:val="24"/>
        </w:rPr>
        <w:t xml:space="preserve">. </w:t>
      </w:r>
    </w:p>
    <w:p w:rsidR="009D1CF7" w:rsidRPr="00C30E88" w:rsidRDefault="00561600" w:rsidP="007F7E79">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7.</w:t>
      </w:r>
      <w:r w:rsidR="00445DE8">
        <w:rPr>
          <w:rFonts w:ascii="Times New Roman" w:hAnsi="Times New Roman" w:cs="Times New Roman"/>
          <w:sz w:val="24"/>
          <w:szCs w:val="24"/>
        </w:rPr>
        <w:t>7</w:t>
      </w:r>
      <w:r w:rsidR="00773F99">
        <w:rPr>
          <w:rFonts w:ascii="Times New Roman" w:hAnsi="Times New Roman" w:cs="Times New Roman"/>
          <w:sz w:val="24"/>
          <w:szCs w:val="24"/>
        </w:rPr>
        <w:t xml:space="preserve">. </w:t>
      </w:r>
      <w:r w:rsidR="00A541ED">
        <w:rPr>
          <w:rFonts w:ascii="Times New Roman" w:hAnsi="Times New Roman" w:cs="Times New Roman"/>
          <w:sz w:val="24"/>
          <w:szCs w:val="24"/>
        </w:rPr>
        <w:t xml:space="preserve">В случае если </w:t>
      </w:r>
      <w:r w:rsidR="008D633F">
        <w:rPr>
          <w:rFonts w:ascii="Times New Roman" w:hAnsi="Times New Roman" w:cs="Times New Roman"/>
          <w:sz w:val="24"/>
          <w:szCs w:val="24"/>
        </w:rPr>
        <w:t>Заказчик</w:t>
      </w:r>
      <w:r w:rsidR="00A541ED">
        <w:rPr>
          <w:rFonts w:ascii="Times New Roman" w:hAnsi="Times New Roman" w:cs="Times New Roman"/>
          <w:sz w:val="24"/>
          <w:szCs w:val="24"/>
        </w:rPr>
        <w:t xml:space="preserve"> </w:t>
      </w:r>
      <w:r w:rsidR="00773F99" w:rsidRPr="00773F99">
        <w:rPr>
          <w:rFonts w:ascii="Times New Roman" w:hAnsi="Times New Roman" w:cs="Times New Roman"/>
          <w:sz w:val="24"/>
          <w:szCs w:val="24"/>
        </w:rPr>
        <w:t xml:space="preserve">откажется от исполнения Договора в одностороннем порядке в связи с аннулированием свидетельства о допуске/членства в СРО </w:t>
      </w:r>
      <w:r w:rsidR="007C70DE">
        <w:rPr>
          <w:rFonts w:ascii="Times New Roman" w:hAnsi="Times New Roman" w:cs="Times New Roman"/>
          <w:sz w:val="24"/>
          <w:szCs w:val="24"/>
        </w:rPr>
        <w:t>Исполнителя</w:t>
      </w:r>
      <w:r w:rsidR="00773F99" w:rsidRPr="00773F99">
        <w:rPr>
          <w:rFonts w:ascii="Times New Roman" w:hAnsi="Times New Roman" w:cs="Times New Roman"/>
          <w:sz w:val="24"/>
          <w:szCs w:val="24"/>
        </w:rPr>
        <w:t xml:space="preserve"> к определенным видам работ, необходимым для надлежащего исполнения Договора, </w:t>
      </w:r>
      <w:r w:rsidR="007C70DE">
        <w:rPr>
          <w:rFonts w:ascii="Times New Roman" w:hAnsi="Times New Roman" w:cs="Times New Roman"/>
          <w:sz w:val="24"/>
          <w:szCs w:val="24"/>
        </w:rPr>
        <w:t>Исполнитель</w:t>
      </w:r>
      <w:r w:rsidR="00773F99" w:rsidRPr="00773F99">
        <w:rPr>
          <w:rFonts w:ascii="Times New Roman" w:hAnsi="Times New Roman" w:cs="Times New Roman"/>
          <w:sz w:val="24"/>
          <w:szCs w:val="24"/>
        </w:rPr>
        <w:t xml:space="preserve"> обязан уплатить </w:t>
      </w:r>
      <w:r w:rsidR="008D633F">
        <w:rPr>
          <w:rFonts w:ascii="Times New Roman" w:hAnsi="Times New Roman" w:cs="Times New Roman"/>
          <w:sz w:val="24"/>
          <w:szCs w:val="24"/>
        </w:rPr>
        <w:t>Заказчик</w:t>
      </w:r>
      <w:r w:rsidR="00773F99" w:rsidRPr="00773F99">
        <w:rPr>
          <w:rFonts w:ascii="Times New Roman" w:hAnsi="Times New Roman" w:cs="Times New Roman"/>
          <w:sz w:val="24"/>
          <w:szCs w:val="24"/>
        </w:rPr>
        <w:t xml:space="preserve">у неустойку в размере 10% от </w:t>
      </w:r>
      <w:r w:rsidR="008A06CF">
        <w:rPr>
          <w:rFonts w:ascii="Times New Roman" w:hAnsi="Times New Roman" w:cs="Times New Roman"/>
          <w:sz w:val="24"/>
          <w:szCs w:val="24"/>
        </w:rPr>
        <w:t>стоимости у</w:t>
      </w:r>
      <w:r w:rsidR="00773F99">
        <w:rPr>
          <w:rFonts w:ascii="Times New Roman" w:hAnsi="Times New Roman" w:cs="Times New Roman"/>
          <w:sz w:val="24"/>
          <w:szCs w:val="24"/>
        </w:rPr>
        <w:t>слуг</w:t>
      </w:r>
      <w:r w:rsidR="008A06CF">
        <w:rPr>
          <w:rFonts w:ascii="Times New Roman" w:hAnsi="Times New Roman" w:cs="Times New Roman"/>
          <w:sz w:val="24"/>
          <w:szCs w:val="24"/>
        </w:rPr>
        <w:t>и</w:t>
      </w:r>
      <w:r w:rsidR="0038273B">
        <w:rPr>
          <w:rFonts w:ascii="Times New Roman" w:hAnsi="Times New Roman" w:cs="Times New Roman"/>
          <w:sz w:val="24"/>
          <w:szCs w:val="24"/>
        </w:rPr>
        <w:t xml:space="preserve"> </w:t>
      </w:r>
      <w:r w:rsidR="00773F99" w:rsidRPr="00773F99">
        <w:rPr>
          <w:rFonts w:ascii="Times New Roman" w:hAnsi="Times New Roman" w:cs="Times New Roman"/>
          <w:sz w:val="24"/>
          <w:szCs w:val="24"/>
        </w:rPr>
        <w:t>по Догов</w:t>
      </w:r>
      <w:r w:rsidR="00773F99">
        <w:rPr>
          <w:rFonts w:ascii="Times New Roman" w:hAnsi="Times New Roman" w:cs="Times New Roman"/>
          <w:sz w:val="24"/>
          <w:szCs w:val="24"/>
        </w:rPr>
        <w:t>ору (п. 5</w:t>
      </w:r>
      <w:r w:rsidR="00773F99" w:rsidRPr="00773F99">
        <w:rPr>
          <w:rFonts w:ascii="Times New Roman" w:hAnsi="Times New Roman" w:cs="Times New Roman"/>
          <w:sz w:val="24"/>
          <w:szCs w:val="24"/>
        </w:rPr>
        <w:t>.1</w:t>
      </w:r>
      <w:r w:rsidR="00773F99">
        <w:rPr>
          <w:rFonts w:ascii="Times New Roman" w:hAnsi="Times New Roman" w:cs="Times New Roman"/>
          <w:sz w:val="24"/>
          <w:szCs w:val="24"/>
        </w:rPr>
        <w:t>.</w:t>
      </w:r>
      <w:r w:rsidR="00773F99" w:rsidRPr="00773F99">
        <w:rPr>
          <w:rFonts w:ascii="Times New Roman" w:hAnsi="Times New Roman" w:cs="Times New Roman"/>
          <w:sz w:val="24"/>
          <w:szCs w:val="24"/>
        </w:rPr>
        <w:t xml:space="preserve"> Договора).</w:t>
      </w:r>
    </w:p>
    <w:p w:rsidR="00D94C41" w:rsidRPr="00C30E88" w:rsidRDefault="00D94C41" w:rsidP="007F7E79">
      <w:pPr>
        <w:pStyle w:val="ConsPlusNormal"/>
        <w:ind w:firstLine="540"/>
        <w:contextualSpacing/>
        <w:jc w:val="both"/>
        <w:rPr>
          <w:rFonts w:ascii="Times New Roman" w:hAnsi="Times New Roman" w:cs="Times New Roman"/>
          <w:sz w:val="24"/>
          <w:szCs w:val="24"/>
        </w:rPr>
      </w:pPr>
      <w:r w:rsidRPr="00D94C41">
        <w:rPr>
          <w:rFonts w:ascii="Times New Roman" w:hAnsi="Times New Roman" w:cs="Times New Roman"/>
          <w:sz w:val="24"/>
          <w:szCs w:val="24"/>
        </w:rPr>
        <w:t>7.</w:t>
      </w:r>
      <w:r w:rsidR="00445DE8">
        <w:rPr>
          <w:rFonts w:ascii="Times New Roman" w:hAnsi="Times New Roman" w:cs="Times New Roman"/>
          <w:sz w:val="24"/>
          <w:szCs w:val="24"/>
        </w:rPr>
        <w:t>8</w:t>
      </w:r>
      <w:r w:rsidRPr="00D94C41">
        <w:rPr>
          <w:rFonts w:ascii="Times New Roman" w:hAnsi="Times New Roman" w:cs="Times New Roman"/>
          <w:sz w:val="24"/>
          <w:szCs w:val="24"/>
        </w:rPr>
        <w:t xml:space="preserve">. </w:t>
      </w:r>
      <w:r w:rsidR="008D633F">
        <w:rPr>
          <w:rFonts w:ascii="Times New Roman" w:hAnsi="Times New Roman" w:cs="Times New Roman"/>
          <w:sz w:val="24"/>
          <w:szCs w:val="24"/>
        </w:rPr>
        <w:t>Заказчик</w:t>
      </w:r>
      <w:r w:rsidRPr="00D94C41">
        <w:rPr>
          <w:rFonts w:ascii="Times New Roman" w:hAnsi="Times New Roman" w:cs="Times New Roman"/>
          <w:sz w:val="24"/>
          <w:szCs w:val="24"/>
        </w:rPr>
        <w:t xml:space="preserve"> вправе удержать любую из сумм неустоек и (или) убытков из сумм, причитающихся Исполнителю по Договору. Такое удержание сумм неустоек и (или) убытков будет осуществляться с целью зачета денежного обязательства Исполнителя по уплате сумм неустоек (убытков) против денежного обязательства </w:t>
      </w:r>
      <w:r w:rsidR="008D633F">
        <w:rPr>
          <w:rFonts w:ascii="Times New Roman" w:hAnsi="Times New Roman" w:cs="Times New Roman"/>
          <w:sz w:val="24"/>
          <w:szCs w:val="24"/>
        </w:rPr>
        <w:t>Заказчик</w:t>
      </w:r>
      <w:r w:rsidRPr="00D94C41">
        <w:rPr>
          <w:rFonts w:ascii="Times New Roman" w:hAnsi="Times New Roman" w:cs="Times New Roman"/>
          <w:sz w:val="24"/>
          <w:szCs w:val="24"/>
        </w:rPr>
        <w:t xml:space="preserve">а по оплате оказанных Исполнителем и </w:t>
      </w:r>
      <w:r w:rsidR="00CF61E1">
        <w:rPr>
          <w:rFonts w:ascii="Times New Roman" w:hAnsi="Times New Roman" w:cs="Times New Roman"/>
          <w:sz w:val="24"/>
          <w:szCs w:val="24"/>
        </w:rPr>
        <w:t xml:space="preserve">принятых </w:t>
      </w:r>
      <w:r w:rsidR="008D633F">
        <w:rPr>
          <w:rFonts w:ascii="Times New Roman" w:hAnsi="Times New Roman" w:cs="Times New Roman"/>
          <w:sz w:val="24"/>
          <w:szCs w:val="24"/>
        </w:rPr>
        <w:t>Заказчик</w:t>
      </w:r>
      <w:r w:rsidR="00CF61E1">
        <w:rPr>
          <w:rFonts w:ascii="Times New Roman" w:hAnsi="Times New Roman" w:cs="Times New Roman"/>
          <w:sz w:val="24"/>
          <w:szCs w:val="24"/>
        </w:rPr>
        <w:t>ом у</w:t>
      </w:r>
      <w:r w:rsidRPr="00D94C41">
        <w:rPr>
          <w:rFonts w:ascii="Times New Roman" w:hAnsi="Times New Roman" w:cs="Times New Roman"/>
          <w:sz w:val="24"/>
          <w:szCs w:val="24"/>
        </w:rPr>
        <w:t>слуг</w:t>
      </w:r>
      <w:r w:rsidR="00CF61E1">
        <w:rPr>
          <w:rFonts w:ascii="Times New Roman" w:hAnsi="Times New Roman" w:cs="Times New Roman"/>
          <w:sz w:val="24"/>
          <w:szCs w:val="24"/>
        </w:rPr>
        <w:t>и</w:t>
      </w:r>
      <w:r w:rsidRPr="00D94C41">
        <w:rPr>
          <w:rFonts w:ascii="Times New Roman" w:hAnsi="Times New Roman" w:cs="Times New Roman"/>
          <w:sz w:val="24"/>
          <w:szCs w:val="24"/>
        </w:rPr>
        <w:t xml:space="preserve">, и будет являться основанием прекращения </w:t>
      </w:r>
      <w:r w:rsidRPr="00D94C41">
        <w:rPr>
          <w:rFonts w:ascii="Times New Roman" w:hAnsi="Times New Roman" w:cs="Times New Roman"/>
          <w:sz w:val="24"/>
          <w:szCs w:val="24"/>
        </w:rPr>
        <w:lastRenderedPageBreak/>
        <w:t>обязательст</w:t>
      </w:r>
      <w:r w:rsidR="00CF61E1">
        <w:rPr>
          <w:rFonts w:ascii="Times New Roman" w:hAnsi="Times New Roman" w:cs="Times New Roman"/>
          <w:sz w:val="24"/>
          <w:szCs w:val="24"/>
        </w:rPr>
        <w:t xml:space="preserve">ва </w:t>
      </w:r>
      <w:r w:rsidR="008D633F">
        <w:rPr>
          <w:rFonts w:ascii="Times New Roman" w:hAnsi="Times New Roman" w:cs="Times New Roman"/>
          <w:sz w:val="24"/>
          <w:szCs w:val="24"/>
        </w:rPr>
        <w:t>Заказчик</w:t>
      </w:r>
      <w:r w:rsidR="00CF61E1">
        <w:rPr>
          <w:rFonts w:ascii="Times New Roman" w:hAnsi="Times New Roman" w:cs="Times New Roman"/>
          <w:sz w:val="24"/>
          <w:szCs w:val="24"/>
        </w:rPr>
        <w:t>а по оплате таких у</w:t>
      </w:r>
      <w:r w:rsidRPr="00D94C41">
        <w:rPr>
          <w:rFonts w:ascii="Times New Roman" w:hAnsi="Times New Roman" w:cs="Times New Roman"/>
          <w:sz w:val="24"/>
          <w:szCs w:val="24"/>
        </w:rPr>
        <w:t>слуг в размере совокупности начисленных и удержанных неустоек (убытков) в соответствии со статьями 407 и 410 Гражданского кодекса РФ.</w:t>
      </w:r>
    </w:p>
    <w:p w:rsidR="00684C36" w:rsidRPr="00C30E88" w:rsidRDefault="00561600" w:rsidP="007F7E79">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7.</w:t>
      </w:r>
      <w:r w:rsidR="00445DE8">
        <w:rPr>
          <w:rFonts w:ascii="Times New Roman" w:hAnsi="Times New Roman" w:cs="Times New Roman"/>
          <w:sz w:val="24"/>
          <w:szCs w:val="24"/>
        </w:rPr>
        <w:t>9</w:t>
      </w:r>
      <w:r w:rsidR="00684C36" w:rsidRPr="00684C36">
        <w:rPr>
          <w:rFonts w:ascii="Times New Roman" w:hAnsi="Times New Roman" w:cs="Times New Roman"/>
          <w:sz w:val="24"/>
          <w:szCs w:val="24"/>
        </w:rPr>
        <w:t xml:space="preserve">. В случае если, размер неустойки превышает сумму </w:t>
      </w:r>
      <w:r w:rsidR="002814FD">
        <w:rPr>
          <w:rFonts w:ascii="Times New Roman" w:hAnsi="Times New Roman" w:cs="Times New Roman"/>
          <w:sz w:val="24"/>
          <w:szCs w:val="24"/>
        </w:rPr>
        <w:t>причитающуюся</w:t>
      </w:r>
      <w:r w:rsidR="00684C36" w:rsidRPr="002814FD">
        <w:rPr>
          <w:rFonts w:ascii="Times New Roman" w:hAnsi="Times New Roman" w:cs="Times New Roman"/>
          <w:sz w:val="24"/>
          <w:szCs w:val="24"/>
        </w:rPr>
        <w:t xml:space="preserve"> Исполнителю</w:t>
      </w:r>
      <w:r w:rsidR="00684C36" w:rsidRPr="00684C36">
        <w:rPr>
          <w:rFonts w:ascii="Times New Roman" w:hAnsi="Times New Roman" w:cs="Times New Roman"/>
          <w:sz w:val="24"/>
          <w:szCs w:val="24"/>
        </w:rPr>
        <w:t xml:space="preserve">, </w:t>
      </w:r>
      <w:r w:rsidR="008D633F">
        <w:rPr>
          <w:rFonts w:ascii="Times New Roman" w:hAnsi="Times New Roman" w:cs="Times New Roman"/>
          <w:sz w:val="24"/>
          <w:szCs w:val="24"/>
        </w:rPr>
        <w:t>Заказчик</w:t>
      </w:r>
      <w:r w:rsidR="00684C36" w:rsidRPr="00684C36">
        <w:rPr>
          <w:rFonts w:ascii="Times New Roman" w:hAnsi="Times New Roman" w:cs="Times New Roman"/>
          <w:sz w:val="24"/>
          <w:szCs w:val="24"/>
        </w:rPr>
        <w:t xml:space="preserve"> вправе  взыскать с Исполнителя неустойку путем направления соответствующего письменного требования.</w:t>
      </w:r>
    </w:p>
    <w:p w:rsidR="00E7296C" w:rsidRDefault="00E7296C" w:rsidP="007F7E79">
      <w:pPr>
        <w:pStyle w:val="ConsPlusNormal"/>
        <w:ind w:firstLine="540"/>
        <w:contextualSpacing/>
        <w:jc w:val="both"/>
        <w:rPr>
          <w:rFonts w:ascii="Times New Roman" w:hAnsi="Times New Roman" w:cs="Times New Roman"/>
          <w:sz w:val="24"/>
          <w:szCs w:val="24"/>
        </w:rPr>
      </w:pPr>
      <w:r w:rsidRPr="00E7296C">
        <w:rPr>
          <w:rFonts w:ascii="Times New Roman" w:hAnsi="Times New Roman" w:cs="Times New Roman"/>
          <w:sz w:val="24"/>
          <w:szCs w:val="24"/>
        </w:rPr>
        <w:t>7</w:t>
      </w:r>
      <w:r w:rsidR="00561600">
        <w:rPr>
          <w:rFonts w:ascii="Times New Roman" w:hAnsi="Times New Roman" w:cs="Times New Roman"/>
          <w:sz w:val="24"/>
          <w:szCs w:val="24"/>
        </w:rPr>
        <w:t>.1</w:t>
      </w:r>
      <w:r w:rsidR="00445DE8">
        <w:rPr>
          <w:rFonts w:ascii="Times New Roman" w:hAnsi="Times New Roman" w:cs="Times New Roman"/>
          <w:sz w:val="24"/>
          <w:szCs w:val="24"/>
        </w:rPr>
        <w:t>0</w:t>
      </w:r>
      <w:r>
        <w:rPr>
          <w:rFonts w:ascii="Times New Roman" w:hAnsi="Times New Roman" w:cs="Times New Roman"/>
          <w:sz w:val="24"/>
          <w:szCs w:val="24"/>
        </w:rPr>
        <w:t>.</w:t>
      </w:r>
      <w:r w:rsidRPr="00E7296C">
        <w:rPr>
          <w:rFonts w:ascii="Times New Roman" w:hAnsi="Times New Roman" w:cs="Times New Roman"/>
          <w:sz w:val="24"/>
          <w:szCs w:val="24"/>
        </w:rPr>
        <w:t xml:space="preserve"> В случае противоречия между</w:t>
      </w:r>
      <w:r>
        <w:rPr>
          <w:rFonts w:ascii="Times New Roman" w:hAnsi="Times New Roman" w:cs="Times New Roman"/>
          <w:sz w:val="24"/>
          <w:szCs w:val="24"/>
        </w:rPr>
        <w:t xml:space="preserve"> положениями настоящей статьи 7</w:t>
      </w:r>
      <w:r w:rsidRPr="00E7296C">
        <w:rPr>
          <w:rFonts w:ascii="Times New Roman" w:hAnsi="Times New Roman" w:cs="Times New Roman"/>
          <w:sz w:val="24"/>
          <w:szCs w:val="24"/>
        </w:rPr>
        <w:t xml:space="preserve"> и любыми иными положениями Договора, преимущественную силу имеют положения настоящей</w:t>
      </w:r>
      <w:r>
        <w:rPr>
          <w:rFonts w:ascii="Times New Roman" w:hAnsi="Times New Roman" w:cs="Times New Roman"/>
          <w:sz w:val="24"/>
          <w:szCs w:val="24"/>
        </w:rPr>
        <w:t xml:space="preserve"> статьи 7</w:t>
      </w:r>
      <w:r w:rsidRPr="00E7296C">
        <w:rPr>
          <w:rFonts w:ascii="Times New Roman" w:hAnsi="Times New Roman" w:cs="Times New Roman"/>
          <w:sz w:val="24"/>
          <w:szCs w:val="24"/>
        </w:rPr>
        <w:t>.</w:t>
      </w:r>
    </w:p>
    <w:p w:rsidR="00826BBA" w:rsidRPr="00E7296C" w:rsidRDefault="00826BBA" w:rsidP="007F7E79">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7.11. </w:t>
      </w:r>
      <w:r w:rsidRPr="00826BBA">
        <w:rPr>
          <w:rFonts w:ascii="Times New Roman" w:hAnsi="Times New Roman" w:cs="Times New Roman"/>
          <w:sz w:val="24"/>
          <w:szCs w:val="24"/>
        </w:rPr>
        <w:t>К отношениям Сторон по Договору положения статьи 317.1. Гражданского кодекса Российской Федерации не применяются</w:t>
      </w:r>
      <w:r>
        <w:rPr>
          <w:rFonts w:ascii="Times New Roman" w:hAnsi="Times New Roman" w:cs="Times New Roman"/>
          <w:sz w:val="24"/>
          <w:szCs w:val="24"/>
        </w:rPr>
        <w:t xml:space="preserve">. </w:t>
      </w:r>
    </w:p>
    <w:p w:rsidR="009D51A5" w:rsidRPr="007F7E79" w:rsidRDefault="009D51A5" w:rsidP="007F7E79">
      <w:pPr>
        <w:pStyle w:val="1"/>
        <w:jc w:val="center"/>
        <w:rPr>
          <w:rFonts w:ascii="Times New Roman" w:hAnsi="Times New Roman" w:cs="Times New Roman"/>
          <w:color w:val="auto"/>
          <w:sz w:val="24"/>
          <w:szCs w:val="24"/>
        </w:rPr>
      </w:pPr>
      <w:bookmarkStart w:id="23" w:name="_Toc505853319"/>
      <w:r w:rsidRPr="007F7E79">
        <w:rPr>
          <w:rFonts w:ascii="Times New Roman" w:hAnsi="Times New Roman" w:cs="Times New Roman"/>
          <w:color w:val="auto"/>
          <w:sz w:val="24"/>
          <w:szCs w:val="24"/>
        </w:rPr>
        <w:t xml:space="preserve">8. Изменение и расторжение </w:t>
      </w:r>
      <w:r w:rsidR="00CA4971">
        <w:rPr>
          <w:rFonts w:ascii="Times New Roman" w:hAnsi="Times New Roman" w:cs="Times New Roman"/>
          <w:color w:val="auto"/>
          <w:sz w:val="24"/>
          <w:szCs w:val="24"/>
        </w:rPr>
        <w:t>Д</w:t>
      </w:r>
      <w:r w:rsidRPr="007F7E79">
        <w:rPr>
          <w:rFonts w:ascii="Times New Roman" w:hAnsi="Times New Roman" w:cs="Times New Roman"/>
          <w:color w:val="auto"/>
          <w:sz w:val="24"/>
          <w:szCs w:val="24"/>
        </w:rPr>
        <w:t>оговора</w:t>
      </w:r>
      <w:bookmarkEnd w:id="23"/>
    </w:p>
    <w:p w:rsidR="009D51A5" w:rsidRPr="009D51A5" w:rsidRDefault="009D51A5" w:rsidP="009D51A5">
      <w:pPr>
        <w:pStyle w:val="ConsPlusNormal"/>
        <w:ind w:firstLine="540"/>
        <w:contextualSpacing/>
        <w:jc w:val="center"/>
        <w:rPr>
          <w:rFonts w:ascii="Times New Roman" w:hAnsi="Times New Roman" w:cs="Times New Roman"/>
          <w:b/>
          <w:sz w:val="24"/>
          <w:szCs w:val="24"/>
        </w:rPr>
      </w:pPr>
    </w:p>
    <w:p w:rsidR="009D51A5" w:rsidRPr="009D51A5" w:rsidRDefault="009D51A5" w:rsidP="009D51A5">
      <w:pPr>
        <w:pStyle w:val="ConsPlusNormal"/>
        <w:ind w:firstLine="540"/>
        <w:contextualSpacing/>
        <w:jc w:val="both"/>
        <w:rPr>
          <w:rFonts w:ascii="Times New Roman" w:hAnsi="Times New Roman" w:cs="Times New Roman"/>
          <w:sz w:val="24"/>
          <w:szCs w:val="24"/>
        </w:rPr>
      </w:pPr>
      <w:r w:rsidRPr="009D51A5">
        <w:rPr>
          <w:rFonts w:ascii="Times New Roman" w:hAnsi="Times New Roman" w:cs="Times New Roman"/>
          <w:sz w:val="24"/>
          <w:szCs w:val="24"/>
        </w:rPr>
        <w:t>8.1. Любые соглашения Сторон по изменению и/или дополнению условий Договора имеют силу в том случае, если они оформлены в письменном виде, подписаны уполномоченными представителями Сторон и скреплены печатями.</w:t>
      </w:r>
    </w:p>
    <w:p w:rsidR="009D51A5" w:rsidRDefault="00843AA0" w:rsidP="00843AA0">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8.2. </w:t>
      </w:r>
      <w:r w:rsidR="008D633F">
        <w:rPr>
          <w:rFonts w:ascii="Times New Roman" w:hAnsi="Times New Roman" w:cs="Times New Roman"/>
          <w:sz w:val="24"/>
          <w:szCs w:val="24"/>
        </w:rPr>
        <w:t>Заказчик</w:t>
      </w:r>
      <w:r w:rsidR="009D51A5" w:rsidRPr="009D51A5">
        <w:rPr>
          <w:rFonts w:ascii="Times New Roman" w:hAnsi="Times New Roman" w:cs="Times New Roman"/>
          <w:sz w:val="24"/>
          <w:szCs w:val="24"/>
        </w:rPr>
        <w:t xml:space="preserve"> вправе отказаться от исполнения До</w:t>
      </w:r>
      <w:r w:rsidR="00613D62">
        <w:rPr>
          <w:rFonts w:ascii="Times New Roman" w:hAnsi="Times New Roman" w:cs="Times New Roman"/>
          <w:sz w:val="24"/>
          <w:szCs w:val="24"/>
        </w:rPr>
        <w:t>говора на любом этапе оказания у</w:t>
      </w:r>
      <w:r w:rsidR="009D51A5" w:rsidRPr="009D51A5">
        <w:rPr>
          <w:rFonts w:ascii="Times New Roman" w:hAnsi="Times New Roman" w:cs="Times New Roman"/>
          <w:sz w:val="24"/>
          <w:szCs w:val="24"/>
        </w:rPr>
        <w:t>слуг</w:t>
      </w:r>
      <w:r w:rsidR="00613D62">
        <w:rPr>
          <w:rFonts w:ascii="Times New Roman" w:hAnsi="Times New Roman" w:cs="Times New Roman"/>
          <w:sz w:val="24"/>
          <w:szCs w:val="24"/>
        </w:rPr>
        <w:t>и</w:t>
      </w:r>
      <w:r w:rsidR="009D51A5" w:rsidRPr="009D51A5">
        <w:rPr>
          <w:rFonts w:ascii="Times New Roman" w:hAnsi="Times New Roman" w:cs="Times New Roman"/>
          <w:sz w:val="24"/>
          <w:szCs w:val="24"/>
        </w:rPr>
        <w:t xml:space="preserve"> при условии письменного уведомления </w:t>
      </w:r>
      <w:r w:rsidR="004D32B8">
        <w:rPr>
          <w:rFonts w:ascii="Times New Roman" w:hAnsi="Times New Roman" w:cs="Times New Roman"/>
          <w:sz w:val="24"/>
          <w:szCs w:val="24"/>
        </w:rPr>
        <w:t>Исполнителя</w:t>
      </w:r>
      <w:r w:rsidR="00E753EA">
        <w:rPr>
          <w:rFonts w:ascii="Times New Roman" w:hAnsi="Times New Roman" w:cs="Times New Roman"/>
          <w:sz w:val="24"/>
          <w:szCs w:val="24"/>
        </w:rPr>
        <w:t xml:space="preserve"> не менее чем за </w:t>
      </w:r>
      <w:r w:rsidR="009D51A5" w:rsidRPr="009D51A5">
        <w:rPr>
          <w:rFonts w:ascii="Times New Roman" w:hAnsi="Times New Roman" w:cs="Times New Roman"/>
          <w:sz w:val="24"/>
          <w:szCs w:val="24"/>
        </w:rPr>
        <w:t>10 (Десять) рабочих дней</w:t>
      </w:r>
      <w:r w:rsidR="00734F6C">
        <w:rPr>
          <w:rFonts w:ascii="Times New Roman" w:hAnsi="Times New Roman" w:cs="Times New Roman"/>
          <w:sz w:val="24"/>
          <w:szCs w:val="24"/>
        </w:rPr>
        <w:t xml:space="preserve"> до даты прекращения Договора. </w:t>
      </w:r>
    </w:p>
    <w:p w:rsidR="00C1792C" w:rsidRPr="009D51A5" w:rsidRDefault="00C1792C" w:rsidP="00843AA0">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8.3. Суммы</w:t>
      </w:r>
      <w:r w:rsidRPr="00C1792C">
        <w:rPr>
          <w:rFonts w:ascii="Times New Roman" w:hAnsi="Times New Roman" w:cs="Times New Roman"/>
          <w:sz w:val="24"/>
          <w:szCs w:val="24"/>
        </w:rPr>
        <w:t xml:space="preserve">, уплаченные </w:t>
      </w:r>
      <w:r w:rsidR="008D633F">
        <w:rPr>
          <w:rFonts w:ascii="Times New Roman" w:hAnsi="Times New Roman" w:cs="Times New Roman"/>
          <w:sz w:val="24"/>
          <w:szCs w:val="24"/>
        </w:rPr>
        <w:t>Заказчик</w:t>
      </w:r>
      <w:r w:rsidRPr="00C1792C">
        <w:rPr>
          <w:rFonts w:ascii="Times New Roman" w:hAnsi="Times New Roman" w:cs="Times New Roman"/>
          <w:sz w:val="24"/>
          <w:szCs w:val="24"/>
        </w:rPr>
        <w:t xml:space="preserve">ом </w:t>
      </w:r>
      <w:r w:rsidR="00E753EA">
        <w:rPr>
          <w:rFonts w:ascii="Times New Roman" w:hAnsi="Times New Roman" w:cs="Times New Roman"/>
          <w:sz w:val="24"/>
          <w:szCs w:val="24"/>
        </w:rPr>
        <w:t>Исполнителю</w:t>
      </w:r>
      <w:r w:rsidR="002D12B6">
        <w:rPr>
          <w:rFonts w:ascii="Times New Roman" w:hAnsi="Times New Roman" w:cs="Times New Roman"/>
          <w:sz w:val="24"/>
          <w:szCs w:val="24"/>
        </w:rPr>
        <w:t xml:space="preserve"> </w:t>
      </w:r>
      <w:r w:rsidR="00E753EA">
        <w:rPr>
          <w:rFonts w:ascii="Times New Roman" w:hAnsi="Times New Roman" w:cs="Times New Roman"/>
          <w:sz w:val="24"/>
          <w:szCs w:val="24"/>
        </w:rPr>
        <w:t xml:space="preserve">за </w:t>
      </w:r>
      <w:r w:rsidR="00613D62">
        <w:rPr>
          <w:rFonts w:ascii="Times New Roman" w:hAnsi="Times New Roman" w:cs="Times New Roman"/>
          <w:sz w:val="24"/>
          <w:szCs w:val="24"/>
        </w:rPr>
        <w:t>у</w:t>
      </w:r>
      <w:r w:rsidRPr="00C1792C">
        <w:rPr>
          <w:rFonts w:ascii="Times New Roman" w:hAnsi="Times New Roman" w:cs="Times New Roman"/>
          <w:sz w:val="24"/>
          <w:szCs w:val="24"/>
        </w:rPr>
        <w:t xml:space="preserve">слуги, которые не были надлежащим образом оказаны и/или приняты </w:t>
      </w:r>
      <w:r w:rsidR="008D633F">
        <w:rPr>
          <w:rFonts w:ascii="Times New Roman" w:hAnsi="Times New Roman" w:cs="Times New Roman"/>
          <w:sz w:val="24"/>
          <w:szCs w:val="24"/>
        </w:rPr>
        <w:t>Заказчик</w:t>
      </w:r>
      <w:r w:rsidRPr="00C1792C">
        <w:rPr>
          <w:rFonts w:ascii="Times New Roman" w:hAnsi="Times New Roman" w:cs="Times New Roman"/>
          <w:sz w:val="24"/>
          <w:szCs w:val="24"/>
        </w:rPr>
        <w:t xml:space="preserve">ом на дату расторжения Договора, подлежат возврату </w:t>
      </w:r>
      <w:r w:rsidR="00E753EA">
        <w:rPr>
          <w:rFonts w:ascii="Times New Roman" w:hAnsi="Times New Roman" w:cs="Times New Roman"/>
          <w:sz w:val="24"/>
          <w:szCs w:val="24"/>
        </w:rPr>
        <w:t>Исполнителем</w:t>
      </w:r>
      <w:r w:rsidRPr="00C1792C">
        <w:rPr>
          <w:rFonts w:ascii="Times New Roman" w:hAnsi="Times New Roman" w:cs="Times New Roman"/>
          <w:sz w:val="24"/>
          <w:szCs w:val="24"/>
        </w:rPr>
        <w:t xml:space="preserve"> </w:t>
      </w:r>
      <w:r w:rsidR="008D633F">
        <w:rPr>
          <w:rFonts w:ascii="Times New Roman" w:hAnsi="Times New Roman" w:cs="Times New Roman"/>
          <w:sz w:val="24"/>
          <w:szCs w:val="24"/>
        </w:rPr>
        <w:t>Заказчик</w:t>
      </w:r>
      <w:r w:rsidRPr="00C1792C">
        <w:rPr>
          <w:rFonts w:ascii="Times New Roman" w:hAnsi="Times New Roman" w:cs="Times New Roman"/>
          <w:sz w:val="24"/>
          <w:szCs w:val="24"/>
        </w:rPr>
        <w:t>у в течение 10 (десяти) рабочих дней со дня досрочного расторжения Договора;</w:t>
      </w:r>
    </w:p>
    <w:p w:rsidR="009D51A5" w:rsidRPr="009D51A5" w:rsidRDefault="00223AC7" w:rsidP="00843AA0">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8.4</w:t>
      </w:r>
      <w:r w:rsidR="009D51A5" w:rsidRPr="009D51A5">
        <w:rPr>
          <w:rFonts w:ascii="Times New Roman" w:hAnsi="Times New Roman" w:cs="Times New Roman"/>
          <w:sz w:val="24"/>
          <w:szCs w:val="24"/>
        </w:rPr>
        <w:t xml:space="preserve">. </w:t>
      </w:r>
      <w:r w:rsidR="00843AA0" w:rsidRPr="009D51A5">
        <w:rPr>
          <w:rFonts w:ascii="Times New Roman" w:hAnsi="Times New Roman" w:cs="Times New Roman"/>
          <w:sz w:val="24"/>
          <w:szCs w:val="24"/>
        </w:rPr>
        <w:t>Договор,</w:t>
      </w:r>
      <w:r w:rsidR="009D51A5" w:rsidRPr="009D51A5">
        <w:rPr>
          <w:rFonts w:ascii="Times New Roman" w:hAnsi="Times New Roman" w:cs="Times New Roman"/>
          <w:sz w:val="24"/>
          <w:szCs w:val="24"/>
        </w:rPr>
        <w:t xml:space="preserve"> может </w:t>
      </w:r>
      <w:r w:rsidR="00843AA0" w:rsidRPr="009D51A5">
        <w:rPr>
          <w:rFonts w:ascii="Times New Roman" w:hAnsi="Times New Roman" w:cs="Times New Roman"/>
          <w:sz w:val="24"/>
          <w:szCs w:val="24"/>
        </w:rPr>
        <w:t>быть,</w:t>
      </w:r>
      <w:r w:rsidR="009D51A5" w:rsidRPr="009D51A5">
        <w:rPr>
          <w:rFonts w:ascii="Times New Roman" w:hAnsi="Times New Roman" w:cs="Times New Roman"/>
          <w:sz w:val="24"/>
          <w:szCs w:val="24"/>
        </w:rPr>
        <w:t xml:space="preserve"> расторгнут в одн</w:t>
      </w:r>
      <w:r w:rsidR="00843AA0">
        <w:rPr>
          <w:rFonts w:ascii="Times New Roman" w:hAnsi="Times New Roman" w:cs="Times New Roman"/>
          <w:sz w:val="24"/>
          <w:szCs w:val="24"/>
        </w:rPr>
        <w:t xml:space="preserve">остороннем внесудебном порядке по инициативе </w:t>
      </w:r>
      <w:r w:rsidR="008D633F">
        <w:rPr>
          <w:rFonts w:ascii="Times New Roman" w:hAnsi="Times New Roman" w:cs="Times New Roman"/>
          <w:sz w:val="24"/>
          <w:szCs w:val="24"/>
        </w:rPr>
        <w:t>Заказчик</w:t>
      </w:r>
      <w:r w:rsidR="00843AA0">
        <w:rPr>
          <w:rFonts w:ascii="Times New Roman" w:hAnsi="Times New Roman" w:cs="Times New Roman"/>
          <w:sz w:val="24"/>
          <w:szCs w:val="24"/>
        </w:rPr>
        <w:t>а</w:t>
      </w:r>
      <w:r w:rsidR="009D51A5" w:rsidRPr="009D51A5">
        <w:rPr>
          <w:rFonts w:ascii="Times New Roman" w:hAnsi="Times New Roman" w:cs="Times New Roman"/>
          <w:sz w:val="24"/>
          <w:szCs w:val="24"/>
        </w:rPr>
        <w:t xml:space="preserve">, вследствие нарушений </w:t>
      </w:r>
      <w:r w:rsidR="00A277AC">
        <w:rPr>
          <w:rFonts w:ascii="Times New Roman" w:hAnsi="Times New Roman" w:cs="Times New Roman"/>
          <w:sz w:val="24"/>
          <w:szCs w:val="24"/>
        </w:rPr>
        <w:t>Исполнителем</w:t>
      </w:r>
      <w:r w:rsidR="00843AA0">
        <w:rPr>
          <w:rFonts w:ascii="Times New Roman" w:hAnsi="Times New Roman" w:cs="Times New Roman"/>
          <w:sz w:val="24"/>
          <w:szCs w:val="24"/>
        </w:rPr>
        <w:t xml:space="preserve"> условий Д</w:t>
      </w:r>
      <w:r w:rsidR="009D51A5" w:rsidRPr="009D51A5">
        <w:rPr>
          <w:rFonts w:ascii="Times New Roman" w:hAnsi="Times New Roman" w:cs="Times New Roman"/>
          <w:sz w:val="24"/>
          <w:szCs w:val="24"/>
        </w:rPr>
        <w:t xml:space="preserve">оговора в следующих случаях: </w:t>
      </w:r>
    </w:p>
    <w:p w:rsidR="009D51A5" w:rsidRPr="009D51A5" w:rsidRDefault="009D51A5" w:rsidP="009D51A5">
      <w:pPr>
        <w:pStyle w:val="ConsPlusNormal"/>
        <w:ind w:firstLine="540"/>
        <w:contextualSpacing/>
        <w:jc w:val="both"/>
        <w:rPr>
          <w:rFonts w:ascii="Times New Roman" w:hAnsi="Times New Roman" w:cs="Times New Roman"/>
          <w:sz w:val="24"/>
          <w:szCs w:val="24"/>
        </w:rPr>
      </w:pPr>
      <w:r w:rsidRPr="009D51A5">
        <w:rPr>
          <w:rFonts w:ascii="Times New Roman" w:hAnsi="Times New Roman" w:cs="Times New Roman"/>
          <w:sz w:val="24"/>
          <w:szCs w:val="24"/>
        </w:rPr>
        <w:t>-  неисполнения (ненадлежащего исполнения) обязательств</w:t>
      </w:r>
      <w:r w:rsidR="00FC27C6">
        <w:rPr>
          <w:rFonts w:ascii="Times New Roman" w:hAnsi="Times New Roman" w:cs="Times New Roman"/>
          <w:sz w:val="24"/>
          <w:szCs w:val="24"/>
        </w:rPr>
        <w:t xml:space="preserve"> Исполнителем</w:t>
      </w:r>
      <w:r w:rsidRPr="009D51A5">
        <w:rPr>
          <w:rFonts w:ascii="Times New Roman" w:hAnsi="Times New Roman" w:cs="Times New Roman"/>
          <w:sz w:val="24"/>
          <w:szCs w:val="24"/>
        </w:rPr>
        <w:t xml:space="preserve">; </w:t>
      </w:r>
    </w:p>
    <w:p w:rsidR="009D51A5" w:rsidRPr="009D51A5" w:rsidRDefault="009D51A5" w:rsidP="009D51A5">
      <w:pPr>
        <w:pStyle w:val="ConsPlusNormal"/>
        <w:ind w:firstLine="540"/>
        <w:contextualSpacing/>
        <w:jc w:val="both"/>
        <w:rPr>
          <w:rFonts w:ascii="Times New Roman" w:hAnsi="Times New Roman" w:cs="Times New Roman"/>
          <w:sz w:val="24"/>
          <w:szCs w:val="24"/>
        </w:rPr>
      </w:pPr>
      <w:r w:rsidRPr="009D51A5">
        <w:rPr>
          <w:rFonts w:ascii="Times New Roman" w:hAnsi="Times New Roman" w:cs="Times New Roman"/>
          <w:sz w:val="24"/>
          <w:szCs w:val="24"/>
        </w:rPr>
        <w:t>- утраты действительности свидетельства о допуске на выполнение работ, которые оказывают влияние на безопасность объектов строительства;</w:t>
      </w:r>
    </w:p>
    <w:p w:rsidR="009D51A5" w:rsidRPr="009D51A5" w:rsidRDefault="009D51A5" w:rsidP="009D51A5">
      <w:pPr>
        <w:pStyle w:val="ConsPlusNormal"/>
        <w:ind w:firstLine="540"/>
        <w:contextualSpacing/>
        <w:jc w:val="both"/>
        <w:rPr>
          <w:rFonts w:ascii="Times New Roman" w:hAnsi="Times New Roman" w:cs="Times New Roman"/>
          <w:sz w:val="24"/>
          <w:szCs w:val="24"/>
        </w:rPr>
      </w:pPr>
      <w:r w:rsidRPr="009D51A5">
        <w:rPr>
          <w:rFonts w:ascii="Times New Roman" w:hAnsi="Times New Roman" w:cs="Times New Roman"/>
          <w:sz w:val="24"/>
          <w:szCs w:val="24"/>
        </w:rPr>
        <w:t xml:space="preserve">- неоднократного нарушения </w:t>
      </w:r>
      <w:r w:rsidR="00FC27C6">
        <w:rPr>
          <w:rFonts w:ascii="Times New Roman" w:hAnsi="Times New Roman" w:cs="Times New Roman"/>
          <w:sz w:val="24"/>
          <w:szCs w:val="24"/>
        </w:rPr>
        <w:t>Исполнителем</w:t>
      </w:r>
      <w:r w:rsidRPr="009D51A5">
        <w:rPr>
          <w:rFonts w:ascii="Times New Roman" w:hAnsi="Times New Roman" w:cs="Times New Roman"/>
          <w:sz w:val="24"/>
          <w:szCs w:val="24"/>
        </w:rPr>
        <w:t xml:space="preserve"> требований охраны труда, промышленной и пожарной безопасности, требований охраны окружающей среды.</w:t>
      </w:r>
    </w:p>
    <w:p w:rsidR="009D51A5" w:rsidRPr="009D51A5" w:rsidRDefault="009D51A5" w:rsidP="00551F2B">
      <w:pPr>
        <w:pStyle w:val="ConsPlusNormal"/>
        <w:ind w:firstLine="567"/>
        <w:contextualSpacing/>
        <w:jc w:val="both"/>
        <w:rPr>
          <w:rFonts w:ascii="Times New Roman" w:hAnsi="Times New Roman" w:cs="Times New Roman"/>
          <w:sz w:val="24"/>
          <w:szCs w:val="24"/>
        </w:rPr>
      </w:pPr>
      <w:r w:rsidRPr="009D51A5">
        <w:rPr>
          <w:rFonts w:ascii="Times New Roman" w:hAnsi="Times New Roman" w:cs="Times New Roman"/>
          <w:sz w:val="24"/>
          <w:szCs w:val="24"/>
        </w:rPr>
        <w:t xml:space="preserve">- прекращения </w:t>
      </w:r>
      <w:r w:rsidR="00FC27C6">
        <w:rPr>
          <w:rFonts w:ascii="Times New Roman" w:hAnsi="Times New Roman" w:cs="Times New Roman"/>
          <w:sz w:val="24"/>
          <w:szCs w:val="24"/>
        </w:rPr>
        <w:t xml:space="preserve">Исполнителем </w:t>
      </w:r>
      <w:r w:rsidRPr="009D51A5">
        <w:rPr>
          <w:rFonts w:ascii="Times New Roman" w:hAnsi="Times New Roman" w:cs="Times New Roman"/>
          <w:sz w:val="24"/>
          <w:szCs w:val="24"/>
        </w:rPr>
        <w:t xml:space="preserve">членства в соответствующей саморегулируемой организации, выдавшей </w:t>
      </w:r>
      <w:r w:rsidR="00FC27C6">
        <w:rPr>
          <w:rFonts w:ascii="Times New Roman" w:hAnsi="Times New Roman" w:cs="Times New Roman"/>
          <w:sz w:val="24"/>
          <w:szCs w:val="24"/>
        </w:rPr>
        <w:t>Исполнителю</w:t>
      </w:r>
      <w:r w:rsidRPr="009D51A5">
        <w:rPr>
          <w:rFonts w:ascii="Times New Roman" w:hAnsi="Times New Roman" w:cs="Times New Roman"/>
          <w:sz w:val="24"/>
          <w:szCs w:val="24"/>
        </w:rPr>
        <w:t xml:space="preserve"> свидетельство о допуске к работам, влияющим на безопасность объектов капитального строительства, издания актов государственных органов в рамках действующего законодательства РФ, лишающих </w:t>
      </w:r>
      <w:r w:rsidR="00FC27C6">
        <w:rPr>
          <w:rFonts w:ascii="Times New Roman" w:hAnsi="Times New Roman" w:cs="Times New Roman"/>
          <w:sz w:val="24"/>
          <w:szCs w:val="24"/>
        </w:rPr>
        <w:t>Исполнителя</w:t>
      </w:r>
      <w:r w:rsidR="00613D62">
        <w:rPr>
          <w:rFonts w:ascii="Times New Roman" w:hAnsi="Times New Roman" w:cs="Times New Roman"/>
          <w:sz w:val="24"/>
          <w:szCs w:val="24"/>
        </w:rPr>
        <w:t xml:space="preserve"> права на оказание у</w:t>
      </w:r>
      <w:r w:rsidRPr="009D51A5">
        <w:rPr>
          <w:rFonts w:ascii="Times New Roman" w:hAnsi="Times New Roman" w:cs="Times New Roman"/>
          <w:sz w:val="24"/>
          <w:szCs w:val="24"/>
        </w:rPr>
        <w:t>слуг</w:t>
      </w:r>
      <w:r w:rsidR="00613D62">
        <w:rPr>
          <w:rFonts w:ascii="Times New Roman" w:hAnsi="Times New Roman" w:cs="Times New Roman"/>
          <w:sz w:val="24"/>
          <w:szCs w:val="24"/>
        </w:rPr>
        <w:t>и</w:t>
      </w:r>
      <w:r w:rsidRPr="009D51A5">
        <w:rPr>
          <w:rFonts w:ascii="Times New Roman" w:hAnsi="Times New Roman" w:cs="Times New Roman"/>
          <w:sz w:val="24"/>
          <w:szCs w:val="24"/>
        </w:rPr>
        <w:t>;</w:t>
      </w:r>
    </w:p>
    <w:p w:rsidR="009D51A5" w:rsidRPr="009D51A5" w:rsidRDefault="00613D62" w:rsidP="00922AFB">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 несоответствия у</w:t>
      </w:r>
      <w:r w:rsidR="009D51A5" w:rsidRPr="009D51A5">
        <w:rPr>
          <w:rFonts w:ascii="Times New Roman" w:hAnsi="Times New Roman" w:cs="Times New Roman"/>
          <w:sz w:val="24"/>
          <w:szCs w:val="24"/>
        </w:rPr>
        <w:t>слуг</w:t>
      </w:r>
      <w:r>
        <w:rPr>
          <w:rFonts w:ascii="Times New Roman" w:hAnsi="Times New Roman" w:cs="Times New Roman"/>
          <w:sz w:val="24"/>
          <w:szCs w:val="24"/>
        </w:rPr>
        <w:t>и</w:t>
      </w:r>
      <w:r w:rsidR="009D51A5" w:rsidRPr="009D51A5">
        <w:rPr>
          <w:rFonts w:ascii="Times New Roman" w:hAnsi="Times New Roman" w:cs="Times New Roman"/>
          <w:sz w:val="24"/>
          <w:szCs w:val="24"/>
        </w:rPr>
        <w:t xml:space="preserve"> требованиям Договора.</w:t>
      </w:r>
    </w:p>
    <w:p w:rsidR="009D51A5" w:rsidRPr="009D51A5" w:rsidRDefault="009D51A5" w:rsidP="009D51A5">
      <w:pPr>
        <w:pStyle w:val="ConsPlusNormal"/>
        <w:ind w:firstLine="540"/>
        <w:contextualSpacing/>
        <w:jc w:val="both"/>
        <w:rPr>
          <w:rFonts w:ascii="Times New Roman" w:hAnsi="Times New Roman" w:cs="Times New Roman"/>
          <w:sz w:val="24"/>
          <w:szCs w:val="24"/>
        </w:rPr>
      </w:pPr>
      <w:r w:rsidRPr="009D51A5">
        <w:rPr>
          <w:rFonts w:ascii="Times New Roman" w:hAnsi="Times New Roman" w:cs="Times New Roman"/>
          <w:sz w:val="24"/>
          <w:szCs w:val="24"/>
        </w:rPr>
        <w:t xml:space="preserve">Расторжение Договора осуществляется путем письменного уведомления </w:t>
      </w:r>
      <w:r w:rsidR="00FC27C6">
        <w:rPr>
          <w:rFonts w:ascii="Times New Roman" w:hAnsi="Times New Roman" w:cs="Times New Roman"/>
          <w:sz w:val="24"/>
          <w:szCs w:val="24"/>
        </w:rPr>
        <w:t>Исполнителя</w:t>
      </w:r>
      <w:r w:rsidR="00571149">
        <w:rPr>
          <w:rFonts w:ascii="Times New Roman" w:hAnsi="Times New Roman" w:cs="Times New Roman"/>
          <w:sz w:val="24"/>
          <w:szCs w:val="24"/>
        </w:rPr>
        <w:t xml:space="preserve"> </w:t>
      </w:r>
      <w:r w:rsidR="00FC27C6">
        <w:rPr>
          <w:rFonts w:ascii="Times New Roman" w:hAnsi="Times New Roman" w:cs="Times New Roman"/>
          <w:sz w:val="24"/>
          <w:szCs w:val="24"/>
        </w:rPr>
        <w:t>за 10 (Десять</w:t>
      </w:r>
      <w:r w:rsidR="00273D9C">
        <w:rPr>
          <w:rFonts w:ascii="Times New Roman" w:hAnsi="Times New Roman" w:cs="Times New Roman"/>
          <w:sz w:val="24"/>
          <w:szCs w:val="24"/>
        </w:rPr>
        <w:t>)</w:t>
      </w:r>
      <w:r w:rsidRPr="009D51A5">
        <w:rPr>
          <w:rFonts w:ascii="Times New Roman" w:hAnsi="Times New Roman" w:cs="Times New Roman"/>
          <w:sz w:val="24"/>
          <w:szCs w:val="24"/>
        </w:rPr>
        <w:t xml:space="preserve"> рабочих дней до даты расторжения Договора.</w:t>
      </w:r>
    </w:p>
    <w:p w:rsidR="009D51A5" w:rsidRPr="009D51A5" w:rsidRDefault="009D51A5" w:rsidP="009D51A5">
      <w:pPr>
        <w:pStyle w:val="ConsPlusNormal"/>
        <w:ind w:firstLine="540"/>
        <w:contextualSpacing/>
        <w:jc w:val="both"/>
        <w:rPr>
          <w:rFonts w:ascii="Times New Roman" w:hAnsi="Times New Roman" w:cs="Times New Roman"/>
          <w:sz w:val="24"/>
          <w:szCs w:val="24"/>
        </w:rPr>
      </w:pPr>
      <w:r w:rsidRPr="009D51A5">
        <w:rPr>
          <w:rFonts w:ascii="Times New Roman" w:hAnsi="Times New Roman" w:cs="Times New Roman"/>
          <w:sz w:val="24"/>
          <w:szCs w:val="24"/>
        </w:rPr>
        <w:t xml:space="preserve">При расторжении Договора по указанным основаниям </w:t>
      </w:r>
      <w:r w:rsidR="005A3CBB">
        <w:rPr>
          <w:rFonts w:ascii="Times New Roman" w:hAnsi="Times New Roman" w:cs="Times New Roman"/>
          <w:sz w:val="24"/>
          <w:szCs w:val="24"/>
        </w:rPr>
        <w:t>Исполнитель</w:t>
      </w:r>
      <w:r w:rsidRPr="009D51A5">
        <w:rPr>
          <w:rFonts w:ascii="Times New Roman" w:hAnsi="Times New Roman" w:cs="Times New Roman"/>
          <w:sz w:val="24"/>
          <w:szCs w:val="24"/>
        </w:rPr>
        <w:t xml:space="preserve"> обязуется</w:t>
      </w:r>
      <w:r w:rsidR="00FB77CF">
        <w:rPr>
          <w:rFonts w:ascii="Times New Roman" w:hAnsi="Times New Roman" w:cs="Times New Roman"/>
          <w:sz w:val="24"/>
          <w:szCs w:val="24"/>
        </w:rPr>
        <w:t xml:space="preserve"> возместить убытки </w:t>
      </w:r>
      <w:r w:rsidR="008D633F">
        <w:rPr>
          <w:rFonts w:ascii="Times New Roman" w:hAnsi="Times New Roman" w:cs="Times New Roman"/>
          <w:sz w:val="24"/>
          <w:szCs w:val="24"/>
        </w:rPr>
        <w:t>Заказчик</w:t>
      </w:r>
      <w:r w:rsidR="00FB77CF">
        <w:rPr>
          <w:rFonts w:ascii="Times New Roman" w:hAnsi="Times New Roman" w:cs="Times New Roman"/>
          <w:sz w:val="24"/>
          <w:szCs w:val="24"/>
        </w:rPr>
        <w:t>у</w:t>
      </w:r>
      <w:r w:rsidRPr="009D51A5">
        <w:rPr>
          <w:rFonts w:ascii="Times New Roman" w:hAnsi="Times New Roman" w:cs="Times New Roman"/>
          <w:sz w:val="24"/>
          <w:szCs w:val="24"/>
        </w:rPr>
        <w:t xml:space="preserve">, вызванные неисполнением, ненадлежащим исполнением обязательств по Договору, в полном объеме, а также уплатить </w:t>
      </w:r>
      <w:r w:rsidR="00C47051" w:rsidRPr="009D51A5">
        <w:rPr>
          <w:rFonts w:ascii="Times New Roman" w:hAnsi="Times New Roman" w:cs="Times New Roman"/>
          <w:sz w:val="24"/>
          <w:szCs w:val="24"/>
        </w:rPr>
        <w:t>пени,</w:t>
      </w:r>
      <w:r w:rsidRPr="009D51A5">
        <w:rPr>
          <w:rFonts w:ascii="Times New Roman" w:hAnsi="Times New Roman" w:cs="Times New Roman"/>
          <w:sz w:val="24"/>
          <w:szCs w:val="24"/>
        </w:rPr>
        <w:t xml:space="preserve"> предусмотренные разделом </w:t>
      </w:r>
      <w:r w:rsidR="005A3CBB">
        <w:rPr>
          <w:rFonts w:ascii="Times New Roman" w:hAnsi="Times New Roman" w:cs="Times New Roman"/>
          <w:sz w:val="24"/>
          <w:szCs w:val="24"/>
        </w:rPr>
        <w:t>7</w:t>
      </w:r>
      <w:r w:rsidRPr="009D51A5">
        <w:rPr>
          <w:rFonts w:ascii="Times New Roman" w:hAnsi="Times New Roman" w:cs="Times New Roman"/>
          <w:sz w:val="24"/>
          <w:szCs w:val="24"/>
        </w:rPr>
        <w:t xml:space="preserve"> Договора, в срок не позднее 5 (Пяти) рабочих дней с даты предъ</w:t>
      </w:r>
      <w:r w:rsidR="00FB77CF">
        <w:rPr>
          <w:rFonts w:ascii="Times New Roman" w:hAnsi="Times New Roman" w:cs="Times New Roman"/>
          <w:sz w:val="24"/>
          <w:szCs w:val="24"/>
        </w:rPr>
        <w:t xml:space="preserve">явления требования </w:t>
      </w:r>
      <w:r w:rsidR="008D633F">
        <w:rPr>
          <w:rFonts w:ascii="Times New Roman" w:hAnsi="Times New Roman" w:cs="Times New Roman"/>
          <w:sz w:val="24"/>
          <w:szCs w:val="24"/>
        </w:rPr>
        <w:t>Заказчик</w:t>
      </w:r>
      <w:r w:rsidR="00FB77CF">
        <w:rPr>
          <w:rFonts w:ascii="Times New Roman" w:hAnsi="Times New Roman" w:cs="Times New Roman"/>
          <w:sz w:val="24"/>
          <w:szCs w:val="24"/>
        </w:rPr>
        <w:t>а</w:t>
      </w:r>
      <w:r w:rsidRPr="009D51A5">
        <w:rPr>
          <w:rFonts w:ascii="Times New Roman" w:hAnsi="Times New Roman" w:cs="Times New Roman"/>
          <w:sz w:val="24"/>
          <w:szCs w:val="24"/>
        </w:rPr>
        <w:t>.</w:t>
      </w:r>
    </w:p>
    <w:p w:rsidR="00734F6C" w:rsidRPr="00734F6C" w:rsidRDefault="00223AC7" w:rsidP="00734F6C">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8.5</w:t>
      </w:r>
      <w:r w:rsidR="009D51A5" w:rsidRPr="009D51A5">
        <w:rPr>
          <w:rFonts w:ascii="Times New Roman" w:hAnsi="Times New Roman" w:cs="Times New Roman"/>
          <w:sz w:val="24"/>
          <w:szCs w:val="24"/>
        </w:rPr>
        <w:t xml:space="preserve">. </w:t>
      </w:r>
      <w:r w:rsidR="00734F6C" w:rsidRPr="00734F6C">
        <w:rPr>
          <w:rFonts w:ascii="Times New Roman" w:hAnsi="Times New Roman" w:cs="Times New Roman"/>
          <w:sz w:val="24"/>
          <w:szCs w:val="24"/>
        </w:rPr>
        <w:t xml:space="preserve">Исполнитель обязан письменно уведомить </w:t>
      </w:r>
      <w:r w:rsidR="008D633F">
        <w:rPr>
          <w:rFonts w:ascii="Times New Roman" w:hAnsi="Times New Roman" w:cs="Times New Roman"/>
          <w:sz w:val="24"/>
          <w:szCs w:val="24"/>
        </w:rPr>
        <w:t>Заказчик</w:t>
      </w:r>
      <w:r w:rsidR="00734F6C" w:rsidRPr="00734F6C">
        <w:rPr>
          <w:rFonts w:ascii="Times New Roman" w:hAnsi="Times New Roman" w:cs="Times New Roman"/>
          <w:sz w:val="24"/>
          <w:szCs w:val="24"/>
        </w:rPr>
        <w:t xml:space="preserve">а о своем одностороннем отказе от исполнения Договора (досрочном расторжении Договора) не позднее, чем за 60 календарных дней до даты прекращения Договора. </w:t>
      </w:r>
    </w:p>
    <w:p w:rsidR="00734F6C" w:rsidRDefault="00262B6B" w:rsidP="00734F6C">
      <w:pPr>
        <w:pStyle w:val="ConsPlusNormal"/>
        <w:ind w:firstLine="540"/>
        <w:contextualSpacing/>
        <w:jc w:val="both"/>
        <w:rPr>
          <w:rFonts w:ascii="Times New Roman" w:hAnsi="Times New Roman" w:cs="Times New Roman"/>
          <w:sz w:val="24"/>
          <w:szCs w:val="24"/>
        </w:rPr>
      </w:pPr>
      <w:r>
        <w:rPr>
          <w:rFonts w:ascii="Times New Roman" w:hAnsi="Times New Roman"/>
          <w:sz w:val="24"/>
          <w:szCs w:val="24"/>
        </w:rPr>
        <w:t>В</w:t>
      </w:r>
      <w:r w:rsidRPr="007310BC">
        <w:rPr>
          <w:rFonts w:ascii="Times New Roman" w:hAnsi="Times New Roman"/>
          <w:sz w:val="24"/>
          <w:szCs w:val="24"/>
        </w:rPr>
        <w:t xml:space="preserve"> случае </w:t>
      </w:r>
      <w:r>
        <w:rPr>
          <w:rFonts w:ascii="Times New Roman" w:hAnsi="Times New Roman"/>
          <w:sz w:val="24"/>
          <w:szCs w:val="24"/>
        </w:rPr>
        <w:t xml:space="preserve">несвоевременного уведомления </w:t>
      </w:r>
      <w:r w:rsidR="008D633F">
        <w:rPr>
          <w:rFonts w:ascii="Times New Roman" w:hAnsi="Times New Roman"/>
          <w:sz w:val="24"/>
          <w:szCs w:val="24"/>
        </w:rPr>
        <w:t>Заказчик</w:t>
      </w:r>
      <w:r>
        <w:rPr>
          <w:rFonts w:ascii="Times New Roman" w:hAnsi="Times New Roman"/>
          <w:sz w:val="24"/>
          <w:szCs w:val="24"/>
        </w:rPr>
        <w:t xml:space="preserve">а – менее чем за 60 календарных дней до даты расторжения Договора – </w:t>
      </w:r>
      <w:r w:rsidR="008D633F">
        <w:rPr>
          <w:rFonts w:ascii="Times New Roman" w:hAnsi="Times New Roman"/>
          <w:sz w:val="24"/>
          <w:szCs w:val="24"/>
        </w:rPr>
        <w:t>Заказчик</w:t>
      </w:r>
      <w:r w:rsidR="00C47051">
        <w:rPr>
          <w:rFonts w:ascii="Times New Roman" w:hAnsi="Times New Roman"/>
          <w:sz w:val="24"/>
          <w:szCs w:val="24"/>
        </w:rPr>
        <w:t xml:space="preserve"> вправе</w:t>
      </w:r>
      <w:r>
        <w:rPr>
          <w:rFonts w:ascii="Times New Roman" w:hAnsi="Times New Roman"/>
          <w:sz w:val="24"/>
          <w:szCs w:val="24"/>
        </w:rPr>
        <w:t xml:space="preserve"> потребовать от Исполнителя</w:t>
      </w:r>
      <w:r w:rsidR="00DB2B48">
        <w:rPr>
          <w:rFonts w:ascii="Times New Roman" w:hAnsi="Times New Roman"/>
          <w:sz w:val="24"/>
          <w:szCs w:val="24"/>
        </w:rPr>
        <w:t xml:space="preserve"> </w:t>
      </w:r>
      <w:r w:rsidRPr="00BC35AA">
        <w:rPr>
          <w:rFonts w:ascii="Times New Roman" w:hAnsi="Times New Roman"/>
          <w:sz w:val="24"/>
          <w:szCs w:val="24"/>
        </w:rPr>
        <w:t xml:space="preserve">компенсацию за досрочное расторжение договора </w:t>
      </w:r>
      <w:r w:rsidRPr="007310BC">
        <w:rPr>
          <w:rFonts w:ascii="Times New Roman" w:hAnsi="Times New Roman"/>
          <w:sz w:val="24"/>
          <w:szCs w:val="24"/>
        </w:rPr>
        <w:t xml:space="preserve">в размере </w:t>
      </w:r>
      <w:r>
        <w:rPr>
          <w:rFonts w:ascii="Times New Roman" w:hAnsi="Times New Roman"/>
          <w:sz w:val="24"/>
          <w:szCs w:val="24"/>
        </w:rPr>
        <w:t xml:space="preserve">50 </w:t>
      </w:r>
      <w:r w:rsidRPr="007310BC">
        <w:rPr>
          <w:rFonts w:ascii="Times New Roman" w:hAnsi="Times New Roman"/>
          <w:sz w:val="24"/>
          <w:szCs w:val="24"/>
        </w:rPr>
        <w:t>%</w:t>
      </w:r>
      <w:r>
        <w:rPr>
          <w:rFonts w:ascii="Times New Roman" w:hAnsi="Times New Roman"/>
          <w:sz w:val="24"/>
          <w:szCs w:val="24"/>
        </w:rPr>
        <w:t xml:space="preserve"> (пятьдесят процентов) от суммы </w:t>
      </w:r>
      <w:r w:rsidR="00C47051">
        <w:rPr>
          <w:rFonts w:ascii="Times New Roman" w:hAnsi="Times New Roman"/>
          <w:sz w:val="24"/>
          <w:szCs w:val="24"/>
        </w:rPr>
        <w:t>причитающегося Вознаграждения</w:t>
      </w:r>
      <w:r w:rsidRPr="007310BC">
        <w:rPr>
          <w:rFonts w:ascii="Times New Roman" w:hAnsi="Times New Roman"/>
          <w:sz w:val="24"/>
          <w:szCs w:val="24"/>
        </w:rPr>
        <w:t xml:space="preserve"> за предоставление Услуг, указанной в п. </w:t>
      </w:r>
      <w:r>
        <w:rPr>
          <w:rFonts w:ascii="Times New Roman" w:hAnsi="Times New Roman"/>
          <w:sz w:val="24"/>
          <w:szCs w:val="24"/>
        </w:rPr>
        <w:t>5</w:t>
      </w:r>
      <w:r w:rsidRPr="007310BC">
        <w:rPr>
          <w:rFonts w:ascii="Times New Roman" w:hAnsi="Times New Roman"/>
          <w:sz w:val="24"/>
          <w:szCs w:val="24"/>
        </w:rPr>
        <w:t xml:space="preserve">.1. настоящего Договора, а также </w:t>
      </w:r>
      <w:r>
        <w:rPr>
          <w:rFonts w:ascii="Times New Roman" w:hAnsi="Times New Roman"/>
          <w:sz w:val="24"/>
          <w:szCs w:val="24"/>
        </w:rPr>
        <w:t xml:space="preserve">Исполнитель </w:t>
      </w:r>
      <w:r w:rsidR="00C47051" w:rsidRPr="007310BC">
        <w:rPr>
          <w:rFonts w:ascii="Times New Roman" w:hAnsi="Times New Roman"/>
          <w:sz w:val="24"/>
          <w:szCs w:val="24"/>
        </w:rPr>
        <w:t>возместит</w:t>
      </w:r>
      <w:r w:rsidR="00DB2B48">
        <w:rPr>
          <w:rFonts w:ascii="Times New Roman" w:hAnsi="Times New Roman"/>
          <w:sz w:val="24"/>
          <w:szCs w:val="24"/>
        </w:rPr>
        <w:t xml:space="preserve"> </w:t>
      </w:r>
      <w:r w:rsidR="00C47051" w:rsidRPr="007310BC">
        <w:rPr>
          <w:rFonts w:ascii="Times New Roman" w:hAnsi="Times New Roman"/>
          <w:sz w:val="24"/>
          <w:szCs w:val="24"/>
        </w:rPr>
        <w:t>все</w:t>
      </w:r>
      <w:r w:rsidRPr="007310BC">
        <w:rPr>
          <w:rFonts w:ascii="Times New Roman" w:hAnsi="Times New Roman"/>
          <w:sz w:val="24"/>
          <w:szCs w:val="24"/>
        </w:rPr>
        <w:t xml:space="preserve"> оставшиеся убытки </w:t>
      </w:r>
      <w:r w:rsidR="008D633F">
        <w:rPr>
          <w:rFonts w:ascii="Times New Roman" w:hAnsi="Times New Roman"/>
          <w:sz w:val="24"/>
          <w:szCs w:val="24"/>
        </w:rPr>
        <w:t>Заказчик</w:t>
      </w:r>
      <w:r w:rsidRPr="007310BC">
        <w:rPr>
          <w:rFonts w:ascii="Times New Roman" w:hAnsi="Times New Roman"/>
          <w:sz w:val="24"/>
          <w:szCs w:val="24"/>
        </w:rPr>
        <w:t>а, вызванные досрочным расторжением, не покрытые данной неустойкой</w:t>
      </w:r>
      <w:r w:rsidR="00734F6C" w:rsidRPr="00734F6C">
        <w:rPr>
          <w:rFonts w:ascii="Times New Roman" w:hAnsi="Times New Roman" w:cs="Times New Roman"/>
          <w:sz w:val="24"/>
          <w:szCs w:val="24"/>
        </w:rPr>
        <w:t>.</w:t>
      </w:r>
    </w:p>
    <w:p w:rsidR="00A277AC" w:rsidRDefault="00A277AC" w:rsidP="00734F6C">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8.6. </w:t>
      </w:r>
      <w:r w:rsidRPr="00A277AC">
        <w:rPr>
          <w:rFonts w:ascii="Times New Roman" w:hAnsi="Times New Roman" w:cs="Times New Roman"/>
          <w:sz w:val="24"/>
          <w:szCs w:val="24"/>
        </w:rPr>
        <w:t xml:space="preserve">В случае прекращения или расторжения Договора по любому основанию, </w:t>
      </w:r>
      <w:r w:rsidRPr="00A277AC">
        <w:rPr>
          <w:rFonts w:ascii="Times New Roman" w:hAnsi="Times New Roman" w:cs="Times New Roman"/>
          <w:sz w:val="24"/>
          <w:szCs w:val="24"/>
        </w:rPr>
        <w:lastRenderedPageBreak/>
        <w:t xml:space="preserve">Исполнитель обязан передать </w:t>
      </w:r>
      <w:r w:rsidR="008D633F">
        <w:rPr>
          <w:rFonts w:ascii="Times New Roman" w:hAnsi="Times New Roman" w:cs="Times New Roman"/>
          <w:sz w:val="24"/>
          <w:szCs w:val="24"/>
        </w:rPr>
        <w:t>Заказчик</w:t>
      </w:r>
      <w:r w:rsidRPr="00A277AC">
        <w:rPr>
          <w:rFonts w:ascii="Times New Roman" w:hAnsi="Times New Roman" w:cs="Times New Roman"/>
          <w:sz w:val="24"/>
          <w:szCs w:val="24"/>
        </w:rPr>
        <w:t>у всю имеющуюся у него докуме</w:t>
      </w:r>
      <w:r>
        <w:rPr>
          <w:rFonts w:ascii="Times New Roman" w:hAnsi="Times New Roman" w:cs="Times New Roman"/>
          <w:sz w:val="24"/>
          <w:szCs w:val="24"/>
        </w:rPr>
        <w:t>нтацию и материалы в отношении Объекта</w:t>
      </w:r>
      <w:r w:rsidRPr="00A277AC">
        <w:rPr>
          <w:rFonts w:ascii="Times New Roman" w:hAnsi="Times New Roman" w:cs="Times New Roman"/>
          <w:sz w:val="24"/>
          <w:szCs w:val="24"/>
        </w:rPr>
        <w:t xml:space="preserve"> в течение 7 календарных дней от даты  уведомления о расторжении. По требованию </w:t>
      </w:r>
      <w:r w:rsidR="008D633F">
        <w:rPr>
          <w:rFonts w:ascii="Times New Roman" w:hAnsi="Times New Roman" w:cs="Times New Roman"/>
          <w:sz w:val="24"/>
          <w:szCs w:val="24"/>
        </w:rPr>
        <w:t>Заказчик</w:t>
      </w:r>
      <w:r w:rsidRPr="00A277AC">
        <w:rPr>
          <w:rFonts w:ascii="Times New Roman" w:hAnsi="Times New Roman" w:cs="Times New Roman"/>
          <w:sz w:val="24"/>
          <w:szCs w:val="24"/>
        </w:rPr>
        <w:t xml:space="preserve">а, Исполнитель обязан обеспечить наличие всех необходимых квалифицированных специалистов на строительной площадке Проекта в день и время, указанные </w:t>
      </w:r>
      <w:r w:rsidR="008D633F">
        <w:rPr>
          <w:rFonts w:ascii="Times New Roman" w:hAnsi="Times New Roman" w:cs="Times New Roman"/>
          <w:sz w:val="24"/>
          <w:szCs w:val="24"/>
        </w:rPr>
        <w:t>Заказчик</w:t>
      </w:r>
      <w:r w:rsidRPr="00A277AC">
        <w:rPr>
          <w:rFonts w:ascii="Times New Roman" w:hAnsi="Times New Roman" w:cs="Times New Roman"/>
          <w:sz w:val="24"/>
          <w:szCs w:val="24"/>
        </w:rPr>
        <w:t xml:space="preserve">ом, с целью надлежащей передачи Проекта иным лицам для осуществления функций </w:t>
      </w:r>
      <w:r>
        <w:rPr>
          <w:rFonts w:ascii="Times New Roman" w:hAnsi="Times New Roman" w:cs="Times New Roman"/>
          <w:sz w:val="24"/>
          <w:szCs w:val="24"/>
        </w:rPr>
        <w:t>авторского</w:t>
      </w:r>
      <w:r w:rsidRPr="00A277AC">
        <w:rPr>
          <w:rFonts w:ascii="Times New Roman" w:hAnsi="Times New Roman" w:cs="Times New Roman"/>
          <w:sz w:val="24"/>
          <w:szCs w:val="24"/>
        </w:rPr>
        <w:t xml:space="preserve"> </w:t>
      </w:r>
      <w:r w:rsidR="002056F1">
        <w:rPr>
          <w:rFonts w:ascii="Times New Roman" w:hAnsi="Times New Roman" w:cs="Times New Roman"/>
          <w:sz w:val="24"/>
          <w:szCs w:val="24"/>
        </w:rPr>
        <w:t>надзора</w:t>
      </w:r>
      <w:r w:rsidRPr="00A277AC">
        <w:rPr>
          <w:rFonts w:ascii="Times New Roman" w:hAnsi="Times New Roman" w:cs="Times New Roman"/>
          <w:sz w:val="24"/>
          <w:szCs w:val="24"/>
        </w:rPr>
        <w:t xml:space="preserve"> в отношении </w:t>
      </w:r>
      <w:r w:rsidR="002056F1">
        <w:rPr>
          <w:rFonts w:ascii="Times New Roman" w:hAnsi="Times New Roman" w:cs="Times New Roman"/>
          <w:sz w:val="24"/>
          <w:szCs w:val="24"/>
        </w:rPr>
        <w:t>Объекта.</w:t>
      </w:r>
    </w:p>
    <w:p w:rsidR="002C2AE9" w:rsidRPr="00216827" w:rsidRDefault="002C2AE9" w:rsidP="00216827">
      <w:pPr>
        <w:pStyle w:val="1"/>
        <w:jc w:val="center"/>
        <w:rPr>
          <w:rFonts w:ascii="Times New Roman" w:hAnsi="Times New Roman" w:cs="Times New Roman"/>
          <w:color w:val="auto"/>
          <w:sz w:val="24"/>
          <w:szCs w:val="24"/>
        </w:rPr>
      </w:pPr>
      <w:bookmarkStart w:id="24" w:name="_Toc505853320"/>
      <w:r w:rsidRPr="00216827">
        <w:rPr>
          <w:rFonts w:ascii="Times New Roman" w:hAnsi="Times New Roman" w:cs="Times New Roman"/>
          <w:color w:val="auto"/>
          <w:sz w:val="24"/>
          <w:szCs w:val="24"/>
        </w:rPr>
        <w:t>9. Обстоятельства непреодолимой силы</w:t>
      </w:r>
      <w:bookmarkEnd w:id="24"/>
    </w:p>
    <w:p w:rsidR="002C2AE9" w:rsidRPr="002C2AE9" w:rsidRDefault="002C2AE9" w:rsidP="002C2AE9">
      <w:pPr>
        <w:pStyle w:val="ConsPlusNormal"/>
        <w:ind w:firstLine="540"/>
        <w:contextualSpacing/>
        <w:jc w:val="center"/>
        <w:rPr>
          <w:rFonts w:ascii="Times New Roman" w:hAnsi="Times New Roman" w:cs="Times New Roman"/>
          <w:sz w:val="24"/>
          <w:szCs w:val="24"/>
        </w:rPr>
      </w:pPr>
    </w:p>
    <w:p w:rsidR="002C2AE9" w:rsidRPr="002C2AE9" w:rsidRDefault="002C2AE9" w:rsidP="002C2AE9">
      <w:pPr>
        <w:pStyle w:val="ConsPlusNormal"/>
        <w:ind w:firstLine="540"/>
        <w:contextualSpacing/>
        <w:jc w:val="both"/>
        <w:rPr>
          <w:rFonts w:ascii="Times New Roman" w:hAnsi="Times New Roman" w:cs="Times New Roman"/>
          <w:sz w:val="24"/>
          <w:szCs w:val="24"/>
        </w:rPr>
      </w:pPr>
      <w:r w:rsidRPr="002C2AE9">
        <w:rPr>
          <w:rFonts w:ascii="Times New Roman" w:hAnsi="Times New Roman" w:cs="Times New Roman"/>
          <w:sz w:val="24"/>
          <w:szCs w:val="24"/>
        </w:rPr>
        <w:t>9.1. Стороны освобождаются от ответственности за неисполнение или ненадлежащее исполнение обязательств по Договору, если надлежащее исполнение обязательств оказалось невозможным вследствие обстоятельств непреодолимой силы, т.е. чрезвычайных, непредвиденных и непреодолимых при данных условиях, а именно: военные действия, стихийные природные бедствия, решения (действия) государственных или местных органов, массовые гражданские беспорядки.</w:t>
      </w:r>
    </w:p>
    <w:p w:rsidR="002C2AE9" w:rsidRPr="002C2AE9" w:rsidRDefault="002C2AE9" w:rsidP="002C2AE9">
      <w:pPr>
        <w:pStyle w:val="ConsPlusNormal"/>
        <w:ind w:firstLine="540"/>
        <w:contextualSpacing/>
        <w:jc w:val="both"/>
        <w:rPr>
          <w:rFonts w:ascii="Times New Roman" w:hAnsi="Times New Roman" w:cs="Times New Roman"/>
          <w:sz w:val="24"/>
          <w:szCs w:val="24"/>
        </w:rPr>
      </w:pPr>
      <w:r w:rsidRPr="002C2AE9">
        <w:rPr>
          <w:rFonts w:ascii="Times New Roman" w:hAnsi="Times New Roman" w:cs="Times New Roman"/>
          <w:sz w:val="24"/>
          <w:szCs w:val="24"/>
        </w:rPr>
        <w:t>9.2. Сторона, для которой сложились обусловленные Договором обстоятельства непреодолимой силы, обязана без промедления и в любом случае не позднее 5</w:t>
      </w:r>
      <w:r w:rsidR="004537A2">
        <w:rPr>
          <w:rFonts w:ascii="Times New Roman" w:hAnsi="Times New Roman" w:cs="Times New Roman"/>
          <w:sz w:val="24"/>
          <w:szCs w:val="24"/>
        </w:rPr>
        <w:t xml:space="preserve"> (Пяти)</w:t>
      </w:r>
      <w:r w:rsidRPr="002C2AE9">
        <w:rPr>
          <w:rFonts w:ascii="Times New Roman" w:hAnsi="Times New Roman" w:cs="Times New Roman"/>
          <w:sz w:val="24"/>
          <w:szCs w:val="24"/>
        </w:rPr>
        <w:t xml:space="preserve"> календарных дней с момента их наступления или прекращения, известить об этом другую сторону в письменной форме. Доказательством наличия указанных выше обстоятельств и их продолжительности будут служить справки, выдаваемые соответствующей Торгово-промышленной палатой или иным компетентным органом.</w:t>
      </w:r>
    </w:p>
    <w:p w:rsidR="002C2AE9" w:rsidRPr="002C2AE9" w:rsidRDefault="002C2AE9" w:rsidP="002C2AE9">
      <w:pPr>
        <w:pStyle w:val="ConsPlusNormal"/>
        <w:ind w:firstLine="540"/>
        <w:contextualSpacing/>
        <w:jc w:val="both"/>
        <w:rPr>
          <w:rFonts w:ascii="Times New Roman" w:hAnsi="Times New Roman" w:cs="Times New Roman"/>
          <w:sz w:val="24"/>
          <w:szCs w:val="24"/>
        </w:rPr>
      </w:pPr>
      <w:r w:rsidRPr="002C2AE9">
        <w:rPr>
          <w:rFonts w:ascii="Times New Roman" w:hAnsi="Times New Roman" w:cs="Times New Roman"/>
          <w:sz w:val="24"/>
          <w:szCs w:val="24"/>
        </w:rPr>
        <w:t xml:space="preserve">9.3. При наступлении чрезвычайных, непредвиденных и непреодолимых обстоятельств, срок исполнения обязательств отодвигается на период действия вышеперечисленных обстоятельств. </w:t>
      </w:r>
    </w:p>
    <w:p w:rsidR="002C2AE9" w:rsidRPr="002C2AE9" w:rsidRDefault="002C2AE9" w:rsidP="00C447D9">
      <w:pPr>
        <w:pStyle w:val="ConsPlusNormal"/>
        <w:ind w:firstLine="540"/>
        <w:contextualSpacing/>
        <w:jc w:val="both"/>
        <w:rPr>
          <w:rFonts w:ascii="Times New Roman" w:hAnsi="Times New Roman" w:cs="Times New Roman"/>
          <w:sz w:val="24"/>
          <w:szCs w:val="24"/>
        </w:rPr>
      </w:pPr>
      <w:r w:rsidRPr="002C2AE9">
        <w:rPr>
          <w:rFonts w:ascii="Times New Roman" w:hAnsi="Times New Roman" w:cs="Times New Roman"/>
          <w:sz w:val="24"/>
          <w:szCs w:val="24"/>
        </w:rPr>
        <w:t xml:space="preserve">9.4. Если обстоятельства непреодолимой силы продолжаются более 1 (Одного) месяца подряд, каждая из сторон имеет право, направив другой стороне соответствующее письменное  уведомление, отказаться от дальнейшего исполнения Договора при условии завершения всех расчетов между сторонами, сложившихся </w:t>
      </w:r>
      <w:r w:rsidR="00C447D9">
        <w:rPr>
          <w:rFonts w:ascii="Times New Roman" w:hAnsi="Times New Roman" w:cs="Times New Roman"/>
          <w:sz w:val="24"/>
          <w:szCs w:val="24"/>
        </w:rPr>
        <w:t>на момент прекращения Договора.</w:t>
      </w:r>
    </w:p>
    <w:p w:rsidR="002C2AE9" w:rsidRPr="00C447D9" w:rsidRDefault="004537A2" w:rsidP="00C447D9">
      <w:pPr>
        <w:pStyle w:val="1"/>
        <w:jc w:val="center"/>
        <w:rPr>
          <w:rFonts w:ascii="Times New Roman" w:hAnsi="Times New Roman" w:cs="Times New Roman"/>
          <w:color w:val="auto"/>
          <w:sz w:val="24"/>
          <w:szCs w:val="24"/>
        </w:rPr>
      </w:pPr>
      <w:bookmarkStart w:id="25" w:name="_Toc505853321"/>
      <w:r w:rsidRPr="00C447D9">
        <w:rPr>
          <w:rFonts w:ascii="Times New Roman" w:hAnsi="Times New Roman" w:cs="Times New Roman"/>
          <w:color w:val="auto"/>
          <w:sz w:val="24"/>
          <w:szCs w:val="24"/>
        </w:rPr>
        <w:t>10. Порядок разрешения споров</w:t>
      </w:r>
      <w:bookmarkEnd w:id="25"/>
    </w:p>
    <w:p w:rsidR="004537A2" w:rsidRPr="004537A2" w:rsidRDefault="004537A2" w:rsidP="004537A2">
      <w:pPr>
        <w:pStyle w:val="ConsPlusNormal"/>
        <w:ind w:firstLine="540"/>
        <w:contextualSpacing/>
        <w:jc w:val="center"/>
        <w:rPr>
          <w:rFonts w:ascii="Times New Roman" w:hAnsi="Times New Roman" w:cs="Times New Roman"/>
          <w:b/>
          <w:sz w:val="24"/>
          <w:szCs w:val="24"/>
        </w:rPr>
      </w:pPr>
    </w:p>
    <w:p w:rsidR="002C2AE9" w:rsidRPr="002C2AE9" w:rsidRDefault="002C2AE9" w:rsidP="004537A2">
      <w:pPr>
        <w:pStyle w:val="ConsPlusNormal"/>
        <w:ind w:firstLine="540"/>
        <w:contextualSpacing/>
        <w:jc w:val="both"/>
        <w:rPr>
          <w:rFonts w:ascii="Times New Roman" w:hAnsi="Times New Roman" w:cs="Times New Roman"/>
          <w:sz w:val="24"/>
          <w:szCs w:val="24"/>
        </w:rPr>
      </w:pPr>
      <w:r w:rsidRPr="002C2AE9">
        <w:rPr>
          <w:rFonts w:ascii="Times New Roman" w:hAnsi="Times New Roman" w:cs="Times New Roman"/>
          <w:sz w:val="24"/>
          <w:szCs w:val="24"/>
        </w:rPr>
        <w:t xml:space="preserve">10.1. </w:t>
      </w:r>
      <w:r w:rsidR="00CA5E6F" w:rsidRPr="00CA5E6F">
        <w:rPr>
          <w:rFonts w:ascii="Times New Roman" w:hAnsi="Times New Roman" w:cs="Times New Roman"/>
          <w:sz w:val="24"/>
          <w:szCs w:val="24"/>
        </w:rPr>
        <w:t>Споры и разногласия, которые могут возникнуть из Договора или в связи с ним, будут разрешаться путем переговоров между Сторонами с применением обязательного претензионного порядка. При этом претензии рассматриваются, и ответ на них направляется Стороной, к которой они предъявлены, в течение 10 (десяти) календарных дней с даты их получения</w:t>
      </w:r>
      <w:r w:rsidRPr="002C2AE9">
        <w:rPr>
          <w:rFonts w:ascii="Times New Roman" w:hAnsi="Times New Roman" w:cs="Times New Roman"/>
          <w:sz w:val="24"/>
          <w:szCs w:val="24"/>
        </w:rPr>
        <w:t>.</w:t>
      </w:r>
    </w:p>
    <w:p w:rsidR="002C2AE9" w:rsidRPr="002C2AE9" w:rsidRDefault="002C2AE9" w:rsidP="002C2AE9">
      <w:pPr>
        <w:pStyle w:val="ConsPlusNormal"/>
        <w:ind w:firstLine="540"/>
        <w:contextualSpacing/>
        <w:jc w:val="both"/>
        <w:rPr>
          <w:rFonts w:ascii="Times New Roman" w:hAnsi="Times New Roman" w:cs="Times New Roman"/>
          <w:sz w:val="24"/>
          <w:szCs w:val="24"/>
        </w:rPr>
      </w:pPr>
      <w:r w:rsidRPr="002C2AE9">
        <w:rPr>
          <w:rFonts w:ascii="Times New Roman" w:hAnsi="Times New Roman" w:cs="Times New Roman"/>
          <w:sz w:val="24"/>
          <w:szCs w:val="24"/>
        </w:rPr>
        <w:t xml:space="preserve">10.2. </w:t>
      </w:r>
      <w:r w:rsidR="00CA5E6F" w:rsidRPr="00CA5E6F">
        <w:rPr>
          <w:rFonts w:ascii="Times New Roman" w:hAnsi="Times New Roman" w:cs="Times New Roman"/>
          <w:sz w:val="24"/>
          <w:szCs w:val="24"/>
        </w:rPr>
        <w:t>Претензия (ответ на претензию) направляется в письменном виде за подписью уполномоченного лица. Подписанная уполномоченным лицом претензия (ответ на претензию) может быть передана по факсу либо электронной почте, указанным в разделе 15 Договора, с обязательным отправлением оригинала претензии (ответа на претензию) в адрес другой стороны. Дата передачи претензии (ответа на претензию) по факсу либо электронной почте считается датой получения претензии (ответа на претензию). Срок обязательного досудебного урегулирования споров – 10 (десять) календарных дней</w:t>
      </w:r>
      <w:r w:rsidRPr="002C2AE9">
        <w:rPr>
          <w:rFonts w:ascii="Times New Roman" w:hAnsi="Times New Roman" w:cs="Times New Roman"/>
          <w:sz w:val="24"/>
          <w:szCs w:val="24"/>
        </w:rPr>
        <w:t>.</w:t>
      </w:r>
    </w:p>
    <w:p w:rsidR="006218A2" w:rsidRDefault="002C2AE9" w:rsidP="004C3C37">
      <w:pPr>
        <w:pStyle w:val="ConsPlusNormal"/>
        <w:ind w:firstLine="540"/>
        <w:contextualSpacing/>
        <w:jc w:val="both"/>
        <w:rPr>
          <w:rFonts w:ascii="Times New Roman" w:hAnsi="Times New Roman" w:cs="Times New Roman"/>
          <w:sz w:val="24"/>
          <w:szCs w:val="24"/>
        </w:rPr>
      </w:pPr>
      <w:r w:rsidRPr="002C2AE9">
        <w:rPr>
          <w:rFonts w:ascii="Times New Roman" w:hAnsi="Times New Roman" w:cs="Times New Roman"/>
          <w:sz w:val="24"/>
          <w:szCs w:val="24"/>
        </w:rPr>
        <w:t xml:space="preserve">10.3. </w:t>
      </w:r>
      <w:r w:rsidR="00CA5E6F" w:rsidRPr="00CA5E6F">
        <w:rPr>
          <w:rFonts w:ascii="Times New Roman" w:hAnsi="Times New Roman" w:cs="Times New Roman"/>
          <w:sz w:val="24"/>
          <w:szCs w:val="24"/>
        </w:rPr>
        <w:t>При не достижении согласия споры решаются  Арбитражным  судом г. Санкт-Петербурга и Ленинградской области в соответствии с законодательством РФ</w:t>
      </w:r>
      <w:r w:rsidR="00087EF8">
        <w:rPr>
          <w:rFonts w:ascii="Times New Roman" w:hAnsi="Times New Roman" w:cs="Times New Roman"/>
          <w:sz w:val="24"/>
          <w:szCs w:val="24"/>
        </w:rPr>
        <w:t xml:space="preserve">. </w:t>
      </w:r>
      <w:bookmarkStart w:id="26" w:name="_Toc505853322"/>
    </w:p>
    <w:p w:rsidR="004C3C37" w:rsidRDefault="004C3C37" w:rsidP="004C3C37">
      <w:pPr>
        <w:pStyle w:val="1"/>
        <w:spacing w:before="0" w:line="240" w:lineRule="auto"/>
        <w:jc w:val="center"/>
        <w:rPr>
          <w:rFonts w:ascii="Times New Roman" w:hAnsi="Times New Roman" w:cs="Times New Roman"/>
          <w:color w:val="auto"/>
          <w:sz w:val="24"/>
          <w:szCs w:val="24"/>
        </w:rPr>
      </w:pPr>
    </w:p>
    <w:p w:rsidR="002C2AE9" w:rsidRPr="00087EF8" w:rsidRDefault="002C2AE9" w:rsidP="004C3C37">
      <w:pPr>
        <w:pStyle w:val="1"/>
        <w:spacing w:before="0" w:line="240" w:lineRule="auto"/>
        <w:jc w:val="center"/>
        <w:rPr>
          <w:rFonts w:ascii="Times New Roman" w:hAnsi="Times New Roman" w:cs="Times New Roman"/>
          <w:color w:val="auto"/>
          <w:sz w:val="24"/>
          <w:szCs w:val="24"/>
        </w:rPr>
      </w:pPr>
      <w:r w:rsidRPr="00087EF8">
        <w:rPr>
          <w:rFonts w:ascii="Times New Roman" w:hAnsi="Times New Roman" w:cs="Times New Roman"/>
          <w:color w:val="auto"/>
          <w:sz w:val="24"/>
          <w:szCs w:val="24"/>
        </w:rPr>
        <w:t>11</w:t>
      </w:r>
      <w:r w:rsidR="009078F2" w:rsidRPr="00087EF8">
        <w:rPr>
          <w:rFonts w:ascii="Times New Roman" w:hAnsi="Times New Roman" w:cs="Times New Roman"/>
          <w:color w:val="auto"/>
          <w:sz w:val="24"/>
          <w:szCs w:val="24"/>
        </w:rPr>
        <w:t>. Конфиденциальность</w:t>
      </w:r>
      <w:bookmarkEnd w:id="26"/>
    </w:p>
    <w:p w:rsidR="009078F2" w:rsidRPr="002C2AE9" w:rsidRDefault="009078F2" w:rsidP="009078F2">
      <w:pPr>
        <w:pStyle w:val="ConsPlusNormal"/>
        <w:ind w:firstLine="540"/>
        <w:contextualSpacing/>
        <w:jc w:val="center"/>
        <w:rPr>
          <w:rFonts w:ascii="Times New Roman" w:hAnsi="Times New Roman" w:cs="Times New Roman"/>
          <w:sz w:val="24"/>
          <w:szCs w:val="24"/>
        </w:rPr>
      </w:pPr>
    </w:p>
    <w:p w:rsidR="002C2AE9" w:rsidRPr="002C2AE9" w:rsidRDefault="002C2AE9" w:rsidP="002C2AE9">
      <w:pPr>
        <w:pStyle w:val="ConsPlusNormal"/>
        <w:ind w:firstLine="540"/>
        <w:contextualSpacing/>
        <w:jc w:val="both"/>
        <w:rPr>
          <w:rFonts w:ascii="Times New Roman" w:hAnsi="Times New Roman" w:cs="Times New Roman"/>
          <w:sz w:val="24"/>
          <w:szCs w:val="24"/>
        </w:rPr>
      </w:pPr>
      <w:r w:rsidRPr="002C2AE9">
        <w:rPr>
          <w:rFonts w:ascii="Times New Roman" w:hAnsi="Times New Roman" w:cs="Times New Roman"/>
          <w:sz w:val="24"/>
          <w:szCs w:val="24"/>
        </w:rPr>
        <w:t xml:space="preserve">11.1. Стороны обязуются обеспечить конфиденциальность информации, составляющей коммерческую тайну, к которой относится информация и документация, полученная в связи с заключением и исполнением Договора (независимо от носителя), за исключением сведений, </w:t>
      </w:r>
      <w:r w:rsidRPr="002C2AE9">
        <w:rPr>
          <w:rFonts w:ascii="Times New Roman" w:hAnsi="Times New Roman" w:cs="Times New Roman"/>
          <w:sz w:val="24"/>
          <w:szCs w:val="24"/>
        </w:rPr>
        <w:lastRenderedPageBreak/>
        <w:t>которые в соответствии с законом не могут составлять коммерческую тайну.</w:t>
      </w:r>
    </w:p>
    <w:p w:rsidR="002C2AE9" w:rsidRPr="002C2AE9" w:rsidRDefault="002C2AE9" w:rsidP="002C2AE9">
      <w:pPr>
        <w:pStyle w:val="ConsPlusNormal"/>
        <w:ind w:firstLine="540"/>
        <w:contextualSpacing/>
        <w:jc w:val="both"/>
        <w:rPr>
          <w:rFonts w:ascii="Times New Roman" w:hAnsi="Times New Roman" w:cs="Times New Roman"/>
          <w:sz w:val="24"/>
          <w:szCs w:val="24"/>
        </w:rPr>
      </w:pPr>
      <w:r w:rsidRPr="002C2AE9">
        <w:rPr>
          <w:rFonts w:ascii="Times New Roman" w:hAnsi="Times New Roman" w:cs="Times New Roman"/>
          <w:sz w:val="24"/>
          <w:szCs w:val="24"/>
        </w:rPr>
        <w:t>11.2. С переданной информацией, составляющей коммерческую тайну, должны быть  ознакомлены только те лица, которые непос</w:t>
      </w:r>
      <w:r w:rsidR="00B15B70">
        <w:rPr>
          <w:rFonts w:ascii="Times New Roman" w:hAnsi="Times New Roman" w:cs="Times New Roman"/>
          <w:sz w:val="24"/>
          <w:szCs w:val="24"/>
        </w:rPr>
        <w:t>редственно связаны с оказанием у</w:t>
      </w:r>
      <w:r w:rsidRPr="002C2AE9">
        <w:rPr>
          <w:rFonts w:ascii="Times New Roman" w:hAnsi="Times New Roman" w:cs="Times New Roman"/>
          <w:sz w:val="24"/>
          <w:szCs w:val="24"/>
        </w:rPr>
        <w:t>слуг</w:t>
      </w:r>
      <w:r w:rsidR="00B15B70">
        <w:rPr>
          <w:rFonts w:ascii="Times New Roman" w:hAnsi="Times New Roman" w:cs="Times New Roman"/>
          <w:sz w:val="24"/>
          <w:szCs w:val="24"/>
        </w:rPr>
        <w:t>и</w:t>
      </w:r>
      <w:r w:rsidRPr="002C2AE9">
        <w:rPr>
          <w:rFonts w:ascii="Times New Roman" w:hAnsi="Times New Roman" w:cs="Times New Roman"/>
          <w:sz w:val="24"/>
          <w:szCs w:val="24"/>
        </w:rPr>
        <w:t xml:space="preserve"> по Договору, в том объеме, который необходим для их выполнения. При этом данные лица обязаны не разглашать коммерческую тайну, не передавать ее другим лицам, не использовать ее в корыстных или личных целях как в период срока действия трудовых и гражданско-правовых договоров, так и после их прекращения в течение 5 лет.  Стороны несут ответственность за нарушение конфиденциальности информации, составляющей коммерческую тайну, физическими лицами, правовые отношения с которыми уже прекращены. </w:t>
      </w:r>
    </w:p>
    <w:p w:rsidR="002C2AE9" w:rsidRPr="002C2AE9" w:rsidRDefault="002C2AE9" w:rsidP="002C2AE9">
      <w:pPr>
        <w:pStyle w:val="ConsPlusNormal"/>
        <w:ind w:firstLine="540"/>
        <w:contextualSpacing/>
        <w:jc w:val="both"/>
        <w:rPr>
          <w:rFonts w:ascii="Times New Roman" w:hAnsi="Times New Roman" w:cs="Times New Roman"/>
          <w:sz w:val="24"/>
          <w:szCs w:val="24"/>
        </w:rPr>
      </w:pPr>
      <w:r w:rsidRPr="002C2AE9">
        <w:rPr>
          <w:rFonts w:ascii="Times New Roman" w:hAnsi="Times New Roman" w:cs="Times New Roman"/>
          <w:sz w:val="24"/>
          <w:szCs w:val="24"/>
        </w:rPr>
        <w:t>11.3. Стороны обязаны незамедлительно сообщать друг другу о фактах разглашения или угрозе разглашения информации, относящейся к коммерческой тайне.</w:t>
      </w:r>
    </w:p>
    <w:p w:rsidR="002C2AE9" w:rsidRPr="002C2AE9" w:rsidRDefault="002C2AE9" w:rsidP="002C2AE9">
      <w:pPr>
        <w:pStyle w:val="ConsPlusNormal"/>
        <w:ind w:firstLine="540"/>
        <w:contextualSpacing/>
        <w:jc w:val="both"/>
        <w:rPr>
          <w:rFonts w:ascii="Times New Roman" w:hAnsi="Times New Roman" w:cs="Times New Roman"/>
          <w:sz w:val="24"/>
          <w:szCs w:val="24"/>
        </w:rPr>
      </w:pPr>
      <w:r w:rsidRPr="002C2AE9">
        <w:rPr>
          <w:rFonts w:ascii="Times New Roman" w:hAnsi="Times New Roman" w:cs="Times New Roman"/>
          <w:sz w:val="24"/>
          <w:szCs w:val="24"/>
        </w:rPr>
        <w:t>11.4. Опубликование и иное разглашение информации, относящейся к коммерческой тайне, а также передача ее третьим лицам производится в каждом конкретном случае лишь по взаимному согласию сторон. В случае разглашения информации, относящейся к коммерческой тайне, сторона, нарушившая обязательство, обязана полностью возместить другой стороне понесенные в связи с этим убытки.</w:t>
      </w:r>
    </w:p>
    <w:p w:rsidR="002C2AE9" w:rsidRPr="002C2AE9" w:rsidRDefault="002C2AE9" w:rsidP="002C2AE9">
      <w:pPr>
        <w:pStyle w:val="ConsPlusNormal"/>
        <w:ind w:firstLine="540"/>
        <w:contextualSpacing/>
        <w:jc w:val="both"/>
        <w:rPr>
          <w:rFonts w:ascii="Times New Roman" w:hAnsi="Times New Roman" w:cs="Times New Roman"/>
          <w:sz w:val="24"/>
          <w:szCs w:val="24"/>
        </w:rPr>
      </w:pPr>
      <w:r w:rsidRPr="002C2AE9">
        <w:rPr>
          <w:rFonts w:ascii="Times New Roman" w:hAnsi="Times New Roman" w:cs="Times New Roman"/>
          <w:sz w:val="24"/>
          <w:szCs w:val="24"/>
        </w:rPr>
        <w:t>11.5. Обязательства по соблюдению конфиденциальности сохраняют свою силу и пос</w:t>
      </w:r>
      <w:r w:rsidR="00CA4971">
        <w:rPr>
          <w:rFonts w:ascii="Times New Roman" w:hAnsi="Times New Roman" w:cs="Times New Roman"/>
          <w:sz w:val="24"/>
          <w:szCs w:val="24"/>
        </w:rPr>
        <w:t xml:space="preserve">ле истечения срока действия </w:t>
      </w:r>
      <w:r w:rsidRPr="002C2AE9">
        <w:rPr>
          <w:rFonts w:ascii="Times New Roman" w:hAnsi="Times New Roman" w:cs="Times New Roman"/>
          <w:sz w:val="24"/>
          <w:szCs w:val="24"/>
        </w:rPr>
        <w:t>Договора или его досрочного расторжения в течение последующих 5 лет.</w:t>
      </w:r>
    </w:p>
    <w:p w:rsidR="002C2AE9" w:rsidRPr="002C2AE9" w:rsidRDefault="002C2AE9" w:rsidP="00801A62">
      <w:pPr>
        <w:pStyle w:val="ConsPlusNormal"/>
        <w:ind w:firstLine="540"/>
        <w:contextualSpacing/>
        <w:jc w:val="both"/>
        <w:rPr>
          <w:rFonts w:ascii="Times New Roman" w:hAnsi="Times New Roman" w:cs="Times New Roman"/>
          <w:sz w:val="24"/>
          <w:szCs w:val="24"/>
        </w:rPr>
      </w:pPr>
      <w:r w:rsidRPr="002C2AE9">
        <w:rPr>
          <w:rFonts w:ascii="Times New Roman" w:hAnsi="Times New Roman" w:cs="Times New Roman"/>
          <w:sz w:val="24"/>
          <w:szCs w:val="24"/>
        </w:rPr>
        <w:t>11.6. При реорганизации одной из сторон Договора обязательства по соблюдению конфиденциальности информации, относящейся к коммерческой тайне, и ответственность за ее несоблюдение несет правопреемник (или правопреемники). При ликвидации одной из сторон Договора конфиденциальность информации, относящейся к коммерческой тайне, должна обеспечиваться в соответствии с законодат</w:t>
      </w:r>
      <w:r w:rsidR="00801A62">
        <w:rPr>
          <w:rFonts w:ascii="Times New Roman" w:hAnsi="Times New Roman" w:cs="Times New Roman"/>
          <w:sz w:val="24"/>
          <w:szCs w:val="24"/>
        </w:rPr>
        <w:t>ельством и Договором.</w:t>
      </w:r>
    </w:p>
    <w:p w:rsidR="002C2AE9" w:rsidRPr="000A1803" w:rsidRDefault="00AD3A84" w:rsidP="000A1803">
      <w:pPr>
        <w:pStyle w:val="1"/>
        <w:jc w:val="center"/>
        <w:rPr>
          <w:rFonts w:ascii="Times New Roman" w:hAnsi="Times New Roman" w:cs="Times New Roman"/>
          <w:color w:val="auto"/>
          <w:sz w:val="24"/>
          <w:szCs w:val="24"/>
        </w:rPr>
      </w:pPr>
      <w:bookmarkStart w:id="27" w:name="_Toc505853323"/>
      <w:r w:rsidRPr="000A1803">
        <w:rPr>
          <w:rFonts w:ascii="Times New Roman" w:hAnsi="Times New Roman" w:cs="Times New Roman"/>
          <w:color w:val="auto"/>
          <w:sz w:val="24"/>
          <w:szCs w:val="24"/>
        </w:rPr>
        <w:t xml:space="preserve">12. Срок действия </w:t>
      </w:r>
      <w:r w:rsidR="00CA4971">
        <w:rPr>
          <w:rFonts w:ascii="Times New Roman" w:hAnsi="Times New Roman" w:cs="Times New Roman"/>
          <w:color w:val="auto"/>
          <w:sz w:val="24"/>
          <w:szCs w:val="24"/>
        </w:rPr>
        <w:t>Д</w:t>
      </w:r>
      <w:r w:rsidRPr="000A1803">
        <w:rPr>
          <w:rFonts w:ascii="Times New Roman" w:hAnsi="Times New Roman" w:cs="Times New Roman"/>
          <w:color w:val="auto"/>
          <w:sz w:val="24"/>
          <w:szCs w:val="24"/>
        </w:rPr>
        <w:t>оговора</w:t>
      </w:r>
      <w:bookmarkEnd w:id="27"/>
    </w:p>
    <w:p w:rsidR="00AD3A84" w:rsidRPr="002C2AE9" w:rsidRDefault="00AD3A84" w:rsidP="00AD3A84">
      <w:pPr>
        <w:pStyle w:val="ConsPlusNormal"/>
        <w:ind w:firstLine="540"/>
        <w:contextualSpacing/>
        <w:jc w:val="center"/>
        <w:rPr>
          <w:rFonts w:ascii="Times New Roman" w:hAnsi="Times New Roman" w:cs="Times New Roman"/>
          <w:sz w:val="24"/>
          <w:szCs w:val="24"/>
        </w:rPr>
      </w:pPr>
    </w:p>
    <w:p w:rsidR="002C2AE9" w:rsidRPr="002C2AE9" w:rsidRDefault="002C2AE9" w:rsidP="000A1803">
      <w:pPr>
        <w:pStyle w:val="ConsPlusNormal"/>
        <w:ind w:firstLine="540"/>
        <w:contextualSpacing/>
        <w:jc w:val="both"/>
        <w:rPr>
          <w:rFonts w:ascii="Times New Roman" w:hAnsi="Times New Roman" w:cs="Times New Roman"/>
          <w:sz w:val="24"/>
          <w:szCs w:val="24"/>
        </w:rPr>
      </w:pPr>
      <w:r w:rsidRPr="002C2AE9">
        <w:rPr>
          <w:rFonts w:ascii="Times New Roman" w:hAnsi="Times New Roman" w:cs="Times New Roman"/>
          <w:sz w:val="24"/>
          <w:szCs w:val="24"/>
        </w:rPr>
        <w:t>Договор вступает в силу с даты подписания Сторонами и действует до полного исполнения</w:t>
      </w:r>
      <w:r w:rsidR="000A1803">
        <w:rPr>
          <w:rFonts w:ascii="Times New Roman" w:hAnsi="Times New Roman" w:cs="Times New Roman"/>
          <w:sz w:val="24"/>
          <w:szCs w:val="24"/>
        </w:rPr>
        <w:t xml:space="preserve"> Сторонами своих обязательств. </w:t>
      </w:r>
    </w:p>
    <w:p w:rsidR="002C2AE9" w:rsidRPr="000A1803" w:rsidRDefault="005A1A2A" w:rsidP="000A1803">
      <w:pPr>
        <w:pStyle w:val="1"/>
        <w:jc w:val="center"/>
        <w:rPr>
          <w:rFonts w:ascii="Times New Roman" w:hAnsi="Times New Roman" w:cs="Times New Roman"/>
          <w:color w:val="auto"/>
          <w:sz w:val="24"/>
          <w:szCs w:val="24"/>
        </w:rPr>
      </w:pPr>
      <w:bookmarkStart w:id="28" w:name="_Toc505853324"/>
      <w:r w:rsidRPr="000A1803">
        <w:rPr>
          <w:rFonts w:ascii="Times New Roman" w:hAnsi="Times New Roman" w:cs="Times New Roman"/>
          <w:color w:val="auto"/>
          <w:sz w:val="24"/>
          <w:szCs w:val="24"/>
        </w:rPr>
        <w:t xml:space="preserve">13. Прочие </w:t>
      </w:r>
      <w:bookmarkEnd w:id="28"/>
      <w:r w:rsidR="00A5707D">
        <w:rPr>
          <w:rFonts w:ascii="Times New Roman" w:hAnsi="Times New Roman" w:cs="Times New Roman"/>
          <w:color w:val="auto"/>
          <w:sz w:val="24"/>
          <w:szCs w:val="24"/>
        </w:rPr>
        <w:t xml:space="preserve">условия </w:t>
      </w:r>
    </w:p>
    <w:p w:rsidR="005A1A2A" w:rsidRPr="002C2AE9" w:rsidRDefault="005A1A2A" w:rsidP="005A1A2A">
      <w:pPr>
        <w:pStyle w:val="ConsPlusNormal"/>
        <w:ind w:firstLine="540"/>
        <w:contextualSpacing/>
        <w:jc w:val="center"/>
        <w:rPr>
          <w:rFonts w:ascii="Times New Roman" w:hAnsi="Times New Roman" w:cs="Times New Roman"/>
          <w:sz w:val="24"/>
          <w:szCs w:val="24"/>
        </w:rPr>
      </w:pPr>
    </w:p>
    <w:p w:rsidR="002C2AE9" w:rsidRPr="002C2AE9" w:rsidRDefault="002C2AE9" w:rsidP="002C2AE9">
      <w:pPr>
        <w:pStyle w:val="ConsPlusNormal"/>
        <w:ind w:firstLine="540"/>
        <w:contextualSpacing/>
        <w:jc w:val="both"/>
        <w:rPr>
          <w:rFonts w:ascii="Times New Roman" w:hAnsi="Times New Roman" w:cs="Times New Roman"/>
          <w:sz w:val="24"/>
          <w:szCs w:val="24"/>
        </w:rPr>
      </w:pPr>
      <w:r w:rsidRPr="002C2AE9">
        <w:rPr>
          <w:rFonts w:ascii="Times New Roman" w:hAnsi="Times New Roman" w:cs="Times New Roman"/>
          <w:sz w:val="24"/>
          <w:szCs w:val="24"/>
        </w:rPr>
        <w:t xml:space="preserve">13.1. Стороны обязуются не разглашать, не передавать и не делать каким-либо еще способом доступными третьим лицам сведения, касающиеся Договора, иначе как с письменного согласия обеих Сторон. </w:t>
      </w:r>
    </w:p>
    <w:p w:rsidR="002C2AE9" w:rsidRPr="002C2AE9" w:rsidRDefault="002C2AE9" w:rsidP="002C2AE9">
      <w:pPr>
        <w:pStyle w:val="ConsPlusNormal"/>
        <w:ind w:firstLine="540"/>
        <w:contextualSpacing/>
        <w:jc w:val="both"/>
        <w:rPr>
          <w:rFonts w:ascii="Times New Roman" w:hAnsi="Times New Roman" w:cs="Times New Roman"/>
          <w:sz w:val="24"/>
          <w:szCs w:val="24"/>
        </w:rPr>
      </w:pPr>
      <w:r w:rsidRPr="002C2AE9">
        <w:rPr>
          <w:rFonts w:ascii="Times New Roman" w:hAnsi="Times New Roman" w:cs="Times New Roman"/>
          <w:sz w:val="24"/>
          <w:szCs w:val="24"/>
        </w:rPr>
        <w:t>13.2. После подписания Договора все предварительные переговоры по нему, переписка, предварительные соглашения считаются утратившими юридическую силу.</w:t>
      </w:r>
    </w:p>
    <w:p w:rsidR="002C2AE9" w:rsidRPr="002C2AE9" w:rsidRDefault="002C2AE9" w:rsidP="002C2AE9">
      <w:pPr>
        <w:pStyle w:val="ConsPlusNormal"/>
        <w:ind w:firstLine="540"/>
        <w:contextualSpacing/>
        <w:jc w:val="both"/>
        <w:rPr>
          <w:rFonts w:ascii="Times New Roman" w:hAnsi="Times New Roman" w:cs="Times New Roman"/>
          <w:sz w:val="24"/>
          <w:szCs w:val="24"/>
        </w:rPr>
      </w:pPr>
      <w:r w:rsidRPr="002C2AE9">
        <w:rPr>
          <w:rFonts w:ascii="Times New Roman" w:hAnsi="Times New Roman" w:cs="Times New Roman"/>
          <w:sz w:val="24"/>
          <w:szCs w:val="24"/>
        </w:rPr>
        <w:t>13.3. Приложения, указанные в разделе 14, являются неотъемлемыми частями Договора.</w:t>
      </w:r>
    </w:p>
    <w:p w:rsidR="002C2AE9" w:rsidRPr="002C2AE9" w:rsidRDefault="002C2AE9" w:rsidP="002C2AE9">
      <w:pPr>
        <w:pStyle w:val="ConsPlusNormal"/>
        <w:ind w:firstLine="540"/>
        <w:contextualSpacing/>
        <w:jc w:val="both"/>
        <w:rPr>
          <w:rFonts w:ascii="Times New Roman" w:hAnsi="Times New Roman" w:cs="Times New Roman"/>
          <w:sz w:val="24"/>
          <w:szCs w:val="24"/>
        </w:rPr>
      </w:pPr>
      <w:r w:rsidRPr="002C2AE9">
        <w:rPr>
          <w:rFonts w:ascii="Times New Roman" w:hAnsi="Times New Roman" w:cs="Times New Roman"/>
          <w:sz w:val="24"/>
          <w:szCs w:val="24"/>
        </w:rPr>
        <w:t xml:space="preserve">13.4. Все изменения и дополнения к Договору действительны и имеют юридическую силу только при том условии, что они оформлены письменно и подписаны полномочными представителями обеих Сторон. </w:t>
      </w:r>
    </w:p>
    <w:p w:rsidR="002C2AE9" w:rsidRPr="002C2AE9" w:rsidRDefault="002C2AE9" w:rsidP="002C2AE9">
      <w:pPr>
        <w:pStyle w:val="ConsPlusNormal"/>
        <w:ind w:firstLine="540"/>
        <w:contextualSpacing/>
        <w:jc w:val="both"/>
        <w:rPr>
          <w:rFonts w:ascii="Times New Roman" w:hAnsi="Times New Roman" w:cs="Times New Roman"/>
          <w:sz w:val="24"/>
          <w:szCs w:val="24"/>
        </w:rPr>
      </w:pPr>
      <w:r w:rsidRPr="002C2AE9">
        <w:rPr>
          <w:rFonts w:ascii="Times New Roman" w:hAnsi="Times New Roman" w:cs="Times New Roman"/>
          <w:sz w:val="24"/>
          <w:szCs w:val="24"/>
        </w:rPr>
        <w:t xml:space="preserve">13.5. При оформлении всей документации, составляемой Сторонами в рамках </w:t>
      </w:r>
      <w:r w:rsidR="00CA4971">
        <w:rPr>
          <w:rFonts w:ascii="Times New Roman" w:hAnsi="Times New Roman" w:cs="Times New Roman"/>
          <w:sz w:val="24"/>
          <w:szCs w:val="24"/>
        </w:rPr>
        <w:t>Д</w:t>
      </w:r>
      <w:r w:rsidRPr="002C2AE9">
        <w:rPr>
          <w:rFonts w:ascii="Times New Roman" w:hAnsi="Times New Roman" w:cs="Times New Roman"/>
          <w:sz w:val="24"/>
          <w:szCs w:val="24"/>
        </w:rPr>
        <w:t>оговора (акты, протоколы, счета, счета-фактуры, платежные поручения и т.п.) Стороны обязаны ссылаться на номер и дату Договора.</w:t>
      </w:r>
    </w:p>
    <w:p w:rsidR="002C2AE9" w:rsidRPr="002C2AE9" w:rsidRDefault="002C2AE9" w:rsidP="002C2AE9">
      <w:pPr>
        <w:pStyle w:val="ConsPlusNormal"/>
        <w:ind w:firstLine="540"/>
        <w:contextualSpacing/>
        <w:jc w:val="both"/>
        <w:rPr>
          <w:rFonts w:ascii="Times New Roman" w:hAnsi="Times New Roman" w:cs="Times New Roman"/>
          <w:sz w:val="24"/>
          <w:szCs w:val="24"/>
        </w:rPr>
      </w:pPr>
      <w:r w:rsidRPr="002C2AE9">
        <w:rPr>
          <w:rFonts w:ascii="Times New Roman" w:hAnsi="Times New Roman" w:cs="Times New Roman"/>
          <w:sz w:val="24"/>
          <w:szCs w:val="24"/>
        </w:rPr>
        <w:t xml:space="preserve">13.6. Во всем остальном, что не предусмотрено </w:t>
      </w:r>
      <w:r w:rsidR="00CA4971">
        <w:rPr>
          <w:rFonts w:ascii="Times New Roman" w:hAnsi="Times New Roman" w:cs="Times New Roman"/>
          <w:sz w:val="24"/>
          <w:szCs w:val="24"/>
        </w:rPr>
        <w:t>Д</w:t>
      </w:r>
      <w:r w:rsidRPr="002C2AE9">
        <w:rPr>
          <w:rFonts w:ascii="Times New Roman" w:hAnsi="Times New Roman" w:cs="Times New Roman"/>
          <w:sz w:val="24"/>
          <w:szCs w:val="24"/>
        </w:rPr>
        <w:t>оговором, Стороны руководствуются действующим законодательством РФ.</w:t>
      </w:r>
    </w:p>
    <w:p w:rsidR="00F25C4E" w:rsidRDefault="002C2AE9" w:rsidP="009C66CB">
      <w:pPr>
        <w:pStyle w:val="ConsPlusNormal"/>
        <w:ind w:firstLine="540"/>
        <w:contextualSpacing/>
        <w:jc w:val="both"/>
        <w:rPr>
          <w:rFonts w:ascii="Times New Roman" w:hAnsi="Times New Roman" w:cs="Times New Roman"/>
          <w:sz w:val="24"/>
          <w:szCs w:val="24"/>
        </w:rPr>
      </w:pPr>
      <w:r w:rsidRPr="002C2AE9">
        <w:rPr>
          <w:rFonts w:ascii="Times New Roman" w:hAnsi="Times New Roman" w:cs="Times New Roman"/>
          <w:sz w:val="24"/>
          <w:szCs w:val="24"/>
        </w:rPr>
        <w:t>13.7. Договор составлен в 2 (Двух) подлинных экземплярах, имеющих одинаковую юридическую силу, по одно</w:t>
      </w:r>
      <w:r w:rsidR="009C66CB">
        <w:rPr>
          <w:rFonts w:ascii="Times New Roman" w:hAnsi="Times New Roman" w:cs="Times New Roman"/>
          <w:sz w:val="24"/>
          <w:szCs w:val="24"/>
        </w:rPr>
        <w:t>му для Заказчика и Исполнителя.</w:t>
      </w:r>
    </w:p>
    <w:p w:rsidR="00A5707D" w:rsidRPr="00A5707D" w:rsidRDefault="00A5707D" w:rsidP="00A5707D">
      <w:pPr>
        <w:pStyle w:val="ConsPlusNormal"/>
        <w:ind w:firstLine="540"/>
        <w:contextualSpacing/>
        <w:jc w:val="both"/>
        <w:rPr>
          <w:rFonts w:ascii="Times New Roman" w:hAnsi="Times New Roman" w:cs="Times New Roman"/>
          <w:sz w:val="24"/>
          <w:szCs w:val="24"/>
        </w:rPr>
      </w:pPr>
      <w:r w:rsidRPr="00A5707D">
        <w:rPr>
          <w:rFonts w:ascii="Times New Roman" w:hAnsi="Times New Roman" w:cs="Times New Roman"/>
          <w:sz w:val="24"/>
          <w:szCs w:val="24"/>
        </w:rPr>
        <w:t>13.</w:t>
      </w:r>
      <w:r>
        <w:rPr>
          <w:rFonts w:ascii="Times New Roman" w:hAnsi="Times New Roman" w:cs="Times New Roman"/>
          <w:sz w:val="24"/>
          <w:szCs w:val="24"/>
        </w:rPr>
        <w:t>8</w:t>
      </w:r>
      <w:r w:rsidR="005979C5">
        <w:rPr>
          <w:rFonts w:ascii="Times New Roman" w:hAnsi="Times New Roman" w:cs="Times New Roman"/>
          <w:sz w:val="24"/>
          <w:szCs w:val="24"/>
        </w:rPr>
        <w:t>.</w:t>
      </w:r>
      <w:r w:rsidRPr="00A5707D">
        <w:rPr>
          <w:rFonts w:ascii="Times New Roman" w:hAnsi="Times New Roman" w:cs="Times New Roman"/>
          <w:sz w:val="24"/>
          <w:szCs w:val="24"/>
        </w:rPr>
        <w:t xml:space="preserve"> Все оформляемые в процессе исполнения Договора документы (уведомление, требование или другое сообщение (далее - «Уведомление»)) могут быть направлены другой Стороне в виде факсимильного сообщения на номер </w:t>
      </w:r>
      <w:r w:rsidR="008D633F">
        <w:rPr>
          <w:rFonts w:ascii="Times New Roman" w:hAnsi="Times New Roman" w:cs="Times New Roman"/>
          <w:sz w:val="24"/>
          <w:szCs w:val="24"/>
        </w:rPr>
        <w:t>Заказчик</w:t>
      </w:r>
      <w:r w:rsidRPr="00A5707D">
        <w:rPr>
          <w:rFonts w:ascii="Times New Roman" w:hAnsi="Times New Roman" w:cs="Times New Roman"/>
          <w:sz w:val="24"/>
          <w:szCs w:val="24"/>
        </w:rPr>
        <w:t xml:space="preserve">а  (812) 677-41-81  и номер </w:t>
      </w:r>
      <w:r w:rsidRPr="00A5707D">
        <w:rPr>
          <w:rFonts w:ascii="Times New Roman" w:hAnsi="Times New Roman" w:cs="Times New Roman"/>
          <w:sz w:val="24"/>
          <w:szCs w:val="24"/>
        </w:rPr>
        <w:lastRenderedPageBreak/>
        <w:t xml:space="preserve">Исполнителя  </w:t>
      </w:r>
      <w:r w:rsidR="00F610F6">
        <w:rPr>
          <w:rFonts w:ascii="Times New Roman" w:hAnsi="Times New Roman" w:cs="Times New Roman"/>
          <w:sz w:val="24"/>
          <w:szCs w:val="24"/>
        </w:rPr>
        <w:t>______________</w:t>
      </w:r>
      <w:r w:rsidRPr="00A5707D">
        <w:rPr>
          <w:rFonts w:ascii="Times New Roman" w:hAnsi="Times New Roman" w:cs="Times New Roman"/>
          <w:sz w:val="24"/>
          <w:szCs w:val="24"/>
        </w:rPr>
        <w:t xml:space="preserve">, письма по электронной почте на адрес </w:t>
      </w:r>
      <w:r w:rsidR="008D633F">
        <w:rPr>
          <w:rFonts w:ascii="Times New Roman" w:hAnsi="Times New Roman" w:cs="Times New Roman"/>
          <w:sz w:val="24"/>
          <w:szCs w:val="24"/>
        </w:rPr>
        <w:t>Заказчик</w:t>
      </w:r>
      <w:r w:rsidRPr="00A5707D">
        <w:rPr>
          <w:rFonts w:ascii="Times New Roman" w:hAnsi="Times New Roman" w:cs="Times New Roman"/>
          <w:sz w:val="24"/>
          <w:szCs w:val="24"/>
        </w:rPr>
        <w:t xml:space="preserve">а  </w:t>
      </w:r>
      <w:r w:rsidRPr="0044144B">
        <w:rPr>
          <w:rFonts w:ascii="Times New Roman" w:hAnsi="Times New Roman" w:cs="Times New Roman"/>
          <w:sz w:val="24"/>
          <w:szCs w:val="24"/>
        </w:rPr>
        <w:t>tzksovex@sovex.ru</w:t>
      </w:r>
      <w:r w:rsidRPr="00A5707D">
        <w:rPr>
          <w:rFonts w:ascii="Times New Roman" w:hAnsi="Times New Roman" w:cs="Times New Roman"/>
          <w:sz w:val="24"/>
          <w:szCs w:val="24"/>
        </w:rPr>
        <w:t xml:space="preserve">  и адрес Исполнителя  </w:t>
      </w:r>
      <w:r w:rsidR="00F610F6">
        <w:rPr>
          <w:rFonts w:ascii="Times New Roman" w:hAnsi="Times New Roman" w:cs="Times New Roman"/>
          <w:sz w:val="24"/>
          <w:szCs w:val="24"/>
        </w:rPr>
        <w:t>_________________</w:t>
      </w:r>
      <w:r w:rsidRPr="00A5707D">
        <w:rPr>
          <w:rFonts w:ascii="Times New Roman" w:hAnsi="Times New Roman" w:cs="Times New Roman"/>
          <w:sz w:val="24"/>
          <w:szCs w:val="24"/>
        </w:rPr>
        <w:t xml:space="preserve"> с обязательным направлением подлинных экземпляров в течение 5 (пяти) календарных дней заказным письмом с описью вложения и уведомлением о получении по почтовому адресу получателя. Настоящим Стороны подтверждают, что юридические последствия таких документов наступают с даты их направления Стороне-адресату в виде факсимильного сообщения и (или) по электронной почте </w:t>
      </w:r>
      <w:r w:rsidR="00C47051">
        <w:rPr>
          <w:rFonts w:ascii="Times New Roman" w:hAnsi="Times New Roman" w:cs="Times New Roman"/>
          <w:sz w:val="24"/>
          <w:szCs w:val="24"/>
        </w:rPr>
        <w:t>по указанным в настоящей статье</w:t>
      </w:r>
      <w:r w:rsidRPr="00A5707D">
        <w:rPr>
          <w:rFonts w:ascii="Times New Roman" w:hAnsi="Times New Roman" w:cs="Times New Roman"/>
          <w:sz w:val="24"/>
          <w:szCs w:val="24"/>
        </w:rPr>
        <w:t xml:space="preserve"> адресам, вне зависимости от даты получения Стороной подлинных экземпляров документов.</w:t>
      </w:r>
    </w:p>
    <w:p w:rsidR="00A5707D" w:rsidRPr="00A5707D" w:rsidRDefault="00A5707D" w:rsidP="00A5707D">
      <w:pPr>
        <w:pStyle w:val="ConsPlusNormal"/>
        <w:ind w:firstLine="540"/>
        <w:contextualSpacing/>
        <w:jc w:val="both"/>
        <w:rPr>
          <w:rFonts w:ascii="Times New Roman" w:hAnsi="Times New Roman" w:cs="Times New Roman"/>
          <w:sz w:val="24"/>
          <w:szCs w:val="24"/>
        </w:rPr>
      </w:pPr>
      <w:r w:rsidRPr="00A5707D">
        <w:rPr>
          <w:rFonts w:ascii="Times New Roman" w:hAnsi="Times New Roman" w:cs="Times New Roman"/>
          <w:sz w:val="24"/>
          <w:szCs w:val="24"/>
        </w:rPr>
        <w:tab/>
        <w:t xml:space="preserve">Оригиналы первичных учетных документов, а также счета и счета-фактуры, должны направляться </w:t>
      </w:r>
      <w:r w:rsidR="008D633F">
        <w:rPr>
          <w:rFonts w:ascii="Times New Roman" w:hAnsi="Times New Roman" w:cs="Times New Roman"/>
          <w:sz w:val="24"/>
          <w:szCs w:val="24"/>
        </w:rPr>
        <w:t>Заказчик</w:t>
      </w:r>
      <w:r w:rsidRPr="00A5707D">
        <w:rPr>
          <w:rFonts w:ascii="Times New Roman" w:hAnsi="Times New Roman" w:cs="Times New Roman"/>
          <w:sz w:val="24"/>
          <w:szCs w:val="24"/>
        </w:rPr>
        <w:t xml:space="preserve">у  с указанием информации о номере и дате Договора, номере и дате Приложения и контактном лице. Экземпляры комплекта документов направляется Заказчику </w:t>
      </w:r>
      <w:r w:rsidR="00C47051" w:rsidRPr="00A5707D">
        <w:rPr>
          <w:rFonts w:ascii="Times New Roman" w:hAnsi="Times New Roman" w:cs="Times New Roman"/>
          <w:sz w:val="24"/>
          <w:szCs w:val="24"/>
        </w:rPr>
        <w:t>по адресу,</w:t>
      </w:r>
      <w:r w:rsidRPr="00A5707D">
        <w:rPr>
          <w:rFonts w:ascii="Times New Roman" w:hAnsi="Times New Roman" w:cs="Times New Roman"/>
          <w:sz w:val="24"/>
          <w:szCs w:val="24"/>
        </w:rPr>
        <w:t xml:space="preserve"> указанному в статье 1</w:t>
      </w:r>
      <w:r>
        <w:rPr>
          <w:rFonts w:ascii="Times New Roman" w:hAnsi="Times New Roman" w:cs="Times New Roman"/>
          <w:sz w:val="24"/>
          <w:szCs w:val="24"/>
        </w:rPr>
        <w:t>5</w:t>
      </w:r>
      <w:r w:rsidRPr="00A5707D">
        <w:rPr>
          <w:rFonts w:ascii="Times New Roman" w:hAnsi="Times New Roman" w:cs="Times New Roman"/>
          <w:sz w:val="24"/>
          <w:szCs w:val="24"/>
        </w:rPr>
        <w:t xml:space="preserve"> Договора.</w:t>
      </w:r>
    </w:p>
    <w:p w:rsidR="00A5707D" w:rsidRPr="00A5707D" w:rsidRDefault="00A5707D" w:rsidP="00A5707D">
      <w:pPr>
        <w:pStyle w:val="ConsPlusNormal"/>
        <w:ind w:firstLine="540"/>
        <w:contextualSpacing/>
        <w:jc w:val="both"/>
        <w:rPr>
          <w:rFonts w:ascii="Times New Roman" w:hAnsi="Times New Roman" w:cs="Times New Roman"/>
          <w:sz w:val="24"/>
          <w:szCs w:val="24"/>
        </w:rPr>
      </w:pPr>
      <w:r w:rsidRPr="00A5707D">
        <w:rPr>
          <w:rFonts w:ascii="Times New Roman" w:hAnsi="Times New Roman" w:cs="Times New Roman"/>
          <w:sz w:val="24"/>
          <w:szCs w:val="24"/>
        </w:rPr>
        <w:t>Все уведомления должны быть направлены в рабочие дни и в часы работы Сторон</w:t>
      </w:r>
      <w:r>
        <w:rPr>
          <w:rFonts w:ascii="Times New Roman" w:hAnsi="Times New Roman" w:cs="Times New Roman"/>
          <w:sz w:val="24"/>
          <w:szCs w:val="24"/>
        </w:rPr>
        <w:t>.</w:t>
      </w:r>
    </w:p>
    <w:p w:rsidR="00A5707D" w:rsidRPr="00A5707D" w:rsidRDefault="00A5707D" w:rsidP="00A5707D">
      <w:pPr>
        <w:pStyle w:val="ConsPlusNormal"/>
        <w:ind w:firstLine="540"/>
        <w:contextualSpacing/>
        <w:jc w:val="both"/>
        <w:rPr>
          <w:rFonts w:ascii="Times New Roman" w:hAnsi="Times New Roman" w:cs="Times New Roman"/>
          <w:sz w:val="24"/>
          <w:szCs w:val="24"/>
        </w:rPr>
      </w:pPr>
      <w:r w:rsidRPr="00A5707D">
        <w:rPr>
          <w:rFonts w:ascii="Times New Roman" w:hAnsi="Times New Roman" w:cs="Times New Roman"/>
          <w:sz w:val="24"/>
          <w:szCs w:val="24"/>
        </w:rPr>
        <w:t>Каждая из Сторон обязана уведомить другую Сторону по настоящему Договору об изменении своего названия, соответствующего адресата, адреса или номера факса в целях настоящей статьи, при условии, что такое уведомление вступает в силу только:</w:t>
      </w:r>
    </w:p>
    <w:p w:rsidR="00A5707D" w:rsidRPr="00A5707D" w:rsidRDefault="00A5707D" w:rsidP="00A5707D">
      <w:pPr>
        <w:pStyle w:val="ConsPlusNormal"/>
        <w:ind w:firstLine="540"/>
        <w:contextualSpacing/>
        <w:jc w:val="both"/>
        <w:rPr>
          <w:rFonts w:ascii="Times New Roman" w:hAnsi="Times New Roman" w:cs="Times New Roman"/>
          <w:sz w:val="24"/>
          <w:szCs w:val="24"/>
        </w:rPr>
      </w:pPr>
      <w:r w:rsidRPr="00A5707D">
        <w:rPr>
          <w:rFonts w:ascii="Times New Roman" w:hAnsi="Times New Roman" w:cs="Times New Roman"/>
          <w:sz w:val="24"/>
          <w:szCs w:val="24"/>
        </w:rPr>
        <w:t>(</w:t>
      </w:r>
      <w:r>
        <w:rPr>
          <w:rFonts w:ascii="Times New Roman" w:hAnsi="Times New Roman" w:cs="Times New Roman"/>
          <w:sz w:val="24"/>
          <w:szCs w:val="24"/>
        </w:rPr>
        <w:t>а</w:t>
      </w:r>
      <w:r w:rsidRPr="00A5707D">
        <w:rPr>
          <w:rFonts w:ascii="Times New Roman" w:hAnsi="Times New Roman" w:cs="Times New Roman"/>
          <w:sz w:val="24"/>
          <w:szCs w:val="24"/>
        </w:rPr>
        <w:t>) в дату, указанную в уведомлении в качестве даты, с которой изменение вступает в силу (которая, однако, не может наступить ранее, чем через 5 (пять) рабочих дней со дня уведомления); или</w:t>
      </w:r>
    </w:p>
    <w:p w:rsidR="00A5707D" w:rsidRDefault="00A5707D" w:rsidP="00A5707D">
      <w:pPr>
        <w:pStyle w:val="ConsPlusNormal"/>
        <w:ind w:firstLine="540"/>
        <w:contextualSpacing/>
        <w:jc w:val="both"/>
        <w:rPr>
          <w:rFonts w:ascii="Times New Roman" w:hAnsi="Times New Roman" w:cs="Times New Roman"/>
          <w:sz w:val="24"/>
          <w:szCs w:val="24"/>
        </w:rPr>
      </w:pPr>
      <w:r w:rsidRPr="00A5707D">
        <w:rPr>
          <w:rFonts w:ascii="Times New Roman" w:hAnsi="Times New Roman" w:cs="Times New Roman"/>
          <w:sz w:val="24"/>
          <w:szCs w:val="24"/>
        </w:rPr>
        <w:t>(</w:t>
      </w:r>
      <w:r>
        <w:rPr>
          <w:rFonts w:ascii="Times New Roman" w:hAnsi="Times New Roman" w:cs="Times New Roman"/>
          <w:sz w:val="24"/>
          <w:szCs w:val="24"/>
          <w:lang w:val="en-US"/>
        </w:rPr>
        <w:t>b</w:t>
      </w:r>
      <w:r w:rsidRPr="00A5707D">
        <w:rPr>
          <w:rFonts w:ascii="Times New Roman" w:hAnsi="Times New Roman" w:cs="Times New Roman"/>
          <w:sz w:val="24"/>
          <w:szCs w:val="24"/>
        </w:rPr>
        <w:t>) по прошествии 5 (пяти) рабочих дней после направления уведомления о каком-либо изменении, если дата не указана или указанная дата составляет менее 5 (пяти) рабочих дней после даты, в которую направлено данное уведомление.</w:t>
      </w:r>
    </w:p>
    <w:p w:rsidR="00080CF2" w:rsidRDefault="00080CF2" w:rsidP="00A5707D">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13.9. </w:t>
      </w:r>
      <w:r w:rsidRPr="00080CF2">
        <w:rPr>
          <w:rFonts w:ascii="Times New Roman" w:hAnsi="Times New Roman" w:cs="Times New Roman"/>
          <w:sz w:val="24"/>
          <w:szCs w:val="24"/>
        </w:rPr>
        <w:t>В целях соблюдения взаимных интересов Стороны взяли на себя дополнительные обязательства, предусмотренные антикоррупционной оговоркой (Приложение № 9 к Договору).</w:t>
      </w:r>
    </w:p>
    <w:p w:rsidR="002C2AE9" w:rsidRPr="009C66CB" w:rsidRDefault="00F25C4E" w:rsidP="009C66CB">
      <w:pPr>
        <w:pStyle w:val="1"/>
        <w:jc w:val="center"/>
        <w:rPr>
          <w:rFonts w:ascii="Times New Roman" w:hAnsi="Times New Roman" w:cs="Times New Roman"/>
          <w:color w:val="auto"/>
          <w:sz w:val="24"/>
          <w:szCs w:val="24"/>
        </w:rPr>
      </w:pPr>
      <w:bookmarkStart w:id="29" w:name="_Toc505853325"/>
      <w:r w:rsidRPr="009C66CB">
        <w:rPr>
          <w:rFonts w:ascii="Times New Roman" w:hAnsi="Times New Roman" w:cs="Times New Roman"/>
          <w:color w:val="auto"/>
          <w:sz w:val="24"/>
          <w:szCs w:val="24"/>
        </w:rPr>
        <w:t xml:space="preserve">14. </w:t>
      </w:r>
      <w:r w:rsidR="00A1304C" w:rsidRPr="009C66CB">
        <w:rPr>
          <w:rFonts w:ascii="Times New Roman" w:hAnsi="Times New Roman" w:cs="Times New Roman"/>
          <w:color w:val="auto"/>
          <w:sz w:val="24"/>
          <w:szCs w:val="24"/>
        </w:rPr>
        <w:t>Приложения</w:t>
      </w:r>
      <w:bookmarkEnd w:id="29"/>
    </w:p>
    <w:p w:rsidR="00F25C4E" w:rsidRDefault="00F25C4E" w:rsidP="00F25C4E">
      <w:pPr>
        <w:pStyle w:val="ConsPlusNormal"/>
        <w:ind w:firstLine="540"/>
        <w:contextualSpacing/>
        <w:jc w:val="center"/>
        <w:rPr>
          <w:rFonts w:ascii="Times New Roman" w:hAnsi="Times New Roman" w:cs="Times New Roman"/>
          <w:sz w:val="24"/>
          <w:szCs w:val="24"/>
        </w:rPr>
      </w:pPr>
    </w:p>
    <w:p w:rsidR="00A1304C" w:rsidRPr="00C82229" w:rsidRDefault="00C57A8D" w:rsidP="00A1304C">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Нижеследующие</w:t>
      </w:r>
      <w:r w:rsidR="00A1304C">
        <w:rPr>
          <w:rFonts w:ascii="Times New Roman" w:hAnsi="Times New Roman" w:cs="Times New Roman"/>
          <w:sz w:val="24"/>
          <w:szCs w:val="24"/>
        </w:rPr>
        <w:t xml:space="preserve"> Приложения являются неотъемлемой частью Договора</w:t>
      </w:r>
      <w:r w:rsidR="00A1304C" w:rsidRPr="00A1304C">
        <w:rPr>
          <w:rFonts w:ascii="Times New Roman" w:hAnsi="Times New Roman" w:cs="Times New Roman"/>
          <w:sz w:val="24"/>
          <w:szCs w:val="24"/>
        </w:rPr>
        <w:t>:</w:t>
      </w:r>
    </w:p>
    <w:p w:rsidR="00776395" w:rsidRDefault="00776395" w:rsidP="00A1304C">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Приложение №</w:t>
      </w:r>
      <w:r w:rsidR="002B3AFD">
        <w:rPr>
          <w:rFonts w:ascii="Times New Roman" w:hAnsi="Times New Roman" w:cs="Times New Roman"/>
          <w:sz w:val="24"/>
          <w:szCs w:val="24"/>
        </w:rPr>
        <w:t xml:space="preserve"> </w:t>
      </w:r>
      <w:r>
        <w:rPr>
          <w:rFonts w:ascii="Times New Roman" w:hAnsi="Times New Roman" w:cs="Times New Roman"/>
          <w:sz w:val="24"/>
          <w:szCs w:val="24"/>
        </w:rPr>
        <w:t>1 «Техническое задание»</w:t>
      </w:r>
      <w:r w:rsidR="005979C5">
        <w:rPr>
          <w:rFonts w:ascii="Times New Roman" w:hAnsi="Times New Roman" w:cs="Times New Roman"/>
          <w:sz w:val="24"/>
          <w:szCs w:val="24"/>
        </w:rPr>
        <w:t>;</w:t>
      </w:r>
    </w:p>
    <w:p w:rsidR="00776395" w:rsidRDefault="00776395" w:rsidP="00A1304C">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Приложение №</w:t>
      </w:r>
      <w:r w:rsidR="002B3AFD">
        <w:rPr>
          <w:rFonts w:ascii="Times New Roman" w:hAnsi="Times New Roman" w:cs="Times New Roman"/>
          <w:sz w:val="24"/>
          <w:szCs w:val="24"/>
        </w:rPr>
        <w:t xml:space="preserve"> </w:t>
      </w:r>
      <w:r>
        <w:rPr>
          <w:rFonts w:ascii="Times New Roman" w:hAnsi="Times New Roman" w:cs="Times New Roman"/>
          <w:sz w:val="24"/>
          <w:szCs w:val="24"/>
        </w:rPr>
        <w:t>2 «Протокол согласования договорной цены»</w:t>
      </w:r>
      <w:r w:rsidR="005979C5">
        <w:rPr>
          <w:rFonts w:ascii="Times New Roman" w:hAnsi="Times New Roman" w:cs="Times New Roman"/>
          <w:sz w:val="24"/>
          <w:szCs w:val="24"/>
        </w:rPr>
        <w:t>;</w:t>
      </w:r>
    </w:p>
    <w:p w:rsidR="00776395" w:rsidRDefault="00776395" w:rsidP="00A1304C">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Приложение №</w:t>
      </w:r>
      <w:r w:rsidR="002B3AFD">
        <w:rPr>
          <w:rFonts w:ascii="Times New Roman" w:hAnsi="Times New Roman" w:cs="Times New Roman"/>
          <w:sz w:val="24"/>
          <w:szCs w:val="24"/>
        </w:rPr>
        <w:t xml:space="preserve"> </w:t>
      </w:r>
      <w:r>
        <w:rPr>
          <w:rFonts w:ascii="Times New Roman" w:hAnsi="Times New Roman" w:cs="Times New Roman"/>
          <w:sz w:val="24"/>
          <w:szCs w:val="24"/>
        </w:rPr>
        <w:t>3 «Список специалистов, осуществляющи</w:t>
      </w:r>
      <w:r w:rsidR="002E051F">
        <w:rPr>
          <w:rFonts w:ascii="Times New Roman" w:hAnsi="Times New Roman" w:cs="Times New Roman"/>
          <w:sz w:val="24"/>
          <w:szCs w:val="24"/>
        </w:rPr>
        <w:t>х</w:t>
      </w:r>
      <w:r>
        <w:rPr>
          <w:rFonts w:ascii="Times New Roman" w:hAnsi="Times New Roman" w:cs="Times New Roman"/>
          <w:sz w:val="24"/>
          <w:szCs w:val="24"/>
        </w:rPr>
        <w:t xml:space="preserve"> авторский надзор»</w:t>
      </w:r>
      <w:r w:rsidR="005979C5">
        <w:rPr>
          <w:rFonts w:ascii="Times New Roman" w:hAnsi="Times New Roman" w:cs="Times New Roman"/>
          <w:sz w:val="24"/>
          <w:szCs w:val="24"/>
        </w:rPr>
        <w:t>;</w:t>
      </w:r>
    </w:p>
    <w:p w:rsidR="00776395" w:rsidRDefault="00776395" w:rsidP="00A1304C">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Приложение №</w:t>
      </w:r>
      <w:r w:rsidR="002B3AFD">
        <w:rPr>
          <w:rFonts w:ascii="Times New Roman" w:hAnsi="Times New Roman" w:cs="Times New Roman"/>
          <w:sz w:val="24"/>
          <w:szCs w:val="24"/>
        </w:rPr>
        <w:t xml:space="preserve"> </w:t>
      </w:r>
      <w:r>
        <w:rPr>
          <w:rFonts w:ascii="Times New Roman" w:hAnsi="Times New Roman" w:cs="Times New Roman"/>
          <w:sz w:val="24"/>
          <w:szCs w:val="24"/>
        </w:rPr>
        <w:t>4 «Акт сдачи-прием</w:t>
      </w:r>
      <w:r w:rsidR="00C01D88">
        <w:rPr>
          <w:rFonts w:ascii="Times New Roman" w:hAnsi="Times New Roman" w:cs="Times New Roman"/>
          <w:sz w:val="24"/>
          <w:szCs w:val="24"/>
        </w:rPr>
        <w:t>ки</w:t>
      </w:r>
      <w:r w:rsidR="00E52B8E">
        <w:rPr>
          <w:rFonts w:ascii="Times New Roman" w:hAnsi="Times New Roman" w:cs="Times New Roman"/>
          <w:sz w:val="24"/>
          <w:szCs w:val="24"/>
        </w:rPr>
        <w:t xml:space="preserve"> </w:t>
      </w:r>
      <w:r w:rsidR="00832343">
        <w:rPr>
          <w:rFonts w:ascii="Times New Roman" w:hAnsi="Times New Roman" w:cs="Times New Roman"/>
          <w:sz w:val="24"/>
          <w:szCs w:val="24"/>
        </w:rPr>
        <w:t xml:space="preserve">оказанных </w:t>
      </w:r>
      <w:r>
        <w:rPr>
          <w:rFonts w:ascii="Times New Roman" w:hAnsi="Times New Roman" w:cs="Times New Roman"/>
          <w:sz w:val="24"/>
          <w:szCs w:val="24"/>
        </w:rPr>
        <w:t>услуг»</w:t>
      </w:r>
      <w:r w:rsidR="005979C5">
        <w:rPr>
          <w:rFonts w:ascii="Times New Roman" w:hAnsi="Times New Roman" w:cs="Times New Roman"/>
          <w:sz w:val="24"/>
          <w:szCs w:val="24"/>
        </w:rPr>
        <w:t xml:space="preserve"> (форма);</w:t>
      </w:r>
    </w:p>
    <w:p w:rsidR="00125756" w:rsidRDefault="00125756" w:rsidP="00125756">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Приложение №</w:t>
      </w:r>
      <w:r w:rsidR="002B3AFD">
        <w:rPr>
          <w:rFonts w:ascii="Times New Roman" w:hAnsi="Times New Roman" w:cs="Times New Roman"/>
          <w:sz w:val="24"/>
          <w:szCs w:val="24"/>
        </w:rPr>
        <w:t xml:space="preserve"> </w:t>
      </w:r>
      <w:r>
        <w:rPr>
          <w:rFonts w:ascii="Times New Roman" w:hAnsi="Times New Roman" w:cs="Times New Roman"/>
          <w:sz w:val="24"/>
          <w:szCs w:val="24"/>
        </w:rPr>
        <w:t>5 «Акт сдачи-прием</w:t>
      </w:r>
      <w:r w:rsidR="00C01D88">
        <w:rPr>
          <w:rFonts w:ascii="Times New Roman" w:hAnsi="Times New Roman" w:cs="Times New Roman"/>
          <w:sz w:val="24"/>
          <w:szCs w:val="24"/>
        </w:rPr>
        <w:t>ки</w:t>
      </w:r>
      <w:r w:rsidR="00E52B8E">
        <w:rPr>
          <w:rFonts w:ascii="Times New Roman" w:hAnsi="Times New Roman" w:cs="Times New Roman"/>
          <w:sz w:val="24"/>
          <w:szCs w:val="24"/>
        </w:rPr>
        <w:t xml:space="preserve"> </w:t>
      </w:r>
      <w:r w:rsidR="003412FE">
        <w:rPr>
          <w:rFonts w:ascii="Times New Roman" w:hAnsi="Times New Roman" w:cs="Times New Roman"/>
          <w:sz w:val="24"/>
          <w:szCs w:val="24"/>
        </w:rPr>
        <w:t xml:space="preserve">полного комплекса </w:t>
      </w:r>
      <w:r>
        <w:rPr>
          <w:rFonts w:ascii="Times New Roman" w:hAnsi="Times New Roman" w:cs="Times New Roman"/>
          <w:sz w:val="24"/>
          <w:szCs w:val="24"/>
        </w:rPr>
        <w:t>оказанных услуг»</w:t>
      </w:r>
      <w:r w:rsidR="005979C5">
        <w:rPr>
          <w:rFonts w:ascii="Times New Roman" w:hAnsi="Times New Roman" w:cs="Times New Roman"/>
          <w:sz w:val="24"/>
          <w:szCs w:val="24"/>
        </w:rPr>
        <w:t xml:space="preserve"> (форма);</w:t>
      </w:r>
    </w:p>
    <w:p w:rsidR="00776395" w:rsidRPr="00776395" w:rsidRDefault="00125756" w:rsidP="00C10FFD">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Приложение №</w:t>
      </w:r>
      <w:r w:rsidR="002B3AFD">
        <w:rPr>
          <w:rFonts w:ascii="Times New Roman" w:hAnsi="Times New Roman" w:cs="Times New Roman"/>
          <w:sz w:val="24"/>
          <w:szCs w:val="24"/>
        </w:rPr>
        <w:t xml:space="preserve"> </w:t>
      </w:r>
      <w:r>
        <w:rPr>
          <w:rFonts w:ascii="Times New Roman" w:hAnsi="Times New Roman" w:cs="Times New Roman"/>
          <w:sz w:val="24"/>
          <w:szCs w:val="24"/>
        </w:rPr>
        <w:t>6</w:t>
      </w:r>
      <w:r w:rsidR="00776395">
        <w:rPr>
          <w:rFonts w:ascii="Times New Roman" w:hAnsi="Times New Roman" w:cs="Times New Roman"/>
          <w:sz w:val="24"/>
          <w:szCs w:val="24"/>
        </w:rPr>
        <w:t xml:space="preserve"> «Регистрационный лист посещения объекта специалистами, осуществляющими авторский надзор за строительством (форма)»</w:t>
      </w:r>
      <w:r w:rsidR="005979C5">
        <w:rPr>
          <w:rFonts w:ascii="Times New Roman" w:hAnsi="Times New Roman" w:cs="Times New Roman"/>
          <w:sz w:val="24"/>
          <w:szCs w:val="24"/>
        </w:rPr>
        <w:t>;</w:t>
      </w:r>
    </w:p>
    <w:p w:rsidR="00AE4E05" w:rsidRDefault="00125756" w:rsidP="009C66CB">
      <w:pPr>
        <w:pStyle w:val="ConsPlusNormal"/>
        <w:tabs>
          <w:tab w:val="left" w:pos="851"/>
          <w:tab w:val="left" w:pos="1276"/>
          <w:tab w:val="left" w:pos="1560"/>
          <w:tab w:val="left" w:pos="2127"/>
        </w:tabs>
        <w:ind w:firstLine="540"/>
        <w:contextualSpacing/>
        <w:jc w:val="both"/>
        <w:rPr>
          <w:rFonts w:ascii="Times New Roman" w:hAnsi="Times New Roman" w:cs="Times New Roman"/>
          <w:sz w:val="24"/>
          <w:szCs w:val="24"/>
        </w:rPr>
      </w:pPr>
      <w:r>
        <w:rPr>
          <w:rFonts w:ascii="Times New Roman" w:hAnsi="Times New Roman" w:cs="Times New Roman"/>
          <w:sz w:val="24"/>
          <w:szCs w:val="24"/>
        </w:rPr>
        <w:t>Приложение №</w:t>
      </w:r>
      <w:r w:rsidR="002B3AFD">
        <w:rPr>
          <w:rFonts w:ascii="Times New Roman" w:hAnsi="Times New Roman" w:cs="Times New Roman"/>
          <w:sz w:val="24"/>
          <w:szCs w:val="24"/>
        </w:rPr>
        <w:t xml:space="preserve"> </w:t>
      </w:r>
      <w:r>
        <w:rPr>
          <w:rFonts w:ascii="Times New Roman" w:hAnsi="Times New Roman" w:cs="Times New Roman"/>
          <w:sz w:val="24"/>
          <w:szCs w:val="24"/>
        </w:rPr>
        <w:t>7</w:t>
      </w:r>
      <w:r w:rsidR="00776395">
        <w:rPr>
          <w:rFonts w:ascii="Times New Roman" w:hAnsi="Times New Roman" w:cs="Times New Roman"/>
          <w:sz w:val="24"/>
          <w:szCs w:val="24"/>
        </w:rPr>
        <w:t xml:space="preserve"> «Журнал авторского надзора за строительством (форма)»</w:t>
      </w:r>
      <w:r w:rsidR="005979C5">
        <w:rPr>
          <w:rFonts w:ascii="Times New Roman" w:hAnsi="Times New Roman" w:cs="Times New Roman"/>
          <w:sz w:val="24"/>
          <w:szCs w:val="24"/>
        </w:rPr>
        <w:t>;</w:t>
      </w:r>
    </w:p>
    <w:p w:rsidR="00097DB3" w:rsidRDefault="00097DB3" w:rsidP="009C66CB">
      <w:pPr>
        <w:pStyle w:val="ConsPlusNormal"/>
        <w:tabs>
          <w:tab w:val="left" w:pos="851"/>
          <w:tab w:val="left" w:pos="1276"/>
          <w:tab w:val="left" w:pos="1560"/>
          <w:tab w:val="left" w:pos="2127"/>
        </w:tabs>
        <w:ind w:firstLine="540"/>
        <w:contextualSpacing/>
        <w:jc w:val="both"/>
        <w:rPr>
          <w:rFonts w:ascii="Times New Roman" w:hAnsi="Times New Roman" w:cs="Times New Roman"/>
          <w:sz w:val="24"/>
          <w:szCs w:val="24"/>
        </w:rPr>
      </w:pPr>
      <w:r>
        <w:rPr>
          <w:rFonts w:ascii="Times New Roman" w:hAnsi="Times New Roman" w:cs="Times New Roman"/>
          <w:sz w:val="24"/>
          <w:szCs w:val="24"/>
        </w:rPr>
        <w:t>Приложение №</w:t>
      </w:r>
      <w:r w:rsidR="002B3AFD">
        <w:rPr>
          <w:rFonts w:ascii="Times New Roman" w:hAnsi="Times New Roman" w:cs="Times New Roman"/>
          <w:sz w:val="24"/>
          <w:szCs w:val="24"/>
        </w:rPr>
        <w:t xml:space="preserve"> </w:t>
      </w:r>
      <w:r>
        <w:rPr>
          <w:rFonts w:ascii="Times New Roman" w:hAnsi="Times New Roman" w:cs="Times New Roman"/>
          <w:sz w:val="24"/>
          <w:szCs w:val="24"/>
        </w:rPr>
        <w:t>8 «</w:t>
      </w:r>
      <w:r w:rsidRPr="00097DB3">
        <w:rPr>
          <w:rFonts w:ascii="Times New Roman" w:hAnsi="Times New Roman" w:cs="Times New Roman"/>
          <w:sz w:val="24"/>
          <w:szCs w:val="24"/>
        </w:rPr>
        <w:t>Соглашени</w:t>
      </w:r>
      <w:r w:rsidR="002E051F">
        <w:rPr>
          <w:rFonts w:ascii="Times New Roman" w:hAnsi="Times New Roman" w:cs="Times New Roman"/>
          <w:sz w:val="24"/>
          <w:szCs w:val="24"/>
        </w:rPr>
        <w:t>е</w:t>
      </w:r>
      <w:r w:rsidRPr="00097DB3">
        <w:rPr>
          <w:rFonts w:ascii="Times New Roman" w:hAnsi="Times New Roman" w:cs="Times New Roman"/>
          <w:sz w:val="24"/>
          <w:szCs w:val="24"/>
        </w:rPr>
        <w:t xml:space="preserve"> о разграничении обязанностей и ответственности сторон по безопасному производству работ</w:t>
      </w:r>
      <w:r>
        <w:rPr>
          <w:rFonts w:ascii="Times New Roman" w:hAnsi="Times New Roman" w:cs="Times New Roman"/>
          <w:sz w:val="24"/>
          <w:szCs w:val="24"/>
        </w:rPr>
        <w:t>»</w:t>
      </w:r>
      <w:r w:rsidR="00080CF2">
        <w:rPr>
          <w:rFonts w:ascii="Times New Roman" w:hAnsi="Times New Roman" w:cs="Times New Roman"/>
          <w:sz w:val="24"/>
          <w:szCs w:val="24"/>
        </w:rPr>
        <w:t>;</w:t>
      </w:r>
    </w:p>
    <w:p w:rsidR="00080CF2" w:rsidRDefault="00080CF2" w:rsidP="009C66CB">
      <w:pPr>
        <w:pStyle w:val="ConsPlusNormal"/>
        <w:tabs>
          <w:tab w:val="left" w:pos="851"/>
          <w:tab w:val="left" w:pos="1276"/>
          <w:tab w:val="left" w:pos="1560"/>
          <w:tab w:val="left" w:pos="2127"/>
        </w:tabs>
        <w:ind w:firstLine="540"/>
        <w:contextualSpacing/>
        <w:jc w:val="both"/>
        <w:rPr>
          <w:rFonts w:ascii="Times New Roman" w:hAnsi="Times New Roman" w:cs="Times New Roman"/>
          <w:b/>
          <w:sz w:val="20"/>
        </w:rPr>
      </w:pPr>
      <w:r>
        <w:rPr>
          <w:rFonts w:ascii="Times New Roman" w:hAnsi="Times New Roman" w:cs="Times New Roman"/>
          <w:sz w:val="24"/>
          <w:szCs w:val="24"/>
        </w:rPr>
        <w:t>Приложение №</w:t>
      </w:r>
      <w:r w:rsidR="002B3AFD">
        <w:rPr>
          <w:rFonts w:ascii="Times New Roman" w:hAnsi="Times New Roman" w:cs="Times New Roman"/>
          <w:sz w:val="24"/>
          <w:szCs w:val="24"/>
        </w:rPr>
        <w:t xml:space="preserve"> </w:t>
      </w:r>
      <w:r>
        <w:rPr>
          <w:rFonts w:ascii="Times New Roman" w:hAnsi="Times New Roman" w:cs="Times New Roman"/>
          <w:sz w:val="24"/>
          <w:szCs w:val="24"/>
        </w:rPr>
        <w:t>9 «</w:t>
      </w:r>
      <w:r w:rsidRPr="005D7913">
        <w:rPr>
          <w:rFonts w:ascii="Times New Roman" w:hAnsi="Times New Roman" w:cs="Times New Roman"/>
          <w:sz w:val="24"/>
          <w:szCs w:val="24"/>
        </w:rPr>
        <w:t>Соглашение об антикоррупционных обязательствах</w:t>
      </w:r>
      <w:r>
        <w:rPr>
          <w:rFonts w:ascii="Times New Roman" w:hAnsi="Times New Roman" w:cs="Times New Roman"/>
          <w:sz w:val="24"/>
          <w:szCs w:val="24"/>
        </w:rPr>
        <w:t>».</w:t>
      </w:r>
    </w:p>
    <w:p w:rsidR="004E0901" w:rsidRPr="009C66CB" w:rsidRDefault="004E0901" w:rsidP="009C66CB">
      <w:pPr>
        <w:pStyle w:val="1"/>
        <w:jc w:val="center"/>
        <w:rPr>
          <w:rFonts w:ascii="Times New Roman" w:hAnsi="Times New Roman" w:cs="Times New Roman"/>
          <w:color w:val="auto"/>
          <w:sz w:val="24"/>
          <w:szCs w:val="24"/>
        </w:rPr>
      </w:pPr>
      <w:bookmarkStart w:id="30" w:name="_Toc505852881"/>
      <w:bookmarkStart w:id="31" w:name="_Toc505853326"/>
      <w:r w:rsidRPr="009C66CB">
        <w:rPr>
          <w:rFonts w:ascii="Times New Roman" w:hAnsi="Times New Roman" w:cs="Times New Roman"/>
          <w:color w:val="auto"/>
          <w:sz w:val="24"/>
          <w:szCs w:val="24"/>
        </w:rPr>
        <w:t>1</w:t>
      </w:r>
      <w:r w:rsidR="00776395" w:rsidRPr="009C66CB">
        <w:rPr>
          <w:rFonts w:ascii="Times New Roman" w:hAnsi="Times New Roman" w:cs="Times New Roman"/>
          <w:color w:val="auto"/>
          <w:sz w:val="24"/>
          <w:szCs w:val="24"/>
        </w:rPr>
        <w:t>5</w:t>
      </w:r>
      <w:r w:rsidRPr="009C66CB">
        <w:rPr>
          <w:rFonts w:ascii="Times New Roman" w:hAnsi="Times New Roman" w:cs="Times New Roman"/>
          <w:color w:val="auto"/>
          <w:sz w:val="24"/>
          <w:szCs w:val="24"/>
        </w:rPr>
        <w:t>. Адреса, реквизиты и подписи Сторон</w:t>
      </w:r>
      <w:bookmarkEnd w:id="30"/>
      <w:bookmarkEnd w:id="31"/>
    </w:p>
    <w:p w:rsidR="002103CB" w:rsidRDefault="002103CB" w:rsidP="00AE4E05">
      <w:pPr>
        <w:pStyle w:val="ConsPlusNormal"/>
        <w:contextualSpacing/>
        <w:jc w:val="center"/>
        <w:outlineLvl w:val="0"/>
        <w:rPr>
          <w:rFonts w:ascii="Times New Roman" w:hAnsi="Times New Roman" w:cs="Times New Roman"/>
          <w:b/>
          <w:sz w:val="24"/>
          <w:szCs w:val="24"/>
        </w:rPr>
      </w:pPr>
    </w:p>
    <w:tbl>
      <w:tblPr>
        <w:tblW w:w="10280" w:type="dxa"/>
        <w:tblLook w:val="01E0" w:firstRow="1" w:lastRow="1" w:firstColumn="1" w:lastColumn="1" w:noHBand="0" w:noVBand="0"/>
      </w:tblPr>
      <w:tblGrid>
        <w:gridCol w:w="5070"/>
        <w:gridCol w:w="5210"/>
      </w:tblGrid>
      <w:tr w:rsidR="002103CB" w:rsidRPr="002103CB" w:rsidTr="00635B2B">
        <w:tc>
          <w:tcPr>
            <w:tcW w:w="5070" w:type="dxa"/>
          </w:tcPr>
          <w:p w:rsidR="002103CB" w:rsidRPr="002103CB" w:rsidRDefault="008D633F" w:rsidP="00635B2B">
            <w:pPr>
              <w:rPr>
                <w:rFonts w:ascii="Times New Roman" w:hAnsi="Times New Roman" w:cs="Times New Roman"/>
                <w:b/>
                <w:kern w:val="24"/>
                <w:sz w:val="24"/>
                <w:szCs w:val="24"/>
              </w:rPr>
            </w:pPr>
            <w:r>
              <w:rPr>
                <w:rFonts w:ascii="Times New Roman" w:hAnsi="Times New Roman" w:cs="Times New Roman"/>
                <w:b/>
                <w:kern w:val="24"/>
                <w:sz w:val="24"/>
                <w:szCs w:val="24"/>
              </w:rPr>
              <w:t>Заказчик</w:t>
            </w:r>
            <w:r w:rsidR="002103CB" w:rsidRPr="002103CB">
              <w:rPr>
                <w:rFonts w:ascii="Times New Roman" w:hAnsi="Times New Roman" w:cs="Times New Roman"/>
                <w:b/>
                <w:kern w:val="24"/>
                <w:sz w:val="24"/>
                <w:szCs w:val="24"/>
              </w:rPr>
              <w:t>:</w:t>
            </w:r>
          </w:p>
          <w:p w:rsidR="005E5CD3" w:rsidRPr="005E5CD3" w:rsidRDefault="005E5CD3" w:rsidP="005E5CD3">
            <w:pPr>
              <w:spacing w:after="0" w:line="240" w:lineRule="auto"/>
              <w:ind w:left="-89" w:right="742"/>
              <w:rPr>
                <w:rFonts w:ascii="Times New Roman" w:hAnsi="Times New Roman" w:cs="Times New Roman"/>
                <w:kern w:val="24"/>
                <w:sz w:val="24"/>
                <w:szCs w:val="24"/>
              </w:rPr>
            </w:pPr>
            <w:r w:rsidRPr="005E5CD3">
              <w:rPr>
                <w:rFonts w:ascii="Times New Roman" w:hAnsi="Times New Roman" w:cs="Times New Roman"/>
                <w:kern w:val="24"/>
                <w:sz w:val="24"/>
                <w:szCs w:val="24"/>
              </w:rPr>
              <w:t xml:space="preserve">Адрес: 196210, г. Санкт-Петербург, </w:t>
            </w:r>
          </w:p>
          <w:p w:rsidR="005E5CD3" w:rsidRPr="005E5CD3" w:rsidRDefault="005E5CD3" w:rsidP="005E5CD3">
            <w:pPr>
              <w:spacing w:after="0" w:line="240" w:lineRule="auto"/>
              <w:ind w:left="-89" w:right="742"/>
              <w:rPr>
                <w:rFonts w:ascii="Times New Roman" w:hAnsi="Times New Roman" w:cs="Times New Roman"/>
                <w:kern w:val="24"/>
                <w:sz w:val="24"/>
                <w:szCs w:val="24"/>
              </w:rPr>
            </w:pPr>
            <w:r w:rsidRPr="005E5CD3">
              <w:rPr>
                <w:rFonts w:ascii="Times New Roman" w:hAnsi="Times New Roman" w:cs="Times New Roman"/>
                <w:kern w:val="24"/>
                <w:sz w:val="24"/>
                <w:szCs w:val="24"/>
              </w:rPr>
              <w:t>ул. Пилотов, д. 35</w:t>
            </w:r>
          </w:p>
          <w:p w:rsidR="005E5CD3" w:rsidRPr="005E5CD3" w:rsidRDefault="005E5CD3" w:rsidP="005E5CD3">
            <w:pPr>
              <w:spacing w:after="0" w:line="240" w:lineRule="auto"/>
              <w:ind w:left="-89" w:right="742"/>
              <w:rPr>
                <w:rFonts w:ascii="Times New Roman" w:hAnsi="Times New Roman" w:cs="Times New Roman"/>
                <w:kern w:val="24"/>
                <w:sz w:val="24"/>
                <w:szCs w:val="24"/>
              </w:rPr>
            </w:pPr>
            <w:r w:rsidRPr="005E5CD3">
              <w:rPr>
                <w:rFonts w:ascii="Times New Roman" w:hAnsi="Times New Roman" w:cs="Times New Roman"/>
                <w:kern w:val="24"/>
                <w:sz w:val="24"/>
                <w:szCs w:val="24"/>
              </w:rPr>
              <w:t xml:space="preserve">ИНН 7813031424 </w:t>
            </w:r>
          </w:p>
          <w:p w:rsidR="005E5CD3" w:rsidRPr="005E5CD3" w:rsidRDefault="005E5CD3" w:rsidP="005E5CD3">
            <w:pPr>
              <w:spacing w:after="0" w:line="240" w:lineRule="auto"/>
              <w:ind w:left="-89" w:right="742"/>
              <w:rPr>
                <w:rFonts w:ascii="Times New Roman" w:hAnsi="Times New Roman" w:cs="Times New Roman"/>
                <w:kern w:val="24"/>
                <w:sz w:val="24"/>
                <w:szCs w:val="24"/>
              </w:rPr>
            </w:pPr>
            <w:r w:rsidRPr="005E5CD3">
              <w:rPr>
                <w:rFonts w:ascii="Times New Roman" w:hAnsi="Times New Roman" w:cs="Times New Roman"/>
                <w:kern w:val="24"/>
                <w:sz w:val="24"/>
                <w:szCs w:val="24"/>
              </w:rPr>
              <w:t>КПП 168150001</w:t>
            </w:r>
          </w:p>
          <w:p w:rsidR="005E5CD3" w:rsidRPr="005E5CD3" w:rsidRDefault="005E5CD3" w:rsidP="005E5CD3">
            <w:pPr>
              <w:spacing w:after="0" w:line="240" w:lineRule="auto"/>
              <w:ind w:left="-89" w:right="742"/>
              <w:rPr>
                <w:rFonts w:ascii="Times New Roman" w:hAnsi="Times New Roman" w:cs="Times New Roman"/>
                <w:kern w:val="24"/>
                <w:sz w:val="24"/>
                <w:szCs w:val="24"/>
              </w:rPr>
            </w:pPr>
            <w:r w:rsidRPr="005E5CD3">
              <w:rPr>
                <w:rFonts w:ascii="Times New Roman" w:hAnsi="Times New Roman" w:cs="Times New Roman"/>
                <w:kern w:val="24"/>
                <w:sz w:val="24"/>
                <w:szCs w:val="24"/>
              </w:rPr>
              <w:t>ОГРН 1027804877594</w:t>
            </w:r>
          </w:p>
          <w:p w:rsidR="005E5CD3" w:rsidRPr="005E5CD3" w:rsidRDefault="005E5CD3" w:rsidP="005E5CD3">
            <w:pPr>
              <w:spacing w:after="0" w:line="240" w:lineRule="auto"/>
              <w:ind w:left="-89" w:right="742"/>
              <w:rPr>
                <w:rFonts w:ascii="Times New Roman" w:hAnsi="Times New Roman" w:cs="Times New Roman"/>
                <w:kern w:val="24"/>
                <w:sz w:val="24"/>
                <w:szCs w:val="24"/>
              </w:rPr>
            </w:pPr>
            <w:r w:rsidRPr="005E5CD3">
              <w:rPr>
                <w:rFonts w:ascii="Times New Roman" w:hAnsi="Times New Roman" w:cs="Times New Roman"/>
                <w:kern w:val="24"/>
                <w:sz w:val="24"/>
                <w:szCs w:val="24"/>
              </w:rPr>
              <w:t>р/с 40702810000050556868</w:t>
            </w:r>
          </w:p>
          <w:p w:rsidR="005E5CD3" w:rsidRPr="005E5CD3" w:rsidRDefault="005E5CD3" w:rsidP="005E5CD3">
            <w:pPr>
              <w:spacing w:after="0" w:line="240" w:lineRule="auto"/>
              <w:ind w:left="-89" w:right="742"/>
              <w:rPr>
                <w:rFonts w:ascii="Times New Roman" w:hAnsi="Times New Roman" w:cs="Times New Roman"/>
                <w:kern w:val="24"/>
                <w:sz w:val="24"/>
                <w:szCs w:val="24"/>
              </w:rPr>
            </w:pPr>
            <w:r w:rsidRPr="005E5CD3">
              <w:rPr>
                <w:rFonts w:ascii="Times New Roman" w:hAnsi="Times New Roman" w:cs="Times New Roman"/>
                <w:kern w:val="24"/>
                <w:sz w:val="24"/>
                <w:szCs w:val="24"/>
              </w:rPr>
              <w:t xml:space="preserve">Ф-л Северо-Западный ПАО Банк </w:t>
            </w:r>
          </w:p>
          <w:p w:rsidR="005E5CD3" w:rsidRPr="005E5CD3" w:rsidRDefault="005E5CD3" w:rsidP="005E5CD3">
            <w:pPr>
              <w:spacing w:after="0" w:line="240" w:lineRule="auto"/>
              <w:ind w:left="-89" w:right="742"/>
              <w:rPr>
                <w:rFonts w:ascii="Times New Roman" w:hAnsi="Times New Roman" w:cs="Times New Roman"/>
                <w:kern w:val="24"/>
                <w:sz w:val="24"/>
                <w:szCs w:val="24"/>
              </w:rPr>
            </w:pPr>
            <w:r w:rsidRPr="005E5CD3">
              <w:rPr>
                <w:rFonts w:ascii="Times New Roman" w:hAnsi="Times New Roman" w:cs="Times New Roman"/>
                <w:kern w:val="24"/>
                <w:sz w:val="24"/>
                <w:szCs w:val="24"/>
              </w:rPr>
              <w:t xml:space="preserve">«ФК Открытие» </w:t>
            </w:r>
          </w:p>
          <w:p w:rsidR="005E5CD3" w:rsidRPr="005E5CD3" w:rsidRDefault="005E5CD3" w:rsidP="005E5CD3">
            <w:pPr>
              <w:spacing w:after="0" w:line="240" w:lineRule="auto"/>
              <w:ind w:left="-89" w:right="742"/>
              <w:rPr>
                <w:rFonts w:ascii="Times New Roman" w:hAnsi="Times New Roman" w:cs="Times New Roman"/>
                <w:kern w:val="24"/>
                <w:sz w:val="24"/>
                <w:szCs w:val="24"/>
              </w:rPr>
            </w:pPr>
            <w:r w:rsidRPr="005E5CD3">
              <w:rPr>
                <w:rFonts w:ascii="Times New Roman" w:hAnsi="Times New Roman" w:cs="Times New Roman"/>
                <w:kern w:val="24"/>
                <w:sz w:val="24"/>
                <w:szCs w:val="24"/>
              </w:rPr>
              <w:t xml:space="preserve">к/с 30101810540300000795 </w:t>
            </w:r>
          </w:p>
          <w:p w:rsidR="005E5CD3" w:rsidRPr="005E5CD3" w:rsidRDefault="005E5CD3" w:rsidP="005E5CD3">
            <w:pPr>
              <w:spacing w:after="0" w:line="240" w:lineRule="auto"/>
              <w:ind w:left="-89" w:right="742"/>
              <w:rPr>
                <w:rFonts w:ascii="Times New Roman" w:hAnsi="Times New Roman" w:cs="Times New Roman"/>
                <w:kern w:val="24"/>
                <w:sz w:val="24"/>
                <w:szCs w:val="24"/>
              </w:rPr>
            </w:pPr>
            <w:r w:rsidRPr="005E5CD3">
              <w:rPr>
                <w:rFonts w:ascii="Times New Roman" w:hAnsi="Times New Roman" w:cs="Times New Roman"/>
                <w:kern w:val="24"/>
                <w:sz w:val="24"/>
                <w:szCs w:val="24"/>
              </w:rPr>
              <w:t>БИК 044030795</w:t>
            </w:r>
          </w:p>
          <w:p w:rsidR="00340F55" w:rsidRDefault="005E5CD3" w:rsidP="005E5CD3">
            <w:pPr>
              <w:spacing w:after="0" w:line="240" w:lineRule="auto"/>
              <w:ind w:left="-89" w:right="742"/>
              <w:rPr>
                <w:rFonts w:ascii="Times New Roman" w:hAnsi="Times New Roman" w:cs="Times New Roman"/>
                <w:kern w:val="24"/>
                <w:sz w:val="24"/>
                <w:szCs w:val="24"/>
              </w:rPr>
            </w:pPr>
            <w:r w:rsidRPr="005E5CD3">
              <w:rPr>
                <w:rFonts w:ascii="Times New Roman" w:hAnsi="Times New Roman" w:cs="Times New Roman"/>
                <w:kern w:val="24"/>
                <w:sz w:val="24"/>
                <w:szCs w:val="24"/>
              </w:rPr>
              <w:t xml:space="preserve">Тел./факс (812) 677-41-81, </w:t>
            </w:r>
          </w:p>
          <w:p w:rsidR="005E5CD3" w:rsidRPr="005E5CD3" w:rsidRDefault="005E5CD3" w:rsidP="005E5CD3">
            <w:pPr>
              <w:spacing w:after="0" w:line="240" w:lineRule="auto"/>
              <w:ind w:left="-89" w:right="742"/>
              <w:rPr>
                <w:rFonts w:ascii="Times New Roman" w:hAnsi="Times New Roman" w:cs="Times New Roman"/>
                <w:kern w:val="24"/>
                <w:sz w:val="24"/>
                <w:szCs w:val="24"/>
              </w:rPr>
            </w:pPr>
            <w:r w:rsidRPr="005E5CD3">
              <w:rPr>
                <w:rFonts w:ascii="Times New Roman" w:hAnsi="Times New Roman" w:cs="Times New Roman"/>
                <w:kern w:val="24"/>
                <w:sz w:val="24"/>
                <w:szCs w:val="24"/>
              </w:rPr>
              <w:t>факс 677-41-91</w:t>
            </w:r>
          </w:p>
          <w:p w:rsidR="005E5CD3" w:rsidRPr="005E5CD3" w:rsidRDefault="005E5CD3" w:rsidP="005E5CD3">
            <w:pPr>
              <w:spacing w:after="0" w:line="240" w:lineRule="auto"/>
              <w:ind w:left="-89" w:right="742"/>
              <w:rPr>
                <w:rFonts w:ascii="Times New Roman" w:hAnsi="Times New Roman" w:cs="Times New Roman"/>
                <w:kern w:val="24"/>
                <w:sz w:val="24"/>
                <w:szCs w:val="24"/>
              </w:rPr>
            </w:pPr>
            <w:r w:rsidRPr="005E5CD3">
              <w:rPr>
                <w:rFonts w:ascii="Times New Roman" w:hAnsi="Times New Roman" w:cs="Times New Roman"/>
                <w:kern w:val="24"/>
                <w:sz w:val="24"/>
                <w:szCs w:val="24"/>
                <w:lang w:val="en-US"/>
              </w:rPr>
              <w:t>e</w:t>
            </w:r>
            <w:r w:rsidRPr="005E5CD3">
              <w:rPr>
                <w:rFonts w:ascii="Times New Roman" w:hAnsi="Times New Roman" w:cs="Times New Roman"/>
                <w:kern w:val="24"/>
                <w:sz w:val="24"/>
                <w:szCs w:val="24"/>
              </w:rPr>
              <w:t>-</w:t>
            </w:r>
            <w:r w:rsidRPr="005E5CD3">
              <w:rPr>
                <w:rFonts w:ascii="Times New Roman" w:hAnsi="Times New Roman" w:cs="Times New Roman"/>
                <w:kern w:val="24"/>
                <w:sz w:val="24"/>
                <w:szCs w:val="24"/>
                <w:lang w:val="en-US"/>
              </w:rPr>
              <w:t>mail</w:t>
            </w:r>
            <w:r w:rsidRPr="005E5CD3">
              <w:rPr>
                <w:rFonts w:ascii="Times New Roman" w:hAnsi="Times New Roman" w:cs="Times New Roman"/>
                <w:kern w:val="24"/>
                <w:sz w:val="24"/>
                <w:szCs w:val="24"/>
              </w:rPr>
              <w:t xml:space="preserve">: </w:t>
            </w:r>
            <w:r w:rsidRPr="005E5CD3">
              <w:rPr>
                <w:rFonts w:ascii="Times New Roman" w:hAnsi="Times New Roman" w:cs="Times New Roman"/>
                <w:kern w:val="24"/>
                <w:sz w:val="24"/>
                <w:szCs w:val="24"/>
                <w:lang w:val="en-US"/>
              </w:rPr>
              <w:t>tzksovex</w:t>
            </w:r>
            <w:r w:rsidRPr="005E5CD3">
              <w:rPr>
                <w:rFonts w:ascii="Times New Roman" w:hAnsi="Times New Roman" w:cs="Times New Roman"/>
                <w:kern w:val="24"/>
                <w:sz w:val="24"/>
                <w:szCs w:val="24"/>
              </w:rPr>
              <w:t>@</w:t>
            </w:r>
            <w:r w:rsidRPr="005E5CD3">
              <w:rPr>
                <w:rFonts w:ascii="Times New Roman" w:hAnsi="Times New Roman" w:cs="Times New Roman"/>
                <w:kern w:val="24"/>
                <w:sz w:val="24"/>
                <w:szCs w:val="24"/>
                <w:lang w:val="en-US"/>
              </w:rPr>
              <w:t>sovex</w:t>
            </w:r>
            <w:r w:rsidRPr="005E5CD3">
              <w:rPr>
                <w:rFonts w:ascii="Times New Roman" w:hAnsi="Times New Roman" w:cs="Times New Roman"/>
                <w:kern w:val="24"/>
                <w:sz w:val="24"/>
                <w:szCs w:val="24"/>
              </w:rPr>
              <w:t>.</w:t>
            </w:r>
            <w:r w:rsidRPr="005E5CD3">
              <w:rPr>
                <w:rFonts w:ascii="Times New Roman" w:hAnsi="Times New Roman" w:cs="Times New Roman"/>
                <w:kern w:val="24"/>
                <w:sz w:val="24"/>
                <w:szCs w:val="24"/>
                <w:lang w:val="en-US"/>
              </w:rPr>
              <w:t>ru</w:t>
            </w:r>
          </w:p>
          <w:p w:rsidR="002103CB" w:rsidRPr="005E5CD3" w:rsidRDefault="002103CB" w:rsidP="005E5CD3">
            <w:pPr>
              <w:spacing w:after="0" w:line="240" w:lineRule="auto"/>
              <w:ind w:left="-89" w:right="742"/>
              <w:rPr>
                <w:rFonts w:ascii="Times New Roman" w:hAnsi="Times New Roman" w:cs="Times New Roman"/>
                <w:b/>
                <w:kern w:val="24"/>
                <w:sz w:val="24"/>
                <w:szCs w:val="24"/>
              </w:rPr>
            </w:pPr>
          </w:p>
        </w:tc>
        <w:tc>
          <w:tcPr>
            <w:tcW w:w="5210" w:type="dxa"/>
          </w:tcPr>
          <w:p w:rsidR="002103CB" w:rsidRPr="002103CB" w:rsidRDefault="00AA5472" w:rsidP="00635B2B">
            <w:pPr>
              <w:rPr>
                <w:rFonts w:ascii="Times New Roman" w:hAnsi="Times New Roman" w:cs="Times New Roman"/>
                <w:b/>
                <w:kern w:val="24"/>
                <w:sz w:val="24"/>
                <w:szCs w:val="24"/>
              </w:rPr>
            </w:pPr>
            <w:r>
              <w:rPr>
                <w:rFonts w:ascii="Times New Roman" w:hAnsi="Times New Roman" w:cs="Times New Roman"/>
                <w:b/>
                <w:kern w:val="24"/>
                <w:sz w:val="24"/>
                <w:szCs w:val="24"/>
              </w:rPr>
              <w:t>Исполнитель</w:t>
            </w:r>
            <w:r w:rsidR="002103CB" w:rsidRPr="002103CB">
              <w:rPr>
                <w:rFonts w:ascii="Times New Roman" w:hAnsi="Times New Roman" w:cs="Times New Roman"/>
                <w:b/>
                <w:kern w:val="24"/>
                <w:sz w:val="24"/>
                <w:szCs w:val="24"/>
              </w:rPr>
              <w:t>:</w:t>
            </w:r>
          </w:p>
          <w:p w:rsidR="002103CB" w:rsidRPr="00E96A53" w:rsidRDefault="002103CB" w:rsidP="00E96A53">
            <w:pPr>
              <w:jc w:val="both"/>
              <w:rPr>
                <w:b/>
              </w:rPr>
            </w:pPr>
          </w:p>
        </w:tc>
      </w:tr>
      <w:tr w:rsidR="002103CB" w:rsidRPr="00A80C2B" w:rsidTr="00635B2B">
        <w:tc>
          <w:tcPr>
            <w:tcW w:w="5070" w:type="dxa"/>
          </w:tcPr>
          <w:p w:rsidR="00A5707D" w:rsidRPr="00A5707D" w:rsidRDefault="00A5707D" w:rsidP="00A563C3">
            <w:pPr>
              <w:spacing w:after="0" w:line="240" w:lineRule="auto"/>
              <w:rPr>
                <w:rFonts w:ascii="Times New Roman" w:hAnsi="Times New Roman" w:cs="Times New Roman"/>
                <w:kern w:val="24"/>
                <w:sz w:val="24"/>
                <w:szCs w:val="24"/>
                <w:lang w:val="en-US"/>
              </w:rPr>
            </w:pPr>
          </w:p>
        </w:tc>
        <w:tc>
          <w:tcPr>
            <w:tcW w:w="5210" w:type="dxa"/>
          </w:tcPr>
          <w:p w:rsidR="002103CB" w:rsidRPr="002103CB" w:rsidRDefault="002103CB" w:rsidP="00A563C3">
            <w:pPr>
              <w:pStyle w:val="BodyText21"/>
              <w:tabs>
                <w:tab w:val="left" w:pos="1096"/>
              </w:tabs>
              <w:contextualSpacing/>
              <w:jc w:val="both"/>
            </w:pPr>
          </w:p>
        </w:tc>
      </w:tr>
    </w:tbl>
    <w:p w:rsidR="004E0901" w:rsidRPr="00A80C2B" w:rsidRDefault="004E0901" w:rsidP="00CD556D">
      <w:pPr>
        <w:pStyle w:val="ConsPlusNonformat"/>
        <w:contextualSpacing/>
        <w:jc w:val="both"/>
        <w:rPr>
          <w:rFonts w:ascii="Times New Roman" w:hAnsi="Times New Roman" w:cs="Times New Roman"/>
          <w:sz w:val="16"/>
          <w:szCs w:val="16"/>
        </w:rPr>
      </w:pPr>
    </w:p>
    <w:p w:rsidR="00F158C9" w:rsidRPr="00905566" w:rsidRDefault="00F158C9" w:rsidP="00CD556D">
      <w:pPr>
        <w:pStyle w:val="ConsPlusNonformat"/>
        <w:contextualSpacing/>
        <w:jc w:val="both"/>
        <w:rPr>
          <w:rFonts w:ascii="Times New Roman" w:hAnsi="Times New Roman" w:cs="Times New Roman"/>
          <w:sz w:val="16"/>
          <w:szCs w:val="16"/>
        </w:rPr>
      </w:pPr>
    </w:p>
    <w:p w:rsidR="00143525" w:rsidRPr="003159E3" w:rsidRDefault="00143525" w:rsidP="00143525">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ab/>
      </w:r>
      <w:r w:rsidRPr="00A80C2B">
        <w:rPr>
          <w:rFonts w:ascii="Times New Roman" w:eastAsia="Times New Roman" w:hAnsi="Times New Roman" w:cs="Times New Roman"/>
          <w:b/>
          <w:bCs/>
          <w:sz w:val="24"/>
          <w:szCs w:val="24"/>
          <w:lang w:eastAsia="ru-RU"/>
        </w:rPr>
        <w:tab/>
      </w:r>
      <w:r w:rsidRPr="00A80C2B">
        <w:rPr>
          <w:rFonts w:ascii="Times New Roman" w:eastAsia="Times New Roman" w:hAnsi="Times New Roman" w:cs="Times New Roman"/>
          <w:b/>
          <w:bCs/>
          <w:sz w:val="24"/>
          <w:szCs w:val="24"/>
          <w:lang w:eastAsia="ru-RU"/>
        </w:rPr>
        <w:tab/>
      </w:r>
      <w:r w:rsidRPr="00A80C2B">
        <w:rPr>
          <w:rFonts w:ascii="Times New Roman" w:eastAsia="Times New Roman" w:hAnsi="Times New Roman" w:cs="Times New Roman"/>
          <w:b/>
          <w:bCs/>
          <w:sz w:val="24"/>
          <w:szCs w:val="24"/>
          <w:lang w:eastAsia="ru-RU"/>
        </w:rPr>
        <w:tab/>
      </w:r>
    </w:p>
    <w:p w:rsidR="00843A94" w:rsidRDefault="00843A94" w:rsidP="003D2232">
      <w:pPr>
        <w:spacing w:after="0" w:line="240" w:lineRule="auto"/>
        <w:jc w:val="right"/>
        <w:rPr>
          <w:rFonts w:ascii="Times New Roman" w:eastAsia="Times New Roman" w:hAnsi="Times New Roman" w:cs="Times New Roman"/>
          <w:bCs/>
          <w:sz w:val="24"/>
          <w:szCs w:val="24"/>
          <w:lang w:eastAsia="ru-RU"/>
        </w:rPr>
      </w:pPr>
    </w:p>
    <w:tbl>
      <w:tblPr>
        <w:tblW w:w="10176" w:type="dxa"/>
        <w:tblInd w:w="-3" w:type="dxa"/>
        <w:tblLook w:val="04A0" w:firstRow="1" w:lastRow="0" w:firstColumn="1" w:lastColumn="0" w:noHBand="0" w:noVBand="1"/>
      </w:tblPr>
      <w:tblGrid>
        <w:gridCol w:w="4931"/>
        <w:gridCol w:w="5245"/>
      </w:tblGrid>
      <w:tr w:rsidR="00641B97" w:rsidTr="003159E3">
        <w:tc>
          <w:tcPr>
            <w:tcW w:w="4931" w:type="dxa"/>
          </w:tcPr>
          <w:p w:rsidR="00D80E60" w:rsidRDefault="00D80E60" w:rsidP="00224A98">
            <w:pPr>
              <w:pStyle w:val="21"/>
              <w:tabs>
                <w:tab w:val="left" w:pos="6683"/>
              </w:tabs>
              <w:ind w:left="-69" w:firstLine="69"/>
              <w:rPr>
                <w:rFonts w:ascii="Times New Roman" w:hAnsi="Times New Roman" w:cs="Times New Roman"/>
                <w:b/>
                <w:bCs/>
                <w:szCs w:val="24"/>
              </w:rPr>
            </w:pPr>
            <w:r>
              <w:rPr>
                <w:rFonts w:ascii="Times New Roman" w:hAnsi="Times New Roman" w:cs="Times New Roman"/>
                <w:b/>
                <w:bCs/>
                <w:szCs w:val="24"/>
              </w:rPr>
              <w:t>«</w:t>
            </w:r>
            <w:r w:rsidR="008D633F">
              <w:rPr>
                <w:rFonts w:ascii="Times New Roman" w:hAnsi="Times New Roman" w:cs="Times New Roman"/>
                <w:b/>
                <w:bCs/>
                <w:szCs w:val="24"/>
              </w:rPr>
              <w:t>Заказчик</w:t>
            </w:r>
            <w:r>
              <w:rPr>
                <w:rFonts w:ascii="Times New Roman" w:hAnsi="Times New Roman" w:cs="Times New Roman"/>
                <w:b/>
                <w:bCs/>
                <w:szCs w:val="24"/>
              </w:rPr>
              <w:t>»</w:t>
            </w:r>
          </w:p>
          <w:p w:rsidR="002C35B6" w:rsidRPr="00641B97" w:rsidRDefault="002C35B6" w:rsidP="002C35B6">
            <w:pPr>
              <w:pStyle w:val="21"/>
              <w:tabs>
                <w:tab w:val="left" w:pos="6683"/>
              </w:tabs>
              <w:ind w:left="-69" w:firstLine="69"/>
              <w:rPr>
                <w:rFonts w:ascii="Times New Roman" w:hAnsi="Times New Roman" w:cs="Times New Roman"/>
                <w:szCs w:val="24"/>
              </w:rPr>
            </w:pPr>
            <w:r>
              <w:rPr>
                <w:rFonts w:ascii="Times New Roman" w:hAnsi="Times New Roman" w:cs="Times New Roman"/>
                <w:szCs w:val="24"/>
              </w:rPr>
              <w:t>Г</w:t>
            </w:r>
            <w:r w:rsidRPr="00641B97">
              <w:rPr>
                <w:rFonts w:ascii="Times New Roman" w:hAnsi="Times New Roman" w:cs="Times New Roman"/>
                <w:szCs w:val="24"/>
              </w:rPr>
              <w:t>енеральн</w:t>
            </w:r>
            <w:r>
              <w:rPr>
                <w:rFonts w:ascii="Times New Roman" w:hAnsi="Times New Roman" w:cs="Times New Roman"/>
                <w:szCs w:val="24"/>
              </w:rPr>
              <w:t>ый</w:t>
            </w:r>
            <w:r w:rsidRPr="00641B97">
              <w:rPr>
                <w:rFonts w:ascii="Times New Roman" w:hAnsi="Times New Roman" w:cs="Times New Roman"/>
                <w:szCs w:val="24"/>
              </w:rPr>
              <w:t xml:space="preserve"> директор</w:t>
            </w:r>
          </w:p>
          <w:p w:rsidR="002C35B6" w:rsidRPr="00641B97" w:rsidRDefault="002C35B6" w:rsidP="002C35B6">
            <w:pPr>
              <w:pStyle w:val="21"/>
              <w:tabs>
                <w:tab w:val="left" w:pos="6683"/>
              </w:tabs>
              <w:ind w:left="-69" w:firstLine="69"/>
              <w:rPr>
                <w:rFonts w:ascii="Times New Roman" w:hAnsi="Times New Roman" w:cs="Times New Roman"/>
                <w:szCs w:val="24"/>
              </w:rPr>
            </w:pPr>
            <w:r>
              <w:rPr>
                <w:rFonts w:ascii="Times New Roman" w:hAnsi="Times New Roman" w:cs="Times New Roman"/>
                <w:szCs w:val="24"/>
              </w:rPr>
              <w:t>АО «Совэкс»</w:t>
            </w:r>
          </w:p>
          <w:p w:rsidR="002C35B6" w:rsidRPr="00641B97" w:rsidRDefault="002C35B6" w:rsidP="002C35B6">
            <w:pPr>
              <w:pStyle w:val="21"/>
              <w:tabs>
                <w:tab w:val="left" w:pos="6683"/>
              </w:tabs>
              <w:ind w:left="-69" w:firstLine="69"/>
              <w:rPr>
                <w:rFonts w:ascii="Times New Roman" w:hAnsi="Times New Roman" w:cs="Times New Roman"/>
                <w:szCs w:val="24"/>
              </w:rPr>
            </w:pPr>
          </w:p>
          <w:p w:rsidR="002C35B6" w:rsidRPr="00AD40C9" w:rsidRDefault="002C35B6" w:rsidP="002C35B6">
            <w:pPr>
              <w:pStyle w:val="21"/>
              <w:tabs>
                <w:tab w:val="left" w:pos="6683"/>
              </w:tabs>
              <w:ind w:left="-69" w:firstLine="69"/>
              <w:rPr>
                <w:rFonts w:ascii="Times New Roman" w:hAnsi="Times New Roman" w:cs="Times New Roman"/>
                <w:szCs w:val="24"/>
              </w:rPr>
            </w:pPr>
          </w:p>
          <w:p w:rsidR="002C35B6" w:rsidRPr="00641B97" w:rsidRDefault="002C35B6" w:rsidP="002C35B6">
            <w:pPr>
              <w:pStyle w:val="21"/>
              <w:tabs>
                <w:tab w:val="left" w:pos="6683"/>
              </w:tabs>
              <w:ind w:left="-69" w:firstLine="69"/>
              <w:rPr>
                <w:rFonts w:ascii="Times New Roman" w:hAnsi="Times New Roman" w:cs="Times New Roman"/>
                <w:szCs w:val="24"/>
              </w:rPr>
            </w:pPr>
            <w:r w:rsidRPr="00641B97">
              <w:rPr>
                <w:rFonts w:ascii="Times New Roman" w:hAnsi="Times New Roman" w:cs="Times New Roman"/>
                <w:szCs w:val="24"/>
              </w:rPr>
              <w:t>____________________ /</w:t>
            </w:r>
            <w:r>
              <w:rPr>
                <w:rFonts w:ascii="Times New Roman" w:hAnsi="Times New Roman" w:cs="Times New Roman"/>
                <w:szCs w:val="24"/>
              </w:rPr>
              <w:t>А</w:t>
            </w:r>
            <w:r w:rsidRPr="00641B97">
              <w:rPr>
                <w:rFonts w:ascii="Times New Roman" w:hAnsi="Times New Roman" w:cs="Times New Roman"/>
                <w:szCs w:val="24"/>
              </w:rPr>
              <w:t>.</w:t>
            </w:r>
            <w:r>
              <w:rPr>
                <w:rFonts w:ascii="Times New Roman" w:hAnsi="Times New Roman" w:cs="Times New Roman"/>
                <w:szCs w:val="24"/>
              </w:rPr>
              <w:t>А</w:t>
            </w:r>
            <w:r w:rsidRPr="00641B97">
              <w:rPr>
                <w:rFonts w:ascii="Times New Roman" w:hAnsi="Times New Roman" w:cs="Times New Roman"/>
                <w:szCs w:val="24"/>
              </w:rPr>
              <w:t xml:space="preserve">. </w:t>
            </w:r>
            <w:r>
              <w:rPr>
                <w:rFonts w:ascii="Times New Roman" w:hAnsi="Times New Roman" w:cs="Times New Roman"/>
                <w:szCs w:val="24"/>
              </w:rPr>
              <w:t>Бахмет</w:t>
            </w:r>
            <w:r w:rsidRPr="00641B97">
              <w:rPr>
                <w:rFonts w:ascii="Times New Roman" w:hAnsi="Times New Roman" w:cs="Times New Roman"/>
                <w:szCs w:val="24"/>
              </w:rPr>
              <w:t>/</w:t>
            </w:r>
          </w:p>
          <w:p w:rsidR="002C35B6" w:rsidRPr="00641B97" w:rsidRDefault="002C35B6" w:rsidP="002C35B6">
            <w:pPr>
              <w:pStyle w:val="21"/>
              <w:tabs>
                <w:tab w:val="left" w:pos="6683"/>
              </w:tabs>
              <w:ind w:left="-69" w:firstLine="69"/>
              <w:rPr>
                <w:rFonts w:ascii="Times New Roman" w:hAnsi="Times New Roman" w:cs="Times New Roman"/>
                <w:szCs w:val="24"/>
              </w:rPr>
            </w:pPr>
            <w:r>
              <w:rPr>
                <w:rFonts w:ascii="Times New Roman" w:hAnsi="Times New Roman" w:cs="Times New Roman"/>
                <w:szCs w:val="24"/>
              </w:rPr>
              <w:t>«____»_____________2019</w:t>
            </w:r>
            <w:r w:rsidRPr="00641B97">
              <w:rPr>
                <w:rFonts w:ascii="Times New Roman" w:hAnsi="Times New Roman" w:cs="Times New Roman"/>
                <w:szCs w:val="24"/>
              </w:rPr>
              <w:t xml:space="preserve"> г.</w:t>
            </w:r>
          </w:p>
          <w:p w:rsidR="00641B97" w:rsidRPr="001E77AE" w:rsidRDefault="002C35B6" w:rsidP="002C35B6">
            <w:pPr>
              <w:pStyle w:val="21"/>
              <w:tabs>
                <w:tab w:val="left" w:pos="6683"/>
              </w:tabs>
              <w:ind w:left="-69" w:firstLine="69"/>
            </w:pPr>
            <w:r w:rsidRPr="00641B97">
              <w:rPr>
                <w:rFonts w:ascii="Times New Roman" w:hAnsi="Times New Roman" w:cs="Times New Roman"/>
                <w:szCs w:val="24"/>
              </w:rPr>
              <w:t>М.П.</w:t>
            </w:r>
          </w:p>
        </w:tc>
        <w:tc>
          <w:tcPr>
            <w:tcW w:w="5245" w:type="dxa"/>
          </w:tcPr>
          <w:p w:rsidR="00D80E60" w:rsidRPr="005B7904" w:rsidRDefault="00D80E60" w:rsidP="00D80E60">
            <w:pPr>
              <w:spacing w:after="0" w:line="240" w:lineRule="auto"/>
              <w:jc w:val="both"/>
              <w:rPr>
                <w:rFonts w:ascii="Times New Roman" w:eastAsia="Times New Roman" w:hAnsi="Times New Roman" w:cs="Times New Roman"/>
                <w:b/>
                <w:sz w:val="24"/>
                <w:szCs w:val="24"/>
                <w:lang w:eastAsia="ru-RU"/>
              </w:rPr>
            </w:pPr>
            <w:r w:rsidRPr="00D42DA0">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Исполнитель</w:t>
            </w:r>
            <w:r w:rsidRPr="00D42DA0">
              <w:rPr>
                <w:rFonts w:ascii="Times New Roman" w:eastAsia="Times New Roman" w:hAnsi="Times New Roman" w:cs="Times New Roman"/>
                <w:b/>
                <w:bCs/>
                <w:sz w:val="24"/>
                <w:szCs w:val="24"/>
                <w:lang w:eastAsia="ru-RU"/>
              </w:rPr>
              <w:t>»</w:t>
            </w:r>
          </w:p>
          <w:p w:rsidR="00641B97" w:rsidRDefault="00641B97" w:rsidP="00A563C3">
            <w:pPr>
              <w:pStyle w:val="21"/>
              <w:tabs>
                <w:tab w:val="left" w:pos="6683"/>
              </w:tabs>
              <w:ind w:left="-69" w:firstLine="69"/>
              <w:rPr>
                <w:rFonts w:ascii="Times New Roman" w:hAnsi="Times New Roman" w:cs="Times New Roman"/>
                <w:b/>
                <w:sz w:val="22"/>
              </w:rPr>
            </w:pPr>
          </w:p>
        </w:tc>
      </w:tr>
    </w:tbl>
    <w:p w:rsidR="00A5707D" w:rsidRDefault="00A5707D">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br w:type="page"/>
      </w:r>
    </w:p>
    <w:p w:rsidR="003D2232" w:rsidRPr="00481FAF" w:rsidRDefault="003D2232" w:rsidP="003D22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Приложение №</w:t>
      </w:r>
      <w:r w:rsidR="00EF7E80">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1</w:t>
      </w:r>
    </w:p>
    <w:p w:rsidR="003D2232" w:rsidRPr="00481FAF" w:rsidRDefault="003D2232" w:rsidP="00EF7E80">
      <w:pPr>
        <w:spacing w:after="0" w:line="240" w:lineRule="auto"/>
        <w:jc w:val="right"/>
        <w:rPr>
          <w:rFonts w:ascii="Times New Roman" w:eastAsia="Times New Roman" w:hAnsi="Times New Roman" w:cs="Times New Roman"/>
          <w:bCs/>
          <w:sz w:val="24"/>
          <w:szCs w:val="24"/>
          <w:lang w:eastAsia="ru-RU"/>
        </w:rPr>
      </w:pPr>
      <w:r w:rsidRPr="00481FAF">
        <w:rPr>
          <w:rFonts w:ascii="Times New Roman" w:eastAsia="Times New Roman" w:hAnsi="Times New Roman" w:cs="Times New Roman"/>
          <w:bCs/>
          <w:sz w:val="24"/>
          <w:szCs w:val="24"/>
          <w:lang w:eastAsia="ru-RU"/>
        </w:rPr>
        <w:t>к договору №</w:t>
      </w:r>
      <w:r w:rsidR="00245776">
        <w:rPr>
          <w:rFonts w:ascii="Times New Roman" w:eastAsia="Times New Roman" w:hAnsi="Times New Roman" w:cs="Times New Roman"/>
          <w:bCs/>
          <w:sz w:val="24"/>
          <w:szCs w:val="24"/>
          <w:lang w:eastAsia="ru-RU"/>
        </w:rPr>
        <w:t xml:space="preserve"> </w:t>
      </w:r>
      <w:r w:rsidR="002C35B6">
        <w:rPr>
          <w:rFonts w:ascii="Times New Roman" w:eastAsia="Times New Roman" w:hAnsi="Times New Roman" w:cs="Times New Roman"/>
          <w:bCs/>
          <w:sz w:val="24"/>
          <w:szCs w:val="24"/>
          <w:lang w:eastAsia="ru-RU"/>
        </w:rPr>
        <w:t>______</w:t>
      </w:r>
      <w:r w:rsidR="007019E4">
        <w:rPr>
          <w:rFonts w:ascii="Times New Roman" w:eastAsia="Times New Roman" w:hAnsi="Times New Roman" w:cs="Times New Roman"/>
          <w:bCs/>
          <w:sz w:val="24"/>
          <w:szCs w:val="24"/>
          <w:lang w:eastAsia="ru-RU"/>
        </w:rPr>
        <w:t xml:space="preserve"> </w:t>
      </w:r>
      <w:r w:rsidR="00BA7FE3">
        <w:rPr>
          <w:rFonts w:ascii="Times New Roman" w:eastAsia="Times New Roman" w:hAnsi="Times New Roman" w:cs="Times New Roman"/>
          <w:bCs/>
          <w:sz w:val="24"/>
          <w:szCs w:val="24"/>
          <w:lang w:eastAsia="ru-RU"/>
        </w:rPr>
        <w:t xml:space="preserve"> </w:t>
      </w:r>
      <w:r w:rsidRPr="00481FAF">
        <w:rPr>
          <w:rFonts w:ascii="Times New Roman" w:eastAsia="Times New Roman" w:hAnsi="Times New Roman" w:cs="Times New Roman"/>
          <w:bCs/>
          <w:sz w:val="24"/>
          <w:szCs w:val="24"/>
          <w:lang w:eastAsia="ru-RU"/>
        </w:rPr>
        <w:t>от «</w:t>
      </w:r>
      <w:r w:rsidR="002C35B6">
        <w:rPr>
          <w:rFonts w:ascii="Times New Roman" w:eastAsia="Times New Roman" w:hAnsi="Times New Roman" w:cs="Times New Roman"/>
          <w:bCs/>
          <w:sz w:val="24"/>
          <w:szCs w:val="24"/>
          <w:lang w:eastAsia="ru-RU"/>
        </w:rPr>
        <w:t>_____</w:t>
      </w:r>
      <w:r w:rsidRPr="00481FAF">
        <w:rPr>
          <w:rFonts w:ascii="Times New Roman" w:eastAsia="Times New Roman" w:hAnsi="Times New Roman" w:cs="Times New Roman"/>
          <w:bCs/>
          <w:sz w:val="24"/>
          <w:szCs w:val="24"/>
          <w:lang w:eastAsia="ru-RU"/>
        </w:rPr>
        <w:t>»</w:t>
      </w:r>
      <w:r w:rsidR="00D85B6A">
        <w:rPr>
          <w:rFonts w:ascii="Times New Roman" w:eastAsia="Times New Roman" w:hAnsi="Times New Roman" w:cs="Times New Roman"/>
          <w:bCs/>
          <w:sz w:val="24"/>
          <w:szCs w:val="24"/>
          <w:lang w:eastAsia="ru-RU"/>
        </w:rPr>
        <w:t xml:space="preserve"> </w:t>
      </w:r>
      <w:r w:rsidR="00245776">
        <w:rPr>
          <w:rFonts w:ascii="Times New Roman" w:eastAsia="Times New Roman" w:hAnsi="Times New Roman" w:cs="Times New Roman"/>
          <w:bCs/>
          <w:sz w:val="24"/>
          <w:szCs w:val="24"/>
          <w:lang w:eastAsia="ru-RU"/>
        </w:rPr>
        <w:t>октября</w:t>
      </w:r>
      <w:r w:rsidR="00D85B6A">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201</w:t>
      </w:r>
      <w:r w:rsidR="002C35B6">
        <w:rPr>
          <w:rFonts w:ascii="Times New Roman" w:eastAsia="Times New Roman" w:hAnsi="Times New Roman" w:cs="Times New Roman"/>
          <w:bCs/>
          <w:sz w:val="24"/>
          <w:szCs w:val="24"/>
          <w:lang w:eastAsia="ru-RU"/>
        </w:rPr>
        <w:t>9</w:t>
      </w:r>
      <w:r w:rsidR="00EF7E80">
        <w:rPr>
          <w:rFonts w:ascii="Times New Roman" w:eastAsia="Times New Roman" w:hAnsi="Times New Roman" w:cs="Times New Roman"/>
          <w:bCs/>
          <w:sz w:val="24"/>
          <w:szCs w:val="24"/>
          <w:lang w:eastAsia="ru-RU"/>
        </w:rPr>
        <w:t xml:space="preserve"> </w:t>
      </w:r>
      <w:r w:rsidRPr="00481FAF">
        <w:rPr>
          <w:rFonts w:ascii="Times New Roman" w:eastAsia="Times New Roman" w:hAnsi="Times New Roman" w:cs="Times New Roman"/>
          <w:bCs/>
          <w:sz w:val="24"/>
          <w:szCs w:val="24"/>
          <w:lang w:eastAsia="ru-RU"/>
        </w:rPr>
        <w:t>г.</w:t>
      </w:r>
    </w:p>
    <w:p w:rsidR="00594A9E" w:rsidRDefault="00594A9E" w:rsidP="000C00ED">
      <w:pPr>
        <w:spacing w:after="0" w:line="240" w:lineRule="auto"/>
        <w:rPr>
          <w:rFonts w:ascii="Times New Roman" w:eastAsia="Times New Roman" w:hAnsi="Times New Roman" w:cs="Times New Roman"/>
          <w:bCs/>
          <w:lang w:eastAsia="ru-RU"/>
        </w:rPr>
      </w:pPr>
    </w:p>
    <w:p w:rsidR="00203AF6" w:rsidRDefault="00203AF6" w:rsidP="00126462">
      <w:pPr>
        <w:spacing w:after="0" w:line="240" w:lineRule="auto"/>
        <w:jc w:val="center"/>
        <w:rPr>
          <w:rFonts w:ascii="Times New Roman" w:eastAsia="Times New Roman" w:hAnsi="Times New Roman" w:cs="Times New Roman"/>
          <w:bCs/>
          <w:sz w:val="24"/>
          <w:szCs w:val="24"/>
          <w:lang w:eastAsia="ru-RU"/>
        </w:rPr>
      </w:pPr>
    </w:p>
    <w:p w:rsidR="00EF7E80" w:rsidRDefault="00EF7E80" w:rsidP="00EF7E80">
      <w:pPr>
        <w:pStyle w:val="FirstParagraph"/>
        <w:spacing w:before="0" w:after="0"/>
        <w:jc w:val="center"/>
        <w:rPr>
          <w:rFonts w:ascii="Times New Roman" w:hAnsi="Times New Roman" w:cs="Times New Roman"/>
          <w:b/>
          <w:lang w:val="ru-RU"/>
        </w:rPr>
      </w:pPr>
      <w:r w:rsidRPr="00EF7E80">
        <w:rPr>
          <w:rFonts w:ascii="Times New Roman" w:hAnsi="Times New Roman" w:cs="Times New Roman"/>
          <w:b/>
          <w:lang w:val="ru-RU"/>
        </w:rPr>
        <w:t>ТЕХНИЧЕСКОЕ ЗАДАНИЕ</w:t>
      </w:r>
    </w:p>
    <w:p w:rsidR="00EF7E80" w:rsidRPr="00EF7E80" w:rsidRDefault="00EF7E80" w:rsidP="00EF7E80">
      <w:pPr>
        <w:pStyle w:val="af5"/>
      </w:pPr>
    </w:p>
    <w:tbl>
      <w:tblPr>
        <w:tblStyle w:val="af4"/>
        <w:tblW w:w="10207" w:type="dxa"/>
        <w:tblInd w:w="-34" w:type="dxa"/>
        <w:tblLayout w:type="fixed"/>
        <w:tblLook w:val="04A0" w:firstRow="1" w:lastRow="0" w:firstColumn="1" w:lastColumn="0" w:noHBand="0" w:noVBand="1"/>
      </w:tblPr>
      <w:tblGrid>
        <w:gridCol w:w="2552"/>
        <w:gridCol w:w="7655"/>
      </w:tblGrid>
      <w:tr w:rsidR="00EF7E80" w:rsidRPr="00EF7E80" w:rsidTr="00EF7E80">
        <w:tc>
          <w:tcPr>
            <w:tcW w:w="2552" w:type="dxa"/>
            <w:tcBorders>
              <w:top w:val="single" w:sz="4" w:space="0" w:color="auto"/>
              <w:left w:val="single" w:sz="4" w:space="0" w:color="auto"/>
              <w:bottom w:val="single" w:sz="4" w:space="0" w:color="auto"/>
              <w:right w:val="single" w:sz="4" w:space="0" w:color="auto"/>
            </w:tcBorders>
            <w:hideMark/>
          </w:tcPr>
          <w:p w:rsidR="00EF7E80" w:rsidRPr="00EF7E80" w:rsidRDefault="00EF7E80" w:rsidP="00EF7E80">
            <w:pPr>
              <w:pStyle w:val="af5"/>
              <w:ind w:firstLine="34"/>
              <w:jc w:val="left"/>
              <w:rPr>
                <w:szCs w:val="24"/>
              </w:rPr>
            </w:pPr>
            <w:r w:rsidRPr="00EF7E80">
              <w:rPr>
                <w:szCs w:val="24"/>
              </w:rPr>
              <w:t>Перечень основных данных и требований</w:t>
            </w:r>
          </w:p>
        </w:tc>
        <w:tc>
          <w:tcPr>
            <w:tcW w:w="7655" w:type="dxa"/>
            <w:tcBorders>
              <w:top w:val="single" w:sz="4" w:space="0" w:color="auto"/>
              <w:left w:val="single" w:sz="4" w:space="0" w:color="auto"/>
              <w:bottom w:val="single" w:sz="4" w:space="0" w:color="auto"/>
              <w:right w:val="single" w:sz="4" w:space="0" w:color="auto"/>
            </w:tcBorders>
          </w:tcPr>
          <w:p w:rsidR="00EF7E80" w:rsidRPr="00EF7E80" w:rsidRDefault="00EF7E80">
            <w:pPr>
              <w:pStyle w:val="af5"/>
              <w:rPr>
                <w:szCs w:val="24"/>
              </w:rPr>
            </w:pPr>
            <w:r w:rsidRPr="00EF7E80">
              <w:rPr>
                <w:szCs w:val="24"/>
              </w:rPr>
              <w:t>Основные данные и требования</w:t>
            </w:r>
          </w:p>
          <w:p w:rsidR="00EF7E80" w:rsidRPr="00EF7E80" w:rsidRDefault="00EF7E80">
            <w:pPr>
              <w:pStyle w:val="af5"/>
              <w:rPr>
                <w:szCs w:val="24"/>
              </w:rPr>
            </w:pPr>
          </w:p>
        </w:tc>
      </w:tr>
      <w:tr w:rsidR="00EF7E80" w:rsidRPr="00EF7E80" w:rsidTr="00EF7E80">
        <w:trPr>
          <w:trHeight w:val="463"/>
        </w:trPr>
        <w:tc>
          <w:tcPr>
            <w:tcW w:w="2552" w:type="dxa"/>
            <w:tcBorders>
              <w:top w:val="single" w:sz="4" w:space="0" w:color="auto"/>
              <w:left w:val="single" w:sz="4" w:space="0" w:color="auto"/>
              <w:bottom w:val="single" w:sz="4" w:space="0" w:color="auto"/>
              <w:right w:val="single" w:sz="4" w:space="0" w:color="auto"/>
            </w:tcBorders>
            <w:hideMark/>
          </w:tcPr>
          <w:p w:rsidR="00EF7E80" w:rsidRPr="00EF7E80" w:rsidRDefault="00EF7E80" w:rsidP="00EF7E80">
            <w:pPr>
              <w:pStyle w:val="af5"/>
              <w:ind w:firstLine="0"/>
              <w:jc w:val="left"/>
              <w:rPr>
                <w:szCs w:val="24"/>
              </w:rPr>
            </w:pPr>
            <w:r w:rsidRPr="00EF7E80">
              <w:rPr>
                <w:szCs w:val="24"/>
              </w:rPr>
              <w:t>1. Общие данные</w:t>
            </w:r>
          </w:p>
        </w:tc>
        <w:tc>
          <w:tcPr>
            <w:tcW w:w="7655" w:type="dxa"/>
            <w:tcBorders>
              <w:top w:val="single" w:sz="4" w:space="0" w:color="auto"/>
              <w:left w:val="single" w:sz="4" w:space="0" w:color="auto"/>
              <w:bottom w:val="single" w:sz="4" w:space="0" w:color="auto"/>
              <w:right w:val="single" w:sz="4" w:space="0" w:color="auto"/>
            </w:tcBorders>
          </w:tcPr>
          <w:p w:rsidR="00EF7E80" w:rsidRPr="00EF7E80" w:rsidRDefault="00EF7E80">
            <w:pPr>
              <w:pStyle w:val="af5"/>
              <w:rPr>
                <w:b w:val="0"/>
                <w:szCs w:val="24"/>
              </w:rPr>
            </w:pPr>
          </w:p>
        </w:tc>
      </w:tr>
      <w:tr w:rsidR="00EF7E80" w:rsidRPr="00EF7E80" w:rsidTr="00EF7E80">
        <w:tc>
          <w:tcPr>
            <w:tcW w:w="2552" w:type="dxa"/>
            <w:tcBorders>
              <w:top w:val="single" w:sz="4" w:space="0" w:color="auto"/>
              <w:left w:val="single" w:sz="4" w:space="0" w:color="auto"/>
              <w:bottom w:val="single" w:sz="4" w:space="0" w:color="auto"/>
              <w:right w:val="single" w:sz="4" w:space="0" w:color="auto"/>
            </w:tcBorders>
          </w:tcPr>
          <w:p w:rsidR="00EF7E80" w:rsidRPr="00EF7E80" w:rsidRDefault="00EF7E80" w:rsidP="00EF7E80">
            <w:pPr>
              <w:pStyle w:val="af5"/>
              <w:ind w:firstLine="0"/>
              <w:jc w:val="left"/>
              <w:rPr>
                <w:szCs w:val="24"/>
              </w:rPr>
            </w:pPr>
            <w:r w:rsidRPr="00EF7E80">
              <w:rPr>
                <w:szCs w:val="24"/>
              </w:rPr>
              <w:t>1.1. Сведения об участниках проекта</w:t>
            </w:r>
          </w:p>
          <w:p w:rsidR="00EF7E80" w:rsidRPr="00EF7E80" w:rsidRDefault="00EF7E80" w:rsidP="00EF7E80">
            <w:pPr>
              <w:pStyle w:val="af5"/>
              <w:ind w:firstLine="0"/>
              <w:jc w:val="left"/>
              <w:rPr>
                <w:szCs w:val="24"/>
              </w:rPr>
            </w:pPr>
          </w:p>
        </w:tc>
        <w:tc>
          <w:tcPr>
            <w:tcW w:w="7655" w:type="dxa"/>
            <w:tcBorders>
              <w:top w:val="single" w:sz="4" w:space="0" w:color="auto"/>
              <w:left w:val="single" w:sz="4" w:space="0" w:color="auto"/>
              <w:bottom w:val="single" w:sz="4" w:space="0" w:color="auto"/>
              <w:right w:val="single" w:sz="4" w:space="0" w:color="auto"/>
            </w:tcBorders>
          </w:tcPr>
          <w:p w:rsidR="00EF7E80" w:rsidRPr="00EF7E80" w:rsidRDefault="00EF7E80" w:rsidP="00EF7E80">
            <w:pPr>
              <w:pStyle w:val="af5"/>
              <w:ind w:firstLine="34"/>
              <w:rPr>
                <w:b w:val="0"/>
                <w:szCs w:val="24"/>
              </w:rPr>
            </w:pPr>
            <w:r w:rsidRPr="00EF7E80">
              <w:rPr>
                <w:b w:val="0"/>
                <w:szCs w:val="24"/>
              </w:rPr>
              <w:t>Заказчик - АО «Совэкс».</w:t>
            </w:r>
          </w:p>
          <w:p w:rsidR="00EF7E80" w:rsidRPr="00EF7E80" w:rsidRDefault="00EF7E80" w:rsidP="00EF7E80">
            <w:pPr>
              <w:pStyle w:val="af5"/>
              <w:ind w:firstLine="34"/>
              <w:rPr>
                <w:b w:val="0"/>
                <w:szCs w:val="24"/>
              </w:rPr>
            </w:pPr>
            <w:r w:rsidRPr="00EF7E80">
              <w:rPr>
                <w:b w:val="0"/>
                <w:szCs w:val="24"/>
              </w:rPr>
              <w:t xml:space="preserve">Генеральный подрядчик – ООО «СТРОЙВЕРС» </w:t>
            </w:r>
          </w:p>
          <w:p w:rsidR="00EF7E80" w:rsidRPr="00EF7E80" w:rsidRDefault="00EF7E80" w:rsidP="00EF7E80">
            <w:pPr>
              <w:pStyle w:val="af5"/>
              <w:ind w:firstLine="34"/>
              <w:rPr>
                <w:b w:val="0"/>
                <w:szCs w:val="24"/>
              </w:rPr>
            </w:pPr>
            <w:r w:rsidRPr="00EF7E80">
              <w:rPr>
                <w:b w:val="0"/>
                <w:szCs w:val="24"/>
              </w:rPr>
              <w:t>Подрядчик по КИТСО – ООО «СпецМонтаж»</w:t>
            </w:r>
          </w:p>
          <w:p w:rsidR="00EF7E80" w:rsidRPr="00EF7E80" w:rsidRDefault="00EF7E80" w:rsidP="00EF7E80">
            <w:pPr>
              <w:pStyle w:val="af5"/>
              <w:ind w:firstLine="34"/>
              <w:rPr>
                <w:b w:val="0"/>
                <w:szCs w:val="24"/>
              </w:rPr>
            </w:pPr>
          </w:p>
        </w:tc>
      </w:tr>
      <w:tr w:rsidR="00EF7E80" w:rsidRPr="00EF7E80" w:rsidTr="00EF7E80">
        <w:tc>
          <w:tcPr>
            <w:tcW w:w="2552" w:type="dxa"/>
            <w:tcBorders>
              <w:top w:val="single" w:sz="4" w:space="0" w:color="auto"/>
              <w:left w:val="single" w:sz="4" w:space="0" w:color="auto"/>
              <w:bottom w:val="single" w:sz="4" w:space="0" w:color="auto"/>
              <w:right w:val="single" w:sz="4" w:space="0" w:color="auto"/>
            </w:tcBorders>
            <w:hideMark/>
          </w:tcPr>
          <w:p w:rsidR="00EF7E80" w:rsidRPr="00EF7E80" w:rsidRDefault="00EF7E80" w:rsidP="00EF7E80">
            <w:pPr>
              <w:pStyle w:val="af5"/>
              <w:ind w:firstLine="0"/>
              <w:jc w:val="left"/>
              <w:rPr>
                <w:szCs w:val="24"/>
              </w:rPr>
            </w:pPr>
            <w:r w:rsidRPr="00EF7E80">
              <w:rPr>
                <w:szCs w:val="24"/>
              </w:rPr>
              <w:t>1.2. Вид услуги</w:t>
            </w:r>
          </w:p>
        </w:tc>
        <w:tc>
          <w:tcPr>
            <w:tcW w:w="7655" w:type="dxa"/>
            <w:tcBorders>
              <w:top w:val="single" w:sz="4" w:space="0" w:color="auto"/>
              <w:left w:val="single" w:sz="4" w:space="0" w:color="auto"/>
              <w:bottom w:val="single" w:sz="4" w:space="0" w:color="auto"/>
              <w:right w:val="single" w:sz="4" w:space="0" w:color="auto"/>
            </w:tcBorders>
          </w:tcPr>
          <w:p w:rsidR="00EF7E80" w:rsidRPr="00EF7E80" w:rsidRDefault="00EF7E80" w:rsidP="00EF7E80">
            <w:pPr>
              <w:pStyle w:val="af5"/>
              <w:ind w:firstLine="34"/>
              <w:rPr>
                <w:b w:val="0"/>
                <w:szCs w:val="24"/>
              </w:rPr>
            </w:pPr>
            <w:r w:rsidRPr="00EF7E80">
              <w:rPr>
                <w:b w:val="0"/>
                <w:szCs w:val="24"/>
              </w:rPr>
              <w:t xml:space="preserve">Авторский надзор </w:t>
            </w:r>
          </w:p>
          <w:p w:rsidR="00EF7E80" w:rsidRPr="00EF7E80" w:rsidRDefault="00EF7E80" w:rsidP="00EF7E80">
            <w:pPr>
              <w:pStyle w:val="af5"/>
              <w:ind w:firstLine="34"/>
              <w:rPr>
                <w:b w:val="0"/>
                <w:szCs w:val="24"/>
              </w:rPr>
            </w:pPr>
          </w:p>
        </w:tc>
      </w:tr>
      <w:tr w:rsidR="00EF7E80" w:rsidRPr="00EF7E80" w:rsidTr="00EF7E80">
        <w:tc>
          <w:tcPr>
            <w:tcW w:w="2552" w:type="dxa"/>
            <w:tcBorders>
              <w:top w:val="single" w:sz="4" w:space="0" w:color="auto"/>
              <w:left w:val="single" w:sz="4" w:space="0" w:color="auto"/>
              <w:bottom w:val="single" w:sz="4" w:space="0" w:color="auto"/>
              <w:right w:val="single" w:sz="4" w:space="0" w:color="auto"/>
            </w:tcBorders>
            <w:hideMark/>
          </w:tcPr>
          <w:p w:rsidR="00EF7E80" w:rsidRPr="00EF7E80" w:rsidRDefault="00EF7E80" w:rsidP="00EF7E80">
            <w:pPr>
              <w:pStyle w:val="af5"/>
              <w:ind w:firstLine="0"/>
              <w:jc w:val="left"/>
              <w:rPr>
                <w:szCs w:val="24"/>
              </w:rPr>
            </w:pPr>
            <w:r w:rsidRPr="00EF7E80">
              <w:rPr>
                <w:szCs w:val="24"/>
              </w:rPr>
              <w:t>1.3. Характеристика объекта</w:t>
            </w:r>
          </w:p>
        </w:tc>
        <w:tc>
          <w:tcPr>
            <w:tcW w:w="7655" w:type="dxa"/>
            <w:tcBorders>
              <w:top w:val="single" w:sz="4" w:space="0" w:color="auto"/>
              <w:left w:val="single" w:sz="4" w:space="0" w:color="auto"/>
              <w:bottom w:val="single" w:sz="4" w:space="0" w:color="auto"/>
              <w:right w:val="single" w:sz="4" w:space="0" w:color="auto"/>
            </w:tcBorders>
          </w:tcPr>
          <w:p w:rsidR="00EF7E80" w:rsidRPr="00EF7E80" w:rsidRDefault="00EF7E80" w:rsidP="00EF7E80">
            <w:pPr>
              <w:pStyle w:val="af5"/>
              <w:ind w:firstLine="34"/>
              <w:rPr>
                <w:b w:val="0"/>
                <w:szCs w:val="24"/>
              </w:rPr>
            </w:pPr>
            <w:r w:rsidRPr="00EF7E80">
              <w:rPr>
                <w:b w:val="0"/>
                <w:szCs w:val="24"/>
              </w:rPr>
              <w:t>Тип объекта — расходный склад (хранение и выдача горюче-смазочных материалов и специальных жидкостей для нужд авиационной и неземной техники в аэропорту "Пулково"), является составной частью Склада ГСМ (Базовый и Расходный склады).</w:t>
            </w:r>
          </w:p>
          <w:p w:rsidR="00EF7E80" w:rsidRPr="00EF7E80" w:rsidRDefault="00EF7E80" w:rsidP="00EF7E80">
            <w:pPr>
              <w:pStyle w:val="af5"/>
              <w:ind w:firstLine="34"/>
              <w:rPr>
                <w:b w:val="0"/>
                <w:szCs w:val="24"/>
              </w:rPr>
            </w:pPr>
          </w:p>
          <w:p w:rsidR="00EF7E80" w:rsidRPr="00EF7E80" w:rsidRDefault="00EF7E80" w:rsidP="00EF7E80">
            <w:pPr>
              <w:pStyle w:val="af5"/>
              <w:ind w:firstLine="34"/>
              <w:rPr>
                <w:b w:val="0"/>
                <w:szCs w:val="24"/>
              </w:rPr>
            </w:pPr>
            <w:r w:rsidRPr="00EF7E80">
              <w:rPr>
                <w:b w:val="0"/>
                <w:szCs w:val="24"/>
              </w:rPr>
              <w:t>Является объектом транспортной и авиационной инфраструктуры.  Опасный производственный объект Ш класса опасности согласно ФЗ-116.  Категория зданий и сооружений по пожарной опасности — А, Ан; степень огнестойкости не ниже П; класс конструктивной пожарной опасности -— С0.  Уровень ответственности — нормальный.</w:t>
            </w:r>
          </w:p>
          <w:p w:rsidR="00EF7E80" w:rsidRPr="00EF7E80" w:rsidRDefault="00EF7E80" w:rsidP="00EF7E80">
            <w:pPr>
              <w:pStyle w:val="af5"/>
              <w:ind w:firstLine="34"/>
              <w:rPr>
                <w:b w:val="0"/>
                <w:szCs w:val="24"/>
              </w:rPr>
            </w:pPr>
            <w:r w:rsidRPr="00EF7E80">
              <w:rPr>
                <w:b w:val="0"/>
                <w:szCs w:val="24"/>
              </w:rPr>
              <w:t>1. Номенклатура продукции:</w:t>
            </w:r>
          </w:p>
          <w:p w:rsidR="00EF7E80" w:rsidRPr="00EF7E80" w:rsidRDefault="00EF7E80" w:rsidP="00EF7E80">
            <w:pPr>
              <w:pStyle w:val="af5"/>
              <w:tabs>
                <w:tab w:val="left" w:pos="459"/>
              </w:tabs>
              <w:ind w:firstLine="34"/>
              <w:rPr>
                <w:b w:val="0"/>
                <w:szCs w:val="24"/>
              </w:rPr>
            </w:pPr>
            <w:r w:rsidRPr="00EF7E80">
              <w:rPr>
                <w:b w:val="0"/>
                <w:szCs w:val="24"/>
              </w:rPr>
              <w:t>•</w:t>
            </w:r>
            <w:r w:rsidRPr="00EF7E80">
              <w:rPr>
                <w:b w:val="0"/>
                <w:szCs w:val="24"/>
              </w:rPr>
              <w:tab/>
              <w:t>топливо для реактивных двигателей ТС-1 ГОСТ 10227-86;</w:t>
            </w:r>
          </w:p>
          <w:p w:rsidR="00EF7E80" w:rsidRPr="00EF7E80" w:rsidRDefault="00EF7E80" w:rsidP="00EF7E80">
            <w:pPr>
              <w:pStyle w:val="af5"/>
              <w:tabs>
                <w:tab w:val="left" w:pos="459"/>
              </w:tabs>
              <w:ind w:firstLine="34"/>
              <w:rPr>
                <w:b w:val="0"/>
                <w:szCs w:val="24"/>
              </w:rPr>
            </w:pPr>
            <w:r w:rsidRPr="00EF7E80">
              <w:rPr>
                <w:b w:val="0"/>
                <w:szCs w:val="24"/>
              </w:rPr>
              <w:t>и противокристаллизационная жидкость (ПВК жидкость) марки "И-М";</w:t>
            </w:r>
          </w:p>
          <w:p w:rsidR="00EF7E80" w:rsidRPr="00EF7E80" w:rsidRDefault="00EF7E80" w:rsidP="00EF7E80">
            <w:pPr>
              <w:pStyle w:val="af5"/>
              <w:tabs>
                <w:tab w:val="left" w:pos="459"/>
              </w:tabs>
              <w:ind w:firstLine="34"/>
              <w:rPr>
                <w:b w:val="0"/>
                <w:szCs w:val="24"/>
              </w:rPr>
            </w:pPr>
            <w:r w:rsidRPr="00EF7E80">
              <w:rPr>
                <w:b w:val="0"/>
                <w:szCs w:val="24"/>
              </w:rPr>
              <w:t>•</w:t>
            </w:r>
            <w:r w:rsidRPr="00EF7E80">
              <w:rPr>
                <w:b w:val="0"/>
                <w:szCs w:val="24"/>
              </w:rPr>
              <w:tab/>
              <w:t>противообледенительная жидкость типа Octaflo и Maxflight</w:t>
            </w:r>
          </w:p>
          <w:p w:rsidR="00EF7E80" w:rsidRPr="00EF7E80" w:rsidRDefault="00EF7E80" w:rsidP="00EF7E80">
            <w:pPr>
              <w:pStyle w:val="af5"/>
              <w:ind w:firstLine="34"/>
              <w:rPr>
                <w:b w:val="0"/>
                <w:szCs w:val="24"/>
              </w:rPr>
            </w:pPr>
            <w:r w:rsidRPr="00EF7E80">
              <w:rPr>
                <w:b w:val="0"/>
                <w:szCs w:val="24"/>
              </w:rPr>
              <w:t>2. Грузооборот топлива — 1000 тыс.т/год.</w:t>
            </w:r>
          </w:p>
          <w:p w:rsidR="00EF7E80" w:rsidRPr="00EF7E80" w:rsidRDefault="00EF7E80" w:rsidP="00EF7E80">
            <w:pPr>
              <w:pStyle w:val="af5"/>
              <w:ind w:firstLine="34"/>
              <w:rPr>
                <w:b w:val="0"/>
                <w:szCs w:val="24"/>
              </w:rPr>
            </w:pPr>
            <w:r w:rsidRPr="00EF7E80">
              <w:rPr>
                <w:b w:val="0"/>
                <w:szCs w:val="24"/>
              </w:rPr>
              <w:t>3. Общая вместимость Склада ГСМ - 22 255 м3 (Базового 6 000 м3, Расходного 16 255 м").</w:t>
            </w:r>
          </w:p>
          <w:p w:rsidR="00EF7E80" w:rsidRPr="00EF7E80" w:rsidRDefault="00EF7E80" w:rsidP="00EF7E80">
            <w:pPr>
              <w:pStyle w:val="af5"/>
              <w:ind w:firstLine="34"/>
              <w:rPr>
                <w:b w:val="0"/>
                <w:szCs w:val="24"/>
              </w:rPr>
            </w:pPr>
          </w:p>
        </w:tc>
      </w:tr>
      <w:tr w:rsidR="00EF7E80" w:rsidRPr="00EF7E80" w:rsidTr="00EF7E80">
        <w:tc>
          <w:tcPr>
            <w:tcW w:w="2552" w:type="dxa"/>
            <w:tcBorders>
              <w:top w:val="single" w:sz="4" w:space="0" w:color="auto"/>
              <w:left w:val="single" w:sz="4" w:space="0" w:color="auto"/>
              <w:bottom w:val="single" w:sz="4" w:space="0" w:color="auto"/>
              <w:right w:val="single" w:sz="4" w:space="0" w:color="auto"/>
            </w:tcBorders>
            <w:hideMark/>
          </w:tcPr>
          <w:p w:rsidR="00EF7E80" w:rsidRPr="00EF7E80" w:rsidRDefault="00EF7E80" w:rsidP="00EF7E80">
            <w:pPr>
              <w:pStyle w:val="af5"/>
              <w:ind w:firstLine="0"/>
              <w:jc w:val="left"/>
              <w:rPr>
                <w:szCs w:val="24"/>
              </w:rPr>
            </w:pPr>
            <w:r w:rsidRPr="00EF7E80">
              <w:rPr>
                <w:szCs w:val="24"/>
              </w:rPr>
              <w:t>2. Место, условия и срок оказания услуг</w:t>
            </w:r>
          </w:p>
        </w:tc>
        <w:tc>
          <w:tcPr>
            <w:tcW w:w="7655" w:type="dxa"/>
            <w:tcBorders>
              <w:top w:val="single" w:sz="4" w:space="0" w:color="auto"/>
              <w:left w:val="single" w:sz="4" w:space="0" w:color="auto"/>
              <w:bottom w:val="single" w:sz="4" w:space="0" w:color="auto"/>
              <w:right w:val="single" w:sz="4" w:space="0" w:color="auto"/>
            </w:tcBorders>
          </w:tcPr>
          <w:p w:rsidR="00EF7E80" w:rsidRPr="00EF7E80" w:rsidRDefault="00EF7E80">
            <w:pPr>
              <w:pStyle w:val="af5"/>
              <w:rPr>
                <w:b w:val="0"/>
                <w:szCs w:val="24"/>
              </w:rPr>
            </w:pPr>
          </w:p>
        </w:tc>
      </w:tr>
      <w:tr w:rsidR="00EF7E80" w:rsidRPr="00EF7E80" w:rsidTr="00EF7E80">
        <w:tc>
          <w:tcPr>
            <w:tcW w:w="2552" w:type="dxa"/>
            <w:tcBorders>
              <w:top w:val="single" w:sz="4" w:space="0" w:color="auto"/>
              <w:left w:val="single" w:sz="4" w:space="0" w:color="auto"/>
              <w:bottom w:val="single" w:sz="4" w:space="0" w:color="auto"/>
              <w:right w:val="single" w:sz="4" w:space="0" w:color="auto"/>
            </w:tcBorders>
            <w:hideMark/>
          </w:tcPr>
          <w:p w:rsidR="00EF7E80" w:rsidRPr="00EF7E80" w:rsidRDefault="00EF7E80" w:rsidP="00EF7E80">
            <w:pPr>
              <w:pStyle w:val="af5"/>
              <w:ind w:firstLine="0"/>
              <w:jc w:val="left"/>
              <w:rPr>
                <w:szCs w:val="24"/>
              </w:rPr>
            </w:pPr>
            <w:r w:rsidRPr="00EF7E80">
              <w:rPr>
                <w:szCs w:val="24"/>
              </w:rPr>
              <w:t xml:space="preserve">2.1. Место оказания услуг </w:t>
            </w:r>
          </w:p>
        </w:tc>
        <w:tc>
          <w:tcPr>
            <w:tcW w:w="7655" w:type="dxa"/>
            <w:tcBorders>
              <w:top w:val="single" w:sz="4" w:space="0" w:color="auto"/>
              <w:left w:val="single" w:sz="4" w:space="0" w:color="auto"/>
              <w:bottom w:val="single" w:sz="4" w:space="0" w:color="auto"/>
              <w:right w:val="single" w:sz="4" w:space="0" w:color="auto"/>
            </w:tcBorders>
          </w:tcPr>
          <w:p w:rsidR="00EF7E80" w:rsidRPr="00EF7E80" w:rsidRDefault="00EF7E80" w:rsidP="002B3AFD">
            <w:pPr>
              <w:pStyle w:val="af5"/>
              <w:ind w:firstLine="0"/>
              <w:rPr>
                <w:b w:val="0"/>
                <w:szCs w:val="24"/>
              </w:rPr>
            </w:pPr>
            <w:r w:rsidRPr="00EF7E80">
              <w:rPr>
                <w:b w:val="0"/>
                <w:szCs w:val="24"/>
              </w:rPr>
              <w:t>Расходный склад ГСМ.  Адрес: 196210, Санкт-Петербург, Пулковское шоссе, д. 41</w:t>
            </w:r>
          </w:p>
          <w:p w:rsidR="00EF7E80" w:rsidRPr="00EF7E80" w:rsidRDefault="00EF7E80">
            <w:pPr>
              <w:pStyle w:val="af5"/>
              <w:rPr>
                <w:b w:val="0"/>
                <w:szCs w:val="24"/>
              </w:rPr>
            </w:pPr>
          </w:p>
        </w:tc>
      </w:tr>
      <w:tr w:rsidR="00EF7E80" w:rsidRPr="00EF7E80" w:rsidTr="00EF7E80">
        <w:trPr>
          <w:trHeight w:val="2598"/>
        </w:trPr>
        <w:tc>
          <w:tcPr>
            <w:tcW w:w="2552" w:type="dxa"/>
            <w:tcBorders>
              <w:top w:val="single" w:sz="4" w:space="0" w:color="auto"/>
              <w:left w:val="single" w:sz="4" w:space="0" w:color="auto"/>
              <w:bottom w:val="single" w:sz="4" w:space="0" w:color="auto"/>
              <w:right w:val="single" w:sz="4" w:space="0" w:color="auto"/>
            </w:tcBorders>
            <w:hideMark/>
          </w:tcPr>
          <w:p w:rsidR="00EF7E80" w:rsidRPr="00EF7E80" w:rsidRDefault="00EF7E80" w:rsidP="00EF7E80">
            <w:pPr>
              <w:pStyle w:val="af5"/>
              <w:ind w:firstLine="0"/>
              <w:jc w:val="left"/>
              <w:rPr>
                <w:szCs w:val="24"/>
              </w:rPr>
            </w:pPr>
            <w:r w:rsidRPr="00EF7E80">
              <w:rPr>
                <w:szCs w:val="24"/>
              </w:rPr>
              <w:t>2.2. Особые условия</w:t>
            </w:r>
          </w:p>
        </w:tc>
        <w:tc>
          <w:tcPr>
            <w:tcW w:w="7655" w:type="dxa"/>
            <w:tcBorders>
              <w:top w:val="single" w:sz="4" w:space="0" w:color="auto"/>
              <w:left w:val="single" w:sz="4" w:space="0" w:color="auto"/>
              <w:bottom w:val="single" w:sz="4" w:space="0" w:color="auto"/>
              <w:right w:val="single" w:sz="4" w:space="0" w:color="auto"/>
            </w:tcBorders>
            <w:hideMark/>
          </w:tcPr>
          <w:p w:rsidR="00EF7E80" w:rsidRPr="00EF7E80" w:rsidRDefault="00EF7E80" w:rsidP="002B3AFD">
            <w:pPr>
              <w:pStyle w:val="af5"/>
              <w:ind w:firstLine="0"/>
              <w:rPr>
                <w:b w:val="0"/>
                <w:szCs w:val="24"/>
              </w:rPr>
            </w:pPr>
            <w:r w:rsidRPr="00EF7E80">
              <w:rPr>
                <w:b w:val="0"/>
                <w:szCs w:val="24"/>
              </w:rPr>
              <w:t>Территория с особым режимом пребывания (аэропорт «Пулково»), круглосуточное производство (действующий объект), опасный производственный объект</w:t>
            </w:r>
            <w:r w:rsidR="002B3AFD">
              <w:rPr>
                <w:b w:val="0"/>
                <w:szCs w:val="24"/>
              </w:rPr>
              <w:t>.</w:t>
            </w:r>
          </w:p>
          <w:p w:rsidR="00EF7E80" w:rsidRPr="00EF7E80" w:rsidRDefault="00EF7E80" w:rsidP="002B3AFD">
            <w:pPr>
              <w:pStyle w:val="af5"/>
              <w:ind w:firstLine="0"/>
              <w:rPr>
                <w:b w:val="0"/>
                <w:szCs w:val="24"/>
              </w:rPr>
            </w:pPr>
            <w:r w:rsidRPr="00EF7E80">
              <w:rPr>
                <w:b w:val="0"/>
                <w:szCs w:val="24"/>
              </w:rPr>
              <w:t>Для нахождении на территории требуется оформление платных пропусков</w:t>
            </w:r>
            <w:r w:rsidR="002B3AFD">
              <w:rPr>
                <w:b w:val="0"/>
                <w:szCs w:val="24"/>
              </w:rPr>
              <w:t>.</w:t>
            </w:r>
          </w:p>
          <w:p w:rsidR="00EF7E80" w:rsidRPr="00EF7E80" w:rsidRDefault="00EF7E80" w:rsidP="002B3AFD">
            <w:pPr>
              <w:pStyle w:val="af5"/>
              <w:ind w:firstLine="0"/>
              <w:rPr>
                <w:b w:val="0"/>
                <w:szCs w:val="24"/>
              </w:rPr>
            </w:pPr>
            <w:r w:rsidRPr="00EF7E80">
              <w:rPr>
                <w:b w:val="0"/>
                <w:szCs w:val="24"/>
              </w:rPr>
              <w:t>Порядок оформления и получения пропуска указан на официальном сайте аэропорта «Пулково».</w:t>
            </w:r>
          </w:p>
          <w:p w:rsidR="00EF7E80" w:rsidRPr="00EF7E80" w:rsidRDefault="00EF7E80" w:rsidP="002B3AFD">
            <w:pPr>
              <w:pStyle w:val="af5"/>
              <w:ind w:firstLine="0"/>
              <w:rPr>
                <w:b w:val="0"/>
                <w:szCs w:val="24"/>
              </w:rPr>
            </w:pPr>
            <w:r w:rsidRPr="00EF7E80">
              <w:rPr>
                <w:b w:val="0"/>
                <w:szCs w:val="24"/>
              </w:rPr>
              <w:t>Получение и оплата пропусков осуществляется Исполнителем своими силами за свой счет.</w:t>
            </w:r>
          </w:p>
        </w:tc>
      </w:tr>
      <w:tr w:rsidR="00EF7E80" w:rsidRPr="00EF7E80" w:rsidTr="00EF7E80">
        <w:trPr>
          <w:trHeight w:val="706"/>
        </w:trPr>
        <w:tc>
          <w:tcPr>
            <w:tcW w:w="2552" w:type="dxa"/>
            <w:tcBorders>
              <w:top w:val="single" w:sz="4" w:space="0" w:color="auto"/>
              <w:left w:val="single" w:sz="4" w:space="0" w:color="auto"/>
              <w:bottom w:val="single" w:sz="4" w:space="0" w:color="auto"/>
              <w:right w:val="single" w:sz="4" w:space="0" w:color="auto"/>
            </w:tcBorders>
            <w:hideMark/>
          </w:tcPr>
          <w:p w:rsidR="00EF7E80" w:rsidRPr="00EF7E80" w:rsidRDefault="00EF7E80" w:rsidP="00EF7E80">
            <w:pPr>
              <w:pStyle w:val="af5"/>
              <w:ind w:firstLine="0"/>
              <w:jc w:val="left"/>
              <w:rPr>
                <w:szCs w:val="24"/>
              </w:rPr>
            </w:pPr>
            <w:r w:rsidRPr="00EF7E80">
              <w:rPr>
                <w:szCs w:val="24"/>
              </w:rPr>
              <w:t>2.3. Срок оказания услуг</w:t>
            </w:r>
          </w:p>
        </w:tc>
        <w:tc>
          <w:tcPr>
            <w:tcW w:w="7655" w:type="dxa"/>
            <w:tcBorders>
              <w:top w:val="single" w:sz="4" w:space="0" w:color="auto"/>
              <w:left w:val="single" w:sz="4" w:space="0" w:color="auto"/>
              <w:bottom w:val="single" w:sz="4" w:space="0" w:color="auto"/>
              <w:right w:val="single" w:sz="4" w:space="0" w:color="auto"/>
            </w:tcBorders>
            <w:hideMark/>
          </w:tcPr>
          <w:p w:rsidR="00EF7E80" w:rsidRPr="00EF7E80" w:rsidRDefault="00EF7E80" w:rsidP="002B3AFD">
            <w:pPr>
              <w:pStyle w:val="af5"/>
              <w:ind w:firstLine="0"/>
              <w:rPr>
                <w:b w:val="0"/>
                <w:szCs w:val="24"/>
              </w:rPr>
            </w:pPr>
            <w:r w:rsidRPr="00EF7E80">
              <w:rPr>
                <w:b w:val="0"/>
                <w:szCs w:val="24"/>
              </w:rPr>
              <w:t>не более 12 (двенадцати) месяцев с даты подписания договора</w:t>
            </w:r>
            <w:r w:rsidR="002B3AFD">
              <w:rPr>
                <w:b w:val="0"/>
                <w:szCs w:val="24"/>
              </w:rPr>
              <w:t>.</w:t>
            </w:r>
          </w:p>
        </w:tc>
      </w:tr>
      <w:tr w:rsidR="00EF7E80" w:rsidRPr="00EF7E80" w:rsidTr="00EF7E80">
        <w:tc>
          <w:tcPr>
            <w:tcW w:w="2552" w:type="dxa"/>
            <w:tcBorders>
              <w:top w:val="single" w:sz="4" w:space="0" w:color="auto"/>
              <w:left w:val="single" w:sz="4" w:space="0" w:color="auto"/>
              <w:bottom w:val="single" w:sz="4" w:space="0" w:color="auto"/>
              <w:right w:val="single" w:sz="4" w:space="0" w:color="auto"/>
            </w:tcBorders>
            <w:hideMark/>
          </w:tcPr>
          <w:p w:rsidR="00EF7E80" w:rsidRPr="00EF7E80" w:rsidRDefault="00EF7E80" w:rsidP="00EF7E80">
            <w:pPr>
              <w:pStyle w:val="af5"/>
              <w:ind w:firstLine="0"/>
              <w:jc w:val="left"/>
              <w:rPr>
                <w:szCs w:val="24"/>
              </w:rPr>
            </w:pPr>
            <w:r w:rsidRPr="00EF7E80">
              <w:rPr>
                <w:szCs w:val="24"/>
              </w:rPr>
              <w:t xml:space="preserve">3. Основные требования </w:t>
            </w:r>
          </w:p>
        </w:tc>
        <w:tc>
          <w:tcPr>
            <w:tcW w:w="7655" w:type="dxa"/>
            <w:tcBorders>
              <w:top w:val="single" w:sz="4" w:space="0" w:color="auto"/>
              <w:left w:val="single" w:sz="4" w:space="0" w:color="auto"/>
              <w:bottom w:val="single" w:sz="4" w:space="0" w:color="auto"/>
              <w:right w:val="single" w:sz="4" w:space="0" w:color="auto"/>
            </w:tcBorders>
          </w:tcPr>
          <w:p w:rsidR="00EF7E80" w:rsidRPr="00EF7E80" w:rsidRDefault="00EF7E80">
            <w:pPr>
              <w:pStyle w:val="af5"/>
              <w:rPr>
                <w:b w:val="0"/>
                <w:szCs w:val="24"/>
              </w:rPr>
            </w:pPr>
          </w:p>
        </w:tc>
      </w:tr>
      <w:tr w:rsidR="00EF7E80" w:rsidRPr="00EF7E80" w:rsidTr="00EF7E80">
        <w:tc>
          <w:tcPr>
            <w:tcW w:w="2552" w:type="dxa"/>
            <w:tcBorders>
              <w:top w:val="single" w:sz="4" w:space="0" w:color="auto"/>
              <w:left w:val="single" w:sz="4" w:space="0" w:color="auto"/>
              <w:bottom w:val="single" w:sz="4" w:space="0" w:color="auto"/>
              <w:right w:val="single" w:sz="4" w:space="0" w:color="auto"/>
            </w:tcBorders>
            <w:hideMark/>
          </w:tcPr>
          <w:p w:rsidR="00EF7E80" w:rsidRPr="00EF7E80" w:rsidRDefault="00EF7E80" w:rsidP="00EF7E80">
            <w:pPr>
              <w:pStyle w:val="af5"/>
              <w:ind w:firstLine="0"/>
              <w:jc w:val="left"/>
              <w:rPr>
                <w:szCs w:val="24"/>
              </w:rPr>
            </w:pPr>
            <w:r w:rsidRPr="00EF7E80">
              <w:rPr>
                <w:szCs w:val="24"/>
              </w:rPr>
              <w:t>3.1. Исходные данные</w:t>
            </w:r>
          </w:p>
        </w:tc>
        <w:tc>
          <w:tcPr>
            <w:tcW w:w="7655" w:type="dxa"/>
            <w:tcBorders>
              <w:top w:val="single" w:sz="4" w:space="0" w:color="auto"/>
              <w:left w:val="single" w:sz="4" w:space="0" w:color="auto"/>
              <w:bottom w:val="single" w:sz="4" w:space="0" w:color="auto"/>
              <w:right w:val="single" w:sz="4" w:space="0" w:color="auto"/>
            </w:tcBorders>
          </w:tcPr>
          <w:p w:rsidR="00EF7E80" w:rsidRPr="00EF7E80" w:rsidRDefault="00EF7E80">
            <w:pPr>
              <w:pStyle w:val="af5"/>
              <w:rPr>
                <w:b w:val="0"/>
                <w:szCs w:val="24"/>
              </w:rPr>
            </w:pPr>
            <w:r w:rsidRPr="00EF7E80">
              <w:rPr>
                <w:b w:val="0"/>
                <w:szCs w:val="24"/>
              </w:rPr>
              <w:t>- Рабочая документация «Комплексное техническое перевооружение Склада ГСМ (Расходного)», шифр 280-16-Р, разработанная ООО «АЗСТРАСТСТРОЙ»</w:t>
            </w:r>
          </w:p>
          <w:p w:rsidR="00EF7E80" w:rsidRPr="00EF7E80" w:rsidRDefault="00EF7E80">
            <w:pPr>
              <w:pStyle w:val="af5"/>
              <w:rPr>
                <w:b w:val="0"/>
                <w:szCs w:val="24"/>
              </w:rPr>
            </w:pPr>
            <w:r w:rsidRPr="00EF7E80">
              <w:rPr>
                <w:b w:val="0"/>
                <w:szCs w:val="24"/>
              </w:rPr>
              <w:t>- откорректированные и измененные тома рабочей документации шифр 280-16-Р</w:t>
            </w:r>
          </w:p>
          <w:p w:rsidR="00EF7E80" w:rsidRPr="00EF7E80" w:rsidRDefault="00EF7E80">
            <w:pPr>
              <w:pStyle w:val="af5"/>
              <w:rPr>
                <w:b w:val="0"/>
                <w:szCs w:val="24"/>
              </w:rPr>
            </w:pPr>
          </w:p>
          <w:p w:rsidR="00EF7E80" w:rsidRPr="00EF7E80" w:rsidRDefault="00EF7E80">
            <w:pPr>
              <w:pStyle w:val="af5"/>
              <w:rPr>
                <w:b w:val="0"/>
                <w:szCs w:val="24"/>
              </w:rPr>
            </w:pPr>
            <w:r w:rsidRPr="00EF7E80">
              <w:rPr>
                <w:b w:val="0"/>
                <w:szCs w:val="24"/>
              </w:rPr>
              <w:t>Иные имеющиеся сведения об объекте передаются по письменному запросу.</w:t>
            </w:r>
          </w:p>
          <w:p w:rsidR="00EF7E80" w:rsidRPr="00EF7E80" w:rsidRDefault="00EF7E80">
            <w:pPr>
              <w:pStyle w:val="af5"/>
              <w:rPr>
                <w:b w:val="0"/>
                <w:szCs w:val="24"/>
              </w:rPr>
            </w:pPr>
          </w:p>
        </w:tc>
      </w:tr>
      <w:tr w:rsidR="00EF7E80" w:rsidRPr="00EF7E80" w:rsidTr="00EF7E80">
        <w:tc>
          <w:tcPr>
            <w:tcW w:w="2552" w:type="dxa"/>
            <w:tcBorders>
              <w:top w:val="single" w:sz="4" w:space="0" w:color="auto"/>
              <w:left w:val="single" w:sz="4" w:space="0" w:color="auto"/>
              <w:bottom w:val="single" w:sz="4" w:space="0" w:color="auto"/>
              <w:right w:val="single" w:sz="4" w:space="0" w:color="auto"/>
            </w:tcBorders>
            <w:hideMark/>
          </w:tcPr>
          <w:p w:rsidR="00EF7E80" w:rsidRPr="00EF7E80" w:rsidRDefault="00EF7E80" w:rsidP="00EF7E80">
            <w:pPr>
              <w:pStyle w:val="af5"/>
              <w:ind w:firstLine="0"/>
              <w:jc w:val="left"/>
              <w:rPr>
                <w:szCs w:val="24"/>
              </w:rPr>
            </w:pPr>
            <w:r w:rsidRPr="00EF7E80">
              <w:rPr>
                <w:szCs w:val="24"/>
              </w:rPr>
              <w:t>4. Объем оказываемых услуг</w:t>
            </w:r>
          </w:p>
        </w:tc>
        <w:tc>
          <w:tcPr>
            <w:tcW w:w="7655" w:type="dxa"/>
            <w:tcBorders>
              <w:top w:val="single" w:sz="4" w:space="0" w:color="auto"/>
              <w:left w:val="single" w:sz="4" w:space="0" w:color="auto"/>
              <w:bottom w:val="single" w:sz="4" w:space="0" w:color="auto"/>
              <w:right w:val="single" w:sz="4" w:space="0" w:color="auto"/>
            </w:tcBorders>
          </w:tcPr>
          <w:p w:rsidR="00EF7E80" w:rsidRPr="00EF7E80" w:rsidRDefault="00EF7E80">
            <w:pPr>
              <w:pStyle w:val="af5"/>
              <w:rPr>
                <w:b w:val="0"/>
                <w:szCs w:val="24"/>
              </w:rPr>
            </w:pPr>
          </w:p>
        </w:tc>
      </w:tr>
      <w:tr w:rsidR="00EF7E80" w:rsidRPr="00EF7E80" w:rsidTr="00EF7E80">
        <w:tc>
          <w:tcPr>
            <w:tcW w:w="2552" w:type="dxa"/>
            <w:tcBorders>
              <w:top w:val="single" w:sz="4" w:space="0" w:color="auto"/>
              <w:left w:val="single" w:sz="4" w:space="0" w:color="auto"/>
              <w:bottom w:val="single" w:sz="4" w:space="0" w:color="auto"/>
              <w:right w:val="single" w:sz="4" w:space="0" w:color="auto"/>
            </w:tcBorders>
            <w:hideMark/>
          </w:tcPr>
          <w:p w:rsidR="00EF7E80" w:rsidRPr="00EF7E80" w:rsidRDefault="00EF7E80" w:rsidP="00EF7E80">
            <w:pPr>
              <w:pStyle w:val="af5"/>
              <w:ind w:firstLine="0"/>
              <w:jc w:val="left"/>
              <w:rPr>
                <w:szCs w:val="24"/>
              </w:rPr>
            </w:pPr>
            <w:r w:rsidRPr="00EF7E80">
              <w:rPr>
                <w:szCs w:val="24"/>
              </w:rPr>
              <w:t>4.1. Перечень услуг</w:t>
            </w:r>
          </w:p>
        </w:tc>
        <w:tc>
          <w:tcPr>
            <w:tcW w:w="7655" w:type="dxa"/>
            <w:tcBorders>
              <w:top w:val="single" w:sz="4" w:space="0" w:color="auto"/>
              <w:left w:val="single" w:sz="4" w:space="0" w:color="auto"/>
              <w:bottom w:val="single" w:sz="4" w:space="0" w:color="auto"/>
              <w:right w:val="single" w:sz="4" w:space="0" w:color="auto"/>
            </w:tcBorders>
            <w:hideMark/>
          </w:tcPr>
          <w:p w:rsidR="00EF7E80" w:rsidRPr="00EF7E80" w:rsidRDefault="00EF7E80">
            <w:pPr>
              <w:pStyle w:val="af5"/>
              <w:rPr>
                <w:b w:val="0"/>
                <w:szCs w:val="24"/>
              </w:rPr>
            </w:pPr>
            <w:r w:rsidRPr="00EF7E80">
              <w:rPr>
                <w:b w:val="0"/>
                <w:bCs/>
                <w:szCs w:val="24"/>
              </w:rPr>
              <w:t xml:space="preserve">- </w:t>
            </w:r>
            <w:r w:rsidRPr="00EF7E80">
              <w:rPr>
                <w:b w:val="0"/>
                <w:szCs w:val="24"/>
              </w:rPr>
              <w:t>выборочная проверка соответствия производимых строительных и монтажных работ рабочей документации и требованиям строительных норм и правил.</w:t>
            </w:r>
          </w:p>
          <w:p w:rsidR="00EF7E80" w:rsidRPr="00EF7E80" w:rsidRDefault="00EF7E80">
            <w:pPr>
              <w:pStyle w:val="af5"/>
              <w:rPr>
                <w:b w:val="0"/>
                <w:szCs w:val="24"/>
              </w:rPr>
            </w:pPr>
            <w:r w:rsidRPr="00EF7E80">
              <w:rPr>
                <w:b w:val="0"/>
                <w:szCs w:val="24"/>
              </w:rPr>
              <w:t>- выборочный контроль за качеством и соблюдением технологий производства работ, связанных с обеспечением надежности, прочности, устойчивости и долговечности конструкций и монтажа технологического и инженерного оборудования.</w:t>
            </w:r>
          </w:p>
          <w:p w:rsidR="00EF7E80" w:rsidRPr="00EF7E80" w:rsidRDefault="00EF7E80">
            <w:pPr>
              <w:pStyle w:val="af5"/>
              <w:rPr>
                <w:b w:val="0"/>
                <w:szCs w:val="24"/>
              </w:rPr>
            </w:pPr>
            <w:r w:rsidRPr="00EF7E80">
              <w:rPr>
                <w:b w:val="0"/>
                <w:szCs w:val="24"/>
              </w:rPr>
              <w:t xml:space="preserve">- внесение изменений в рабочую документацию по проекту по требованию заказчика. </w:t>
            </w:r>
          </w:p>
          <w:p w:rsidR="00EF7E80" w:rsidRPr="00EF7E80" w:rsidRDefault="00EF7E80">
            <w:pPr>
              <w:pStyle w:val="af5"/>
              <w:rPr>
                <w:b w:val="0"/>
                <w:szCs w:val="24"/>
              </w:rPr>
            </w:pPr>
            <w:r w:rsidRPr="00EF7E80">
              <w:rPr>
                <w:b w:val="0"/>
                <w:szCs w:val="24"/>
              </w:rPr>
              <w:t xml:space="preserve"> - Участие:</w:t>
            </w:r>
          </w:p>
          <w:p w:rsidR="00EF7E80" w:rsidRPr="00EF7E80" w:rsidRDefault="00EF7E80">
            <w:pPr>
              <w:pStyle w:val="af5"/>
              <w:rPr>
                <w:b w:val="0"/>
                <w:szCs w:val="24"/>
              </w:rPr>
            </w:pPr>
            <w:r w:rsidRPr="00EF7E80">
              <w:rPr>
                <w:b w:val="0"/>
                <w:szCs w:val="24"/>
              </w:rPr>
              <w:t>- в освидетельствовании скрываемых возведением последующих конструкций работ, от качества которых зависят прочность, устойчивость, надежность и долговечность возводимых зданий и сооружений;</w:t>
            </w:r>
          </w:p>
          <w:p w:rsidR="00EF7E80" w:rsidRPr="00EF7E80" w:rsidRDefault="00EF7E80">
            <w:pPr>
              <w:pStyle w:val="af5"/>
              <w:rPr>
                <w:b w:val="0"/>
                <w:szCs w:val="24"/>
              </w:rPr>
            </w:pPr>
            <w:r w:rsidRPr="00EF7E80">
              <w:rPr>
                <w:b w:val="0"/>
                <w:szCs w:val="24"/>
              </w:rPr>
              <w:t>- в приемке в процессе строительства отдельных ответственных конструкций;</w:t>
            </w:r>
          </w:p>
          <w:p w:rsidR="00EF7E80" w:rsidRPr="00EF7E80" w:rsidRDefault="00EF7E80">
            <w:pPr>
              <w:pStyle w:val="af5"/>
              <w:rPr>
                <w:b w:val="0"/>
                <w:szCs w:val="24"/>
              </w:rPr>
            </w:pPr>
            <w:r w:rsidRPr="00EF7E80">
              <w:rPr>
                <w:b w:val="0"/>
                <w:szCs w:val="24"/>
              </w:rPr>
              <w:t>- регулярное ведение Журнала авторского надзора.</w:t>
            </w:r>
          </w:p>
          <w:p w:rsidR="00EF7E80" w:rsidRPr="00EF7E80" w:rsidRDefault="00EF7E80">
            <w:pPr>
              <w:pStyle w:val="af5"/>
              <w:rPr>
                <w:b w:val="0"/>
                <w:szCs w:val="24"/>
              </w:rPr>
            </w:pPr>
            <w:r w:rsidRPr="00EF7E80">
              <w:rPr>
                <w:b w:val="0"/>
                <w:szCs w:val="24"/>
              </w:rPr>
              <w:t>- содействие ознакомлению работников, осуществляющих строительно-монтажные работы, и представителей заказчика с рабочей документацией.</w:t>
            </w:r>
          </w:p>
          <w:p w:rsidR="00EF7E80" w:rsidRPr="00EF7E80" w:rsidRDefault="00EF7E80">
            <w:pPr>
              <w:pStyle w:val="af5"/>
              <w:rPr>
                <w:b w:val="0"/>
                <w:szCs w:val="24"/>
              </w:rPr>
            </w:pPr>
            <w:r w:rsidRPr="00EF7E80">
              <w:rPr>
                <w:b w:val="0"/>
                <w:szCs w:val="24"/>
              </w:rPr>
              <w:t>- информирование заказчика о несвоевременном и некачественном выполнении указаний специалистов, осуществляющих авторский надзор, для принятия оперативных мер по устранению выявленных отступлений от рабочей документации и нарушений требований нормативных документов.</w:t>
            </w:r>
          </w:p>
          <w:p w:rsidR="00EF7E80" w:rsidRPr="00EF7E80" w:rsidRDefault="00EF7E80">
            <w:pPr>
              <w:pStyle w:val="af5"/>
              <w:rPr>
                <w:b w:val="0"/>
                <w:szCs w:val="24"/>
              </w:rPr>
            </w:pPr>
            <w:r w:rsidRPr="00EF7E80">
              <w:rPr>
                <w:b w:val="0"/>
                <w:szCs w:val="24"/>
              </w:rPr>
              <w:t>- доведение до заказчика актуальных данных по выпуску, согласования и утверждению заказной документации.</w:t>
            </w:r>
          </w:p>
          <w:p w:rsidR="00EF7E80" w:rsidRPr="00EF7E80" w:rsidRDefault="00EF7E80">
            <w:pPr>
              <w:pStyle w:val="af5"/>
              <w:rPr>
                <w:b w:val="0"/>
                <w:szCs w:val="24"/>
              </w:rPr>
            </w:pPr>
            <w:r w:rsidRPr="00EF7E80">
              <w:rPr>
                <w:b w:val="0"/>
                <w:szCs w:val="24"/>
              </w:rPr>
              <w:t xml:space="preserve"> - участвовать в проверках, проводимых Государственными органами, в т.ч. органами государственного надзора, а также комиссиях заказчика.</w:t>
            </w:r>
          </w:p>
        </w:tc>
      </w:tr>
      <w:tr w:rsidR="00EF7E80" w:rsidRPr="00EF7E80" w:rsidTr="00EF7E80">
        <w:tc>
          <w:tcPr>
            <w:tcW w:w="2552" w:type="dxa"/>
            <w:tcBorders>
              <w:top w:val="single" w:sz="4" w:space="0" w:color="auto"/>
              <w:left w:val="single" w:sz="4" w:space="0" w:color="auto"/>
              <w:bottom w:val="single" w:sz="4" w:space="0" w:color="auto"/>
              <w:right w:val="single" w:sz="4" w:space="0" w:color="auto"/>
            </w:tcBorders>
            <w:hideMark/>
          </w:tcPr>
          <w:p w:rsidR="00EF7E80" w:rsidRPr="00EF7E80" w:rsidRDefault="00EF7E80" w:rsidP="00EF7E80">
            <w:pPr>
              <w:pStyle w:val="af5"/>
              <w:ind w:firstLine="0"/>
              <w:jc w:val="left"/>
              <w:rPr>
                <w:szCs w:val="24"/>
              </w:rPr>
            </w:pPr>
            <w:r w:rsidRPr="00EF7E80">
              <w:rPr>
                <w:szCs w:val="24"/>
              </w:rPr>
              <w:t>4.2. Объем услуг</w:t>
            </w:r>
          </w:p>
        </w:tc>
        <w:tc>
          <w:tcPr>
            <w:tcW w:w="7655" w:type="dxa"/>
            <w:tcBorders>
              <w:top w:val="single" w:sz="4" w:space="0" w:color="auto"/>
              <w:left w:val="single" w:sz="4" w:space="0" w:color="auto"/>
              <w:bottom w:val="single" w:sz="4" w:space="0" w:color="auto"/>
              <w:right w:val="single" w:sz="4" w:space="0" w:color="auto"/>
            </w:tcBorders>
            <w:hideMark/>
          </w:tcPr>
          <w:p w:rsidR="00EF7E80" w:rsidRPr="00EF7E80" w:rsidRDefault="00EF7E80" w:rsidP="00EF7E80">
            <w:pPr>
              <w:pStyle w:val="af5"/>
              <w:ind w:firstLine="0"/>
              <w:rPr>
                <w:b w:val="0"/>
                <w:szCs w:val="24"/>
              </w:rPr>
            </w:pPr>
            <w:r w:rsidRPr="00EF7E80">
              <w:rPr>
                <w:b w:val="0"/>
                <w:szCs w:val="24"/>
              </w:rPr>
              <w:t>Авторский надзор вести в соответствии с требованиями СП 246.1325800.2016 «Положение об авторском надзоре за строительством зданий и сооружений».</w:t>
            </w:r>
          </w:p>
          <w:p w:rsidR="00EF7E80" w:rsidRPr="00EF7E80" w:rsidRDefault="00EF7E80" w:rsidP="00EF7E80">
            <w:pPr>
              <w:pStyle w:val="af5"/>
              <w:ind w:firstLine="0"/>
              <w:rPr>
                <w:b w:val="0"/>
                <w:szCs w:val="24"/>
              </w:rPr>
            </w:pPr>
            <w:r w:rsidRPr="00EF7E80">
              <w:rPr>
                <w:b w:val="0"/>
                <w:szCs w:val="24"/>
              </w:rPr>
              <w:t xml:space="preserve">Нахождение на объекте не менее 1 раза в неделю (8-ми часовой рабочий день). </w:t>
            </w:r>
          </w:p>
        </w:tc>
      </w:tr>
      <w:tr w:rsidR="00EF7E80" w:rsidRPr="00EF7E80" w:rsidTr="00EF7E80">
        <w:tc>
          <w:tcPr>
            <w:tcW w:w="2552" w:type="dxa"/>
            <w:tcBorders>
              <w:top w:val="single" w:sz="4" w:space="0" w:color="auto"/>
              <w:left w:val="single" w:sz="4" w:space="0" w:color="auto"/>
              <w:bottom w:val="single" w:sz="4" w:space="0" w:color="auto"/>
              <w:right w:val="single" w:sz="4" w:space="0" w:color="auto"/>
            </w:tcBorders>
            <w:hideMark/>
          </w:tcPr>
          <w:p w:rsidR="00EF7E80" w:rsidRPr="00EF7E80" w:rsidRDefault="00EF7E80" w:rsidP="00EF7E80">
            <w:pPr>
              <w:pStyle w:val="af5"/>
              <w:ind w:firstLine="0"/>
              <w:jc w:val="left"/>
              <w:rPr>
                <w:szCs w:val="24"/>
              </w:rPr>
            </w:pPr>
            <w:r w:rsidRPr="00EF7E80">
              <w:rPr>
                <w:szCs w:val="24"/>
              </w:rPr>
              <w:t>5. Доставка авторского</w:t>
            </w:r>
            <w:r w:rsidRPr="00EF7E80">
              <w:rPr>
                <w:bCs/>
                <w:szCs w:val="24"/>
                <w:lang w:eastAsia="ru-RU"/>
              </w:rPr>
              <w:t xml:space="preserve"> </w:t>
            </w:r>
            <w:r w:rsidRPr="00EF7E80">
              <w:rPr>
                <w:szCs w:val="24"/>
              </w:rPr>
              <w:t>надзора</w:t>
            </w:r>
            <w:r w:rsidRPr="00EF7E80">
              <w:rPr>
                <w:bCs/>
                <w:szCs w:val="24"/>
                <w:lang w:eastAsia="ru-RU"/>
              </w:rPr>
              <w:t xml:space="preserve"> </w:t>
            </w:r>
            <w:r w:rsidRPr="00EF7E80">
              <w:rPr>
                <w:szCs w:val="24"/>
              </w:rPr>
              <w:t>на объекты</w:t>
            </w:r>
            <w:r w:rsidRPr="00EF7E80">
              <w:rPr>
                <w:bCs/>
                <w:szCs w:val="24"/>
                <w:lang w:eastAsia="ru-RU"/>
              </w:rPr>
              <w:t xml:space="preserve"> </w:t>
            </w:r>
            <w:r w:rsidRPr="00EF7E80">
              <w:rPr>
                <w:szCs w:val="24"/>
              </w:rPr>
              <w:t>строительства</w:t>
            </w:r>
          </w:p>
        </w:tc>
        <w:tc>
          <w:tcPr>
            <w:tcW w:w="7655" w:type="dxa"/>
            <w:tcBorders>
              <w:top w:val="single" w:sz="4" w:space="0" w:color="auto"/>
              <w:left w:val="single" w:sz="4" w:space="0" w:color="auto"/>
              <w:bottom w:val="single" w:sz="4" w:space="0" w:color="auto"/>
              <w:right w:val="single" w:sz="4" w:space="0" w:color="auto"/>
            </w:tcBorders>
            <w:hideMark/>
          </w:tcPr>
          <w:p w:rsidR="00EF7E80" w:rsidRPr="00EF7E80" w:rsidRDefault="00EF7E80" w:rsidP="00EF7E80">
            <w:pPr>
              <w:pStyle w:val="af5"/>
              <w:ind w:firstLine="0"/>
              <w:rPr>
                <w:b w:val="0"/>
                <w:szCs w:val="24"/>
              </w:rPr>
            </w:pPr>
            <w:r w:rsidRPr="00EF7E80">
              <w:rPr>
                <w:b w:val="0"/>
                <w:szCs w:val="24"/>
              </w:rPr>
              <w:t>Исполнитель обязан самостоятельно обеспечить специалистов, осуществляющих авторский надзор, оборудованными служебными помещениями, средствами связи, транспорта и др. в соответствии с Договором.</w:t>
            </w:r>
          </w:p>
          <w:p w:rsidR="00EF7E80" w:rsidRPr="00EF7E80" w:rsidRDefault="00EF7E80" w:rsidP="00EF7E80">
            <w:pPr>
              <w:pStyle w:val="af5"/>
              <w:ind w:firstLine="0"/>
              <w:rPr>
                <w:b w:val="0"/>
                <w:szCs w:val="24"/>
              </w:rPr>
            </w:pPr>
            <w:r w:rsidRPr="00EF7E80">
              <w:rPr>
                <w:b w:val="0"/>
                <w:szCs w:val="24"/>
              </w:rPr>
              <w:t>Самостоятельно и за свой счет оформление и получение пропусков на сотрудников, транспорт, материалы и оборудование на территорию объекта.</w:t>
            </w:r>
          </w:p>
        </w:tc>
      </w:tr>
      <w:tr w:rsidR="00EF7E80" w:rsidRPr="00EF7E80" w:rsidTr="00EF7E80">
        <w:tc>
          <w:tcPr>
            <w:tcW w:w="2552" w:type="dxa"/>
            <w:tcBorders>
              <w:top w:val="single" w:sz="4" w:space="0" w:color="auto"/>
              <w:left w:val="single" w:sz="4" w:space="0" w:color="auto"/>
              <w:bottom w:val="single" w:sz="4" w:space="0" w:color="auto"/>
              <w:right w:val="single" w:sz="4" w:space="0" w:color="auto"/>
            </w:tcBorders>
            <w:hideMark/>
          </w:tcPr>
          <w:p w:rsidR="00EF7E80" w:rsidRPr="00EF7E80" w:rsidRDefault="00EF7E80" w:rsidP="00EF7E80">
            <w:pPr>
              <w:pStyle w:val="af5"/>
              <w:ind w:firstLine="0"/>
              <w:jc w:val="left"/>
              <w:rPr>
                <w:szCs w:val="24"/>
              </w:rPr>
            </w:pPr>
            <w:r w:rsidRPr="00EF7E80">
              <w:rPr>
                <w:szCs w:val="24"/>
              </w:rPr>
              <w:t>6. Технические требования к осуществлению авторского надзора</w:t>
            </w:r>
          </w:p>
        </w:tc>
        <w:tc>
          <w:tcPr>
            <w:tcW w:w="7655" w:type="dxa"/>
            <w:tcBorders>
              <w:top w:val="single" w:sz="4" w:space="0" w:color="auto"/>
              <w:left w:val="single" w:sz="4" w:space="0" w:color="auto"/>
              <w:bottom w:val="single" w:sz="4" w:space="0" w:color="auto"/>
              <w:right w:val="single" w:sz="4" w:space="0" w:color="auto"/>
            </w:tcBorders>
            <w:hideMark/>
          </w:tcPr>
          <w:p w:rsidR="00EF7E80" w:rsidRPr="00EF7E80" w:rsidRDefault="00EF7E80" w:rsidP="00EF7E80">
            <w:pPr>
              <w:pStyle w:val="af5"/>
              <w:ind w:firstLine="0"/>
              <w:rPr>
                <w:b w:val="0"/>
                <w:szCs w:val="24"/>
              </w:rPr>
            </w:pPr>
            <w:r w:rsidRPr="00EF7E80">
              <w:rPr>
                <w:b w:val="0"/>
                <w:szCs w:val="24"/>
              </w:rPr>
              <w:t>Представители авторского надзора при осуществлении своих функций на строительной площадке обязаны соблюдать требования законодательных, а также иных нормативных правовых актов об охране труда.</w:t>
            </w:r>
          </w:p>
          <w:p w:rsidR="00EF7E80" w:rsidRPr="00EF7E80" w:rsidRDefault="00EF7E80" w:rsidP="00EF7E80">
            <w:pPr>
              <w:pStyle w:val="af5"/>
              <w:ind w:firstLine="0"/>
              <w:rPr>
                <w:b w:val="0"/>
                <w:szCs w:val="24"/>
              </w:rPr>
            </w:pPr>
            <w:r w:rsidRPr="00EF7E80">
              <w:rPr>
                <w:b w:val="0"/>
                <w:szCs w:val="24"/>
              </w:rPr>
              <w:t>Ответственность за создание безопасных условий труда специалистов группы авторского надзора на строительной площадке несет Генподрядчик.</w:t>
            </w:r>
          </w:p>
        </w:tc>
      </w:tr>
      <w:tr w:rsidR="00EF7E80" w:rsidRPr="00EF7E80" w:rsidTr="00EF7E80">
        <w:trPr>
          <w:trHeight w:val="1459"/>
        </w:trPr>
        <w:tc>
          <w:tcPr>
            <w:tcW w:w="2552" w:type="dxa"/>
            <w:tcBorders>
              <w:top w:val="single" w:sz="4" w:space="0" w:color="auto"/>
              <w:left w:val="single" w:sz="4" w:space="0" w:color="auto"/>
              <w:bottom w:val="single" w:sz="4" w:space="0" w:color="auto"/>
              <w:right w:val="single" w:sz="4" w:space="0" w:color="auto"/>
            </w:tcBorders>
            <w:hideMark/>
          </w:tcPr>
          <w:p w:rsidR="00EF7E80" w:rsidRPr="00EF7E80" w:rsidRDefault="00EF7E80" w:rsidP="00EF7E80">
            <w:pPr>
              <w:pStyle w:val="af5"/>
              <w:ind w:firstLine="0"/>
              <w:jc w:val="left"/>
              <w:rPr>
                <w:szCs w:val="24"/>
              </w:rPr>
            </w:pPr>
            <w:r w:rsidRPr="00EF7E80">
              <w:rPr>
                <w:szCs w:val="24"/>
              </w:rPr>
              <w:t>7. Требования к расчету стоимости</w:t>
            </w:r>
          </w:p>
        </w:tc>
        <w:tc>
          <w:tcPr>
            <w:tcW w:w="7655" w:type="dxa"/>
            <w:tcBorders>
              <w:top w:val="single" w:sz="4" w:space="0" w:color="auto"/>
              <w:left w:val="single" w:sz="4" w:space="0" w:color="auto"/>
              <w:bottom w:val="single" w:sz="4" w:space="0" w:color="auto"/>
              <w:right w:val="single" w:sz="4" w:space="0" w:color="auto"/>
            </w:tcBorders>
            <w:hideMark/>
          </w:tcPr>
          <w:p w:rsidR="00EF7E80" w:rsidRPr="00EF7E80" w:rsidRDefault="00EF7E80" w:rsidP="00EF7E80">
            <w:pPr>
              <w:pStyle w:val="af5"/>
              <w:ind w:firstLine="0"/>
              <w:rPr>
                <w:b w:val="0"/>
                <w:szCs w:val="24"/>
              </w:rPr>
            </w:pPr>
            <w:r w:rsidRPr="00EF7E80">
              <w:rPr>
                <w:b w:val="0"/>
                <w:szCs w:val="24"/>
              </w:rPr>
              <w:t>Стоимость услуг определяется расчетом договорной цены исходя из стоимости 1 рабочего дня исполнения услуги с учетом налогов, надбавок, командировочных, обеспечения связью, транспортом на строительной площадке, проживания, питания, необходимой компьютерной техникой и прочих расходов.</w:t>
            </w:r>
          </w:p>
        </w:tc>
      </w:tr>
      <w:tr w:rsidR="00EF7E80" w:rsidRPr="00EF7E80" w:rsidTr="00EF7E80">
        <w:trPr>
          <w:trHeight w:val="2911"/>
        </w:trPr>
        <w:tc>
          <w:tcPr>
            <w:tcW w:w="2552" w:type="dxa"/>
            <w:tcBorders>
              <w:top w:val="single" w:sz="4" w:space="0" w:color="auto"/>
              <w:left w:val="single" w:sz="4" w:space="0" w:color="auto"/>
              <w:bottom w:val="single" w:sz="4" w:space="0" w:color="auto"/>
              <w:right w:val="single" w:sz="4" w:space="0" w:color="auto"/>
            </w:tcBorders>
            <w:hideMark/>
          </w:tcPr>
          <w:p w:rsidR="00EF7E80" w:rsidRPr="00EF7E80" w:rsidRDefault="00EF7E80" w:rsidP="00EF7E80">
            <w:pPr>
              <w:pStyle w:val="af5"/>
              <w:ind w:firstLine="0"/>
              <w:jc w:val="left"/>
              <w:rPr>
                <w:szCs w:val="24"/>
              </w:rPr>
            </w:pPr>
            <w:r w:rsidRPr="00EF7E80">
              <w:rPr>
                <w:szCs w:val="24"/>
              </w:rPr>
              <w:t>8. Требования к специалистам</w:t>
            </w:r>
          </w:p>
        </w:tc>
        <w:tc>
          <w:tcPr>
            <w:tcW w:w="7655" w:type="dxa"/>
            <w:tcBorders>
              <w:top w:val="single" w:sz="4" w:space="0" w:color="auto"/>
              <w:left w:val="single" w:sz="4" w:space="0" w:color="auto"/>
              <w:bottom w:val="single" w:sz="4" w:space="0" w:color="auto"/>
              <w:right w:val="single" w:sz="4" w:space="0" w:color="auto"/>
            </w:tcBorders>
            <w:hideMark/>
          </w:tcPr>
          <w:p w:rsidR="00EF7E80" w:rsidRPr="00EF7E80" w:rsidRDefault="00EF7E80" w:rsidP="00EF7E80">
            <w:pPr>
              <w:pStyle w:val="af5"/>
              <w:ind w:firstLine="0"/>
              <w:rPr>
                <w:b w:val="0"/>
                <w:szCs w:val="24"/>
              </w:rPr>
            </w:pPr>
            <w:r w:rsidRPr="00EF7E80">
              <w:rPr>
                <w:b w:val="0"/>
                <w:szCs w:val="24"/>
              </w:rPr>
              <w:t>К проведению авторского надзора привлекаются специалисты, которые имеют высшее профессиональное образование, опыт работы по специальности не менее двух лет, должность не ниже инженера 1 категории.</w:t>
            </w:r>
          </w:p>
          <w:p w:rsidR="00EF7E80" w:rsidRPr="00EF7E80" w:rsidRDefault="00EF7E80">
            <w:pPr>
              <w:pStyle w:val="af5"/>
              <w:rPr>
                <w:b w:val="0"/>
                <w:szCs w:val="24"/>
              </w:rPr>
            </w:pPr>
            <w:r w:rsidRPr="00EF7E80">
              <w:rPr>
                <w:b w:val="0"/>
                <w:szCs w:val="24"/>
              </w:rPr>
              <w:t>Специалисты, привлекаемые к осуществлению авторского надзора должны быть аттестованы по действующим нормам и правилам, касающихся авторского надзора. При прибытии на Объект Заказчика соответствующие удостоверения, подтверждающие прохождение проверки знаний и аттестации специалистом авторского надзора должны быть на руках.</w:t>
            </w:r>
          </w:p>
        </w:tc>
      </w:tr>
      <w:tr w:rsidR="00EF7E80" w:rsidRPr="00EF7E80" w:rsidTr="00EF7E80">
        <w:trPr>
          <w:trHeight w:val="2554"/>
        </w:trPr>
        <w:tc>
          <w:tcPr>
            <w:tcW w:w="2552" w:type="dxa"/>
            <w:tcBorders>
              <w:top w:val="single" w:sz="4" w:space="0" w:color="auto"/>
              <w:left w:val="single" w:sz="4" w:space="0" w:color="auto"/>
              <w:bottom w:val="single" w:sz="4" w:space="0" w:color="auto"/>
              <w:right w:val="single" w:sz="4" w:space="0" w:color="auto"/>
            </w:tcBorders>
            <w:hideMark/>
          </w:tcPr>
          <w:p w:rsidR="00EF7E80" w:rsidRPr="00EF7E80" w:rsidRDefault="00EF7E80" w:rsidP="00EF7E80">
            <w:pPr>
              <w:pStyle w:val="af5"/>
              <w:ind w:firstLine="0"/>
              <w:jc w:val="left"/>
              <w:rPr>
                <w:szCs w:val="24"/>
              </w:rPr>
            </w:pPr>
            <w:r w:rsidRPr="00EF7E80">
              <w:rPr>
                <w:szCs w:val="24"/>
              </w:rPr>
              <w:t>9. Техническое оснащение</w:t>
            </w:r>
          </w:p>
        </w:tc>
        <w:tc>
          <w:tcPr>
            <w:tcW w:w="7655" w:type="dxa"/>
            <w:tcBorders>
              <w:top w:val="single" w:sz="4" w:space="0" w:color="auto"/>
              <w:left w:val="single" w:sz="4" w:space="0" w:color="auto"/>
              <w:bottom w:val="single" w:sz="4" w:space="0" w:color="auto"/>
              <w:right w:val="single" w:sz="4" w:space="0" w:color="auto"/>
            </w:tcBorders>
            <w:hideMark/>
          </w:tcPr>
          <w:p w:rsidR="00EF7E80" w:rsidRPr="00EF7E80" w:rsidRDefault="00EF7E80" w:rsidP="00EF7E80">
            <w:pPr>
              <w:pStyle w:val="af5"/>
              <w:ind w:firstLine="0"/>
              <w:rPr>
                <w:b w:val="0"/>
                <w:szCs w:val="24"/>
              </w:rPr>
            </w:pPr>
            <w:r w:rsidRPr="00EF7E80">
              <w:rPr>
                <w:b w:val="0"/>
                <w:szCs w:val="24"/>
              </w:rPr>
              <w:t>При осуществлении авторского надзора за строительством Объекта регулярно ведется журнал авторского надзора за строительством согласно СП 246.1325800.2016 «Положение об авторском надзоре за строительством зданий и сооружений».</w:t>
            </w:r>
          </w:p>
          <w:p w:rsidR="00EF7E80" w:rsidRPr="00EF7E80" w:rsidRDefault="00EF7E80" w:rsidP="00EF7E80">
            <w:pPr>
              <w:pStyle w:val="af5"/>
              <w:ind w:firstLine="0"/>
              <w:rPr>
                <w:b w:val="0"/>
                <w:szCs w:val="24"/>
              </w:rPr>
            </w:pPr>
            <w:r w:rsidRPr="00EF7E80">
              <w:rPr>
                <w:b w:val="0"/>
                <w:szCs w:val="24"/>
              </w:rPr>
              <w:t>Каждое посещение Объекта строительства специалистами регистрируется в журнале. Запись о проведенной работе по авторскому надзору удостоверяется подписями ответственных представителей Заказчика и Исполнителя. Запись выполняется также при отсутствии замечаний.</w:t>
            </w:r>
          </w:p>
        </w:tc>
      </w:tr>
      <w:tr w:rsidR="00EF7E80" w:rsidRPr="00EF7E80" w:rsidTr="00EF7E80">
        <w:trPr>
          <w:trHeight w:val="3737"/>
        </w:trPr>
        <w:tc>
          <w:tcPr>
            <w:tcW w:w="2552" w:type="dxa"/>
            <w:tcBorders>
              <w:top w:val="single" w:sz="4" w:space="0" w:color="auto"/>
              <w:left w:val="single" w:sz="4" w:space="0" w:color="auto"/>
              <w:bottom w:val="single" w:sz="4" w:space="0" w:color="auto"/>
              <w:right w:val="single" w:sz="4" w:space="0" w:color="auto"/>
            </w:tcBorders>
            <w:hideMark/>
          </w:tcPr>
          <w:p w:rsidR="00EF7E80" w:rsidRPr="00EF7E80" w:rsidRDefault="00EF7E80" w:rsidP="00EF7E80">
            <w:pPr>
              <w:pStyle w:val="af5"/>
              <w:ind w:firstLine="0"/>
              <w:jc w:val="left"/>
              <w:rPr>
                <w:szCs w:val="24"/>
              </w:rPr>
            </w:pPr>
            <w:r w:rsidRPr="00EF7E80">
              <w:rPr>
                <w:szCs w:val="24"/>
              </w:rPr>
              <w:t>10. Ответственность организации по авторскому надзору</w:t>
            </w:r>
          </w:p>
        </w:tc>
        <w:tc>
          <w:tcPr>
            <w:tcW w:w="7655" w:type="dxa"/>
            <w:tcBorders>
              <w:top w:val="single" w:sz="4" w:space="0" w:color="auto"/>
              <w:left w:val="single" w:sz="4" w:space="0" w:color="auto"/>
              <w:bottom w:val="single" w:sz="4" w:space="0" w:color="auto"/>
              <w:right w:val="single" w:sz="4" w:space="0" w:color="auto"/>
            </w:tcBorders>
            <w:hideMark/>
          </w:tcPr>
          <w:p w:rsidR="00EF7E80" w:rsidRPr="00EF7E80" w:rsidRDefault="00EF7E80" w:rsidP="00EF7E80">
            <w:pPr>
              <w:pStyle w:val="af5"/>
              <w:ind w:firstLine="0"/>
              <w:rPr>
                <w:b w:val="0"/>
                <w:szCs w:val="24"/>
              </w:rPr>
            </w:pPr>
            <w:r w:rsidRPr="00EF7E80">
              <w:rPr>
                <w:b w:val="0"/>
                <w:szCs w:val="24"/>
              </w:rPr>
              <w:t>Ответственность за своевременное и качественное выполнение требований авторского надзора, а также за сохранность и содержание в надлежащем виде журнала авторского надзора несет руководитель Генподрядчика или назначенный его приказом ответственный представитель организации.</w:t>
            </w:r>
          </w:p>
          <w:p w:rsidR="00EF7E80" w:rsidRPr="00EF7E80" w:rsidRDefault="00EF7E80" w:rsidP="00EF7E80">
            <w:pPr>
              <w:pStyle w:val="af5"/>
              <w:ind w:firstLine="0"/>
              <w:rPr>
                <w:b w:val="0"/>
                <w:szCs w:val="24"/>
              </w:rPr>
            </w:pPr>
            <w:r w:rsidRPr="00EF7E80">
              <w:rPr>
                <w:b w:val="0"/>
                <w:szCs w:val="24"/>
              </w:rPr>
              <w:t>Ответственность специалистов проектной организации при осуществлении авторского надзора вытекает из положения п.4.2 СП246.1325800.2016 «Положение об авторском надзоре за строительством зданий и сооружений», а именно за обеспечение соответствия технических решений и технико-экономических показателей введенного в эксплуатацию Объекта решениям и показателям, предусмотренным в утвержденной проектной документации.</w:t>
            </w:r>
          </w:p>
        </w:tc>
      </w:tr>
      <w:tr w:rsidR="00EF7E80" w:rsidRPr="00EF7E80" w:rsidTr="00EF7E80">
        <w:trPr>
          <w:trHeight w:val="1268"/>
        </w:trPr>
        <w:tc>
          <w:tcPr>
            <w:tcW w:w="2552" w:type="dxa"/>
            <w:tcBorders>
              <w:top w:val="single" w:sz="4" w:space="0" w:color="auto"/>
              <w:left w:val="single" w:sz="4" w:space="0" w:color="auto"/>
              <w:bottom w:val="single" w:sz="4" w:space="0" w:color="auto"/>
              <w:right w:val="single" w:sz="4" w:space="0" w:color="auto"/>
            </w:tcBorders>
            <w:hideMark/>
          </w:tcPr>
          <w:p w:rsidR="00EF7E80" w:rsidRPr="00EF7E80" w:rsidRDefault="00EF7E80" w:rsidP="00EF7E80">
            <w:pPr>
              <w:pStyle w:val="af5"/>
              <w:ind w:firstLine="0"/>
              <w:jc w:val="left"/>
              <w:rPr>
                <w:szCs w:val="24"/>
              </w:rPr>
            </w:pPr>
            <w:r w:rsidRPr="00EF7E80">
              <w:rPr>
                <w:szCs w:val="24"/>
              </w:rPr>
              <w:t>11. Отчетность организации по авторскому надзору</w:t>
            </w:r>
          </w:p>
        </w:tc>
        <w:tc>
          <w:tcPr>
            <w:tcW w:w="7655" w:type="dxa"/>
            <w:tcBorders>
              <w:top w:val="single" w:sz="4" w:space="0" w:color="auto"/>
              <w:left w:val="single" w:sz="4" w:space="0" w:color="auto"/>
              <w:bottom w:val="single" w:sz="4" w:space="0" w:color="auto"/>
              <w:right w:val="single" w:sz="4" w:space="0" w:color="auto"/>
            </w:tcBorders>
            <w:hideMark/>
          </w:tcPr>
          <w:p w:rsidR="00EF7E80" w:rsidRPr="00EF7E80" w:rsidRDefault="00EF7E80" w:rsidP="00EF7E80">
            <w:pPr>
              <w:pStyle w:val="af5"/>
              <w:ind w:firstLine="0"/>
              <w:rPr>
                <w:b w:val="0"/>
                <w:szCs w:val="24"/>
              </w:rPr>
            </w:pPr>
            <w:r w:rsidRPr="00EF7E80">
              <w:rPr>
                <w:b w:val="0"/>
                <w:szCs w:val="24"/>
              </w:rPr>
              <w:t xml:space="preserve">Журнал авторского надзора согласно СП 246.1325800.2016 «Положение об авторском надзоре за строительством зданий и сооружений». </w:t>
            </w:r>
          </w:p>
          <w:p w:rsidR="00EF7E80" w:rsidRPr="00EF7E80" w:rsidRDefault="00EF7E80" w:rsidP="00EF7E80">
            <w:pPr>
              <w:pStyle w:val="af5"/>
              <w:ind w:firstLine="0"/>
              <w:rPr>
                <w:b w:val="0"/>
                <w:szCs w:val="24"/>
              </w:rPr>
            </w:pPr>
            <w:r w:rsidRPr="00EF7E80">
              <w:rPr>
                <w:b w:val="0"/>
                <w:szCs w:val="24"/>
              </w:rPr>
              <w:t>Регистрационный лист посещения Объекта специалистами, осуществлявшие авторский надзор за строительством.</w:t>
            </w:r>
          </w:p>
        </w:tc>
      </w:tr>
    </w:tbl>
    <w:p w:rsidR="00126462" w:rsidRPr="00EF7E80" w:rsidRDefault="00126462" w:rsidP="00126462">
      <w:pPr>
        <w:spacing w:after="0" w:line="240" w:lineRule="auto"/>
        <w:jc w:val="center"/>
        <w:rPr>
          <w:rFonts w:ascii="Times New Roman" w:eastAsia="Times New Roman" w:hAnsi="Times New Roman" w:cs="Times New Roman"/>
          <w:b/>
          <w:bCs/>
          <w:sz w:val="24"/>
          <w:szCs w:val="24"/>
          <w:lang w:eastAsia="ru-RU"/>
        </w:rPr>
      </w:pPr>
    </w:p>
    <w:p w:rsidR="00126462" w:rsidRPr="00126462" w:rsidRDefault="00126462" w:rsidP="00126462">
      <w:pPr>
        <w:spacing w:after="0" w:line="240" w:lineRule="auto"/>
        <w:jc w:val="center"/>
        <w:rPr>
          <w:rFonts w:ascii="Times New Roman" w:eastAsia="Times New Roman" w:hAnsi="Times New Roman" w:cs="Times New Roman"/>
          <w:b/>
          <w:bCs/>
          <w:sz w:val="24"/>
          <w:szCs w:val="24"/>
          <w:lang w:eastAsia="ru-RU"/>
        </w:rPr>
      </w:pPr>
    </w:p>
    <w:tbl>
      <w:tblPr>
        <w:tblW w:w="10176" w:type="dxa"/>
        <w:tblInd w:w="-3" w:type="dxa"/>
        <w:tblLook w:val="04A0" w:firstRow="1" w:lastRow="0" w:firstColumn="1" w:lastColumn="0" w:noHBand="0" w:noVBand="1"/>
      </w:tblPr>
      <w:tblGrid>
        <w:gridCol w:w="4931"/>
        <w:gridCol w:w="5245"/>
      </w:tblGrid>
      <w:tr w:rsidR="000A2CEE" w:rsidTr="003159E3">
        <w:tc>
          <w:tcPr>
            <w:tcW w:w="4931" w:type="dxa"/>
          </w:tcPr>
          <w:p w:rsidR="000A2CEE" w:rsidRDefault="000A2CEE" w:rsidP="00224A98">
            <w:pPr>
              <w:pStyle w:val="21"/>
              <w:tabs>
                <w:tab w:val="left" w:pos="6683"/>
              </w:tabs>
              <w:ind w:left="-69" w:firstLine="69"/>
              <w:rPr>
                <w:rFonts w:ascii="Times New Roman" w:hAnsi="Times New Roman" w:cs="Times New Roman"/>
                <w:b/>
                <w:bCs/>
                <w:szCs w:val="24"/>
              </w:rPr>
            </w:pPr>
            <w:r>
              <w:rPr>
                <w:rFonts w:ascii="Times New Roman" w:hAnsi="Times New Roman" w:cs="Times New Roman"/>
                <w:b/>
                <w:bCs/>
                <w:szCs w:val="24"/>
              </w:rPr>
              <w:t>«</w:t>
            </w:r>
            <w:r w:rsidR="008D633F">
              <w:rPr>
                <w:rFonts w:ascii="Times New Roman" w:hAnsi="Times New Roman" w:cs="Times New Roman"/>
                <w:b/>
                <w:bCs/>
                <w:szCs w:val="24"/>
              </w:rPr>
              <w:t>Заказчик</w:t>
            </w:r>
            <w:r>
              <w:rPr>
                <w:rFonts w:ascii="Times New Roman" w:hAnsi="Times New Roman" w:cs="Times New Roman"/>
                <w:b/>
                <w:bCs/>
                <w:szCs w:val="24"/>
              </w:rPr>
              <w:t>»</w:t>
            </w:r>
          </w:p>
          <w:p w:rsidR="000A2CEE" w:rsidRPr="00641B97" w:rsidRDefault="002C35B6" w:rsidP="00224A98">
            <w:pPr>
              <w:pStyle w:val="21"/>
              <w:tabs>
                <w:tab w:val="left" w:pos="6683"/>
              </w:tabs>
              <w:ind w:left="-69" w:firstLine="69"/>
              <w:rPr>
                <w:rFonts w:ascii="Times New Roman" w:hAnsi="Times New Roman" w:cs="Times New Roman"/>
                <w:szCs w:val="24"/>
              </w:rPr>
            </w:pPr>
            <w:r>
              <w:rPr>
                <w:rFonts w:ascii="Times New Roman" w:hAnsi="Times New Roman" w:cs="Times New Roman"/>
                <w:szCs w:val="24"/>
              </w:rPr>
              <w:t>Г</w:t>
            </w:r>
            <w:r w:rsidR="000A2CEE" w:rsidRPr="00641B97">
              <w:rPr>
                <w:rFonts w:ascii="Times New Roman" w:hAnsi="Times New Roman" w:cs="Times New Roman"/>
                <w:szCs w:val="24"/>
              </w:rPr>
              <w:t>енеральн</w:t>
            </w:r>
            <w:r>
              <w:rPr>
                <w:rFonts w:ascii="Times New Roman" w:hAnsi="Times New Roman" w:cs="Times New Roman"/>
                <w:szCs w:val="24"/>
              </w:rPr>
              <w:t>ый</w:t>
            </w:r>
            <w:r w:rsidR="000A2CEE" w:rsidRPr="00641B97">
              <w:rPr>
                <w:rFonts w:ascii="Times New Roman" w:hAnsi="Times New Roman" w:cs="Times New Roman"/>
                <w:szCs w:val="24"/>
              </w:rPr>
              <w:t xml:space="preserve"> директор</w:t>
            </w:r>
          </w:p>
          <w:p w:rsidR="000A2CEE" w:rsidRPr="00641B97" w:rsidRDefault="002C35B6" w:rsidP="00224A98">
            <w:pPr>
              <w:pStyle w:val="21"/>
              <w:tabs>
                <w:tab w:val="left" w:pos="6683"/>
              </w:tabs>
              <w:ind w:left="-69" w:firstLine="69"/>
              <w:rPr>
                <w:rFonts w:ascii="Times New Roman" w:hAnsi="Times New Roman" w:cs="Times New Roman"/>
                <w:szCs w:val="24"/>
              </w:rPr>
            </w:pPr>
            <w:r>
              <w:rPr>
                <w:rFonts w:ascii="Times New Roman" w:hAnsi="Times New Roman" w:cs="Times New Roman"/>
                <w:szCs w:val="24"/>
              </w:rPr>
              <w:t>АО «Совэкс»</w:t>
            </w:r>
          </w:p>
          <w:p w:rsidR="000A2CEE" w:rsidRPr="00641B97" w:rsidRDefault="000A2CEE" w:rsidP="00224A98">
            <w:pPr>
              <w:pStyle w:val="21"/>
              <w:tabs>
                <w:tab w:val="left" w:pos="6683"/>
              </w:tabs>
              <w:ind w:left="-69" w:firstLine="69"/>
              <w:rPr>
                <w:rFonts w:ascii="Times New Roman" w:hAnsi="Times New Roman" w:cs="Times New Roman"/>
                <w:szCs w:val="24"/>
              </w:rPr>
            </w:pPr>
          </w:p>
          <w:p w:rsidR="000A2CEE" w:rsidRPr="00AD40C9" w:rsidRDefault="000A2CEE" w:rsidP="00224A98">
            <w:pPr>
              <w:pStyle w:val="21"/>
              <w:tabs>
                <w:tab w:val="left" w:pos="6683"/>
              </w:tabs>
              <w:ind w:left="-69" w:firstLine="69"/>
              <w:rPr>
                <w:rFonts w:ascii="Times New Roman" w:hAnsi="Times New Roman" w:cs="Times New Roman"/>
                <w:szCs w:val="24"/>
              </w:rPr>
            </w:pPr>
          </w:p>
          <w:p w:rsidR="000A2CEE" w:rsidRPr="00641B97" w:rsidRDefault="000A2CEE" w:rsidP="00224A98">
            <w:pPr>
              <w:pStyle w:val="21"/>
              <w:tabs>
                <w:tab w:val="left" w:pos="6683"/>
              </w:tabs>
              <w:ind w:left="-69" w:firstLine="69"/>
              <w:rPr>
                <w:rFonts w:ascii="Times New Roman" w:hAnsi="Times New Roman" w:cs="Times New Roman"/>
                <w:szCs w:val="24"/>
              </w:rPr>
            </w:pPr>
            <w:r w:rsidRPr="00641B97">
              <w:rPr>
                <w:rFonts w:ascii="Times New Roman" w:hAnsi="Times New Roman" w:cs="Times New Roman"/>
                <w:szCs w:val="24"/>
              </w:rPr>
              <w:t>____________________ /</w:t>
            </w:r>
            <w:r w:rsidR="003159E3">
              <w:rPr>
                <w:rFonts w:ascii="Times New Roman" w:hAnsi="Times New Roman" w:cs="Times New Roman"/>
                <w:szCs w:val="24"/>
              </w:rPr>
              <w:t>А</w:t>
            </w:r>
            <w:r w:rsidRPr="00641B97">
              <w:rPr>
                <w:rFonts w:ascii="Times New Roman" w:hAnsi="Times New Roman" w:cs="Times New Roman"/>
                <w:szCs w:val="24"/>
              </w:rPr>
              <w:t>.</w:t>
            </w:r>
            <w:r w:rsidR="003159E3">
              <w:rPr>
                <w:rFonts w:ascii="Times New Roman" w:hAnsi="Times New Roman" w:cs="Times New Roman"/>
                <w:szCs w:val="24"/>
              </w:rPr>
              <w:t>А</w:t>
            </w:r>
            <w:r w:rsidRPr="00641B97">
              <w:rPr>
                <w:rFonts w:ascii="Times New Roman" w:hAnsi="Times New Roman" w:cs="Times New Roman"/>
                <w:szCs w:val="24"/>
              </w:rPr>
              <w:t xml:space="preserve">. </w:t>
            </w:r>
            <w:r w:rsidR="003159E3">
              <w:rPr>
                <w:rFonts w:ascii="Times New Roman" w:hAnsi="Times New Roman" w:cs="Times New Roman"/>
                <w:szCs w:val="24"/>
              </w:rPr>
              <w:t>Бахмет</w:t>
            </w:r>
            <w:r w:rsidRPr="00641B97">
              <w:rPr>
                <w:rFonts w:ascii="Times New Roman" w:hAnsi="Times New Roman" w:cs="Times New Roman"/>
                <w:szCs w:val="24"/>
              </w:rPr>
              <w:t>/</w:t>
            </w:r>
          </w:p>
          <w:p w:rsidR="000A2CEE" w:rsidRPr="00641B97" w:rsidRDefault="002C35B6" w:rsidP="00224A98">
            <w:pPr>
              <w:pStyle w:val="21"/>
              <w:tabs>
                <w:tab w:val="left" w:pos="6683"/>
              </w:tabs>
              <w:ind w:left="-69" w:firstLine="69"/>
              <w:rPr>
                <w:rFonts w:ascii="Times New Roman" w:hAnsi="Times New Roman" w:cs="Times New Roman"/>
                <w:szCs w:val="24"/>
              </w:rPr>
            </w:pPr>
            <w:r>
              <w:rPr>
                <w:rFonts w:ascii="Times New Roman" w:hAnsi="Times New Roman" w:cs="Times New Roman"/>
                <w:szCs w:val="24"/>
              </w:rPr>
              <w:t>«____»_____________2019</w:t>
            </w:r>
            <w:r w:rsidR="000A2CEE" w:rsidRPr="00641B97">
              <w:rPr>
                <w:rFonts w:ascii="Times New Roman" w:hAnsi="Times New Roman" w:cs="Times New Roman"/>
                <w:szCs w:val="24"/>
              </w:rPr>
              <w:t xml:space="preserve"> г.</w:t>
            </w:r>
          </w:p>
          <w:p w:rsidR="000A2CEE" w:rsidRPr="001E77AE" w:rsidRDefault="000A2CEE" w:rsidP="00224A98">
            <w:pPr>
              <w:pStyle w:val="21"/>
              <w:tabs>
                <w:tab w:val="left" w:pos="6683"/>
              </w:tabs>
              <w:ind w:left="-69" w:firstLine="69"/>
            </w:pPr>
            <w:r w:rsidRPr="00641B97">
              <w:rPr>
                <w:rFonts w:ascii="Times New Roman" w:hAnsi="Times New Roman" w:cs="Times New Roman"/>
                <w:szCs w:val="24"/>
              </w:rPr>
              <w:t>М.П.</w:t>
            </w:r>
          </w:p>
        </w:tc>
        <w:tc>
          <w:tcPr>
            <w:tcW w:w="5245" w:type="dxa"/>
          </w:tcPr>
          <w:p w:rsidR="000A2CEE" w:rsidRPr="005B7904" w:rsidRDefault="000A2CEE" w:rsidP="00224A98">
            <w:pPr>
              <w:spacing w:after="0" w:line="240" w:lineRule="auto"/>
              <w:jc w:val="both"/>
              <w:rPr>
                <w:rFonts w:ascii="Times New Roman" w:eastAsia="Times New Roman" w:hAnsi="Times New Roman" w:cs="Times New Roman"/>
                <w:b/>
                <w:sz w:val="24"/>
                <w:szCs w:val="24"/>
                <w:lang w:eastAsia="ru-RU"/>
              </w:rPr>
            </w:pPr>
            <w:r w:rsidRPr="00D42DA0">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Исполнитель</w:t>
            </w:r>
            <w:r w:rsidRPr="00D42DA0">
              <w:rPr>
                <w:rFonts w:ascii="Times New Roman" w:eastAsia="Times New Roman" w:hAnsi="Times New Roman" w:cs="Times New Roman"/>
                <w:b/>
                <w:bCs/>
                <w:sz w:val="24"/>
                <w:szCs w:val="24"/>
                <w:lang w:eastAsia="ru-RU"/>
              </w:rPr>
              <w:t>»</w:t>
            </w:r>
          </w:p>
          <w:p w:rsidR="000A2CEE" w:rsidRDefault="000A2CEE" w:rsidP="00224A98">
            <w:pPr>
              <w:pStyle w:val="21"/>
              <w:tabs>
                <w:tab w:val="left" w:pos="6683"/>
              </w:tabs>
              <w:ind w:left="-69" w:firstLine="69"/>
              <w:rPr>
                <w:rFonts w:ascii="Times New Roman" w:hAnsi="Times New Roman" w:cs="Times New Roman"/>
                <w:b/>
                <w:sz w:val="22"/>
              </w:rPr>
            </w:pPr>
          </w:p>
        </w:tc>
      </w:tr>
    </w:tbl>
    <w:p w:rsidR="00B27239" w:rsidRDefault="00B27239">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br w:type="page"/>
      </w:r>
    </w:p>
    <w:p w:rsidR="00632FA6" w:rsidRPr="009A7B25" w:rsidRDefault="00632FA6" w:rsidP="00632FA6">
      <w:pPr>
        <w:spacing w:after="0" w:line="240" w:lineRule="auto"/>
        <w:jc w:val="right"/>
        <w:rPr>
          <w:rFonts w:ascii="Times New Roman" w:eastAsia="Times New Roman" w:hAnsi="Times New Roman" w:cs="Times New Roman"/>
          <w:bCs/>
          <w:sz w:val="24"/>
          <w:szCs w:val="24"/>
          <w:lang w:eastAsia="ru-RU"/>
        </w:rPr>
      </w:pPr>
      <w:r w:rsidRPr="009A7B25">
        <w:rPr>
          <w:rFonts w:ascii="Times New Roman" w:eastAsia="Times New Roman" w:hAnsi="Times New Roman" w:cs="Times New Roman"/>
          <w:bCs/>
          <w:sz w:val="24"/>
          <w:szCs w:val="24"/>
          <w:lang w:eastAsia="ru-RU"/>
        </w:rPr>
        <w:t xml:space="preserve">Приложение </w:t>
      </w:r>
      <w:r w:rsidR="00D537BF" w:rsidRPr="009A7B25">
        <w:rPr>
          <w:rFonts w:ascii="Times New Roman" w:eastAsia="Times New Roman" w:hAnsi="Times New Roman" w:cs="Times New Roman"/>
          <w:bCs/>
          <w:sz w:val="24"/>
          <w:szCs w:val="24"/>
          <w:lang w:eastAsia="ru-RU"/>
        </w:rPr>
        <w:t>№</w:t>
      </w:r>
      <w:r w:rsidR="00054AFB">
        <w:rPr>
          <w:rFonts w:ascii="Times New Roman" w:eastAsia="Times New Roman" w:hAnsi="Times New Roman" w:cs="Times New Roman"/>
          <w:bCs/>
          <w:sz w:val="24"/>
          <w:szCs w:val="24"/>
          <w:lang w:eastAsia="ru-RU"/>
        </w:rPr>
        <w:t xml:space="preserve"> </w:t>
      </w:r>
      <w:r w:rsidRPr="009A7B25">
        <w:rPr>
          <w:rFonts w:ascii="Times New Roman" w:eastAsia="Times New Roman" w:hAnsi="Times New Roman" w:cs="Times New Roman"/>
          <w:bCs/>
          <w:sz w:val="24"/>
          <w:szCs w:val="24"/>
          <w:lang w:eastAsia="ru-RU"/>
        </w:rPr>
        <w:t>2</w:t>
      </w:r>
    </w:p>
    <w:p w:rsidR="00EF7E80" w:rsidRPr="00481FAF" w:rsidRDefault="00054AFB" w:rsidP="002B3AFD">
      <w:pPr>
        <w:tabs>
          <w:tab w:val="left" w:pos="4962"/>
        </w:tabs>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2B3AFD">
        <w:rPr>
          <w:rFonts w:ascii="Times New Roman" w:eastAsia="Times New Roman" w:hAnsi="Times New Roman" w:cs="Times New Roman"/>
          <w:bCs/>
          <w:sz w:val="24"/>
          <w:szCs w:val="24"/>
          <w:lang w:eastAsia="ru-RU"/>
        </w:rPr>
        <w:t xml:space="preserve">                             </w:t>
      </w:r>
      <w:r w:rsidR="002B3AFD" w:rsidRPr="00481FAF">
        <w:rPr>
          <w:rFonts w:ascii="Times New Roman" w:eastAsia="Times New Roman" w:hAnsi="Times New Roman" w:cs="Times New Roman"/>
          <w:bCs/>
          <w:sz w:val="24"/>
          <w:szCs w:val="24"/>
          <w:lang w:eastAsia="ru-RU"/>
        </w:rPr>
        <w:t>к договору №</w:t>
      </w:r>
      <w:r w:rsidR="002B3AFD">
        <w:rPr>
          <w:rFonts w:ascii="Times New Roman" w:eastAsia="Times New Roman" w:hAnsi="Times New Roman" w:cs="Times New Roman"/>
          <w:bCs/>
          <w:sz w:val="24"/>
          <w:szCs w:val="24"/>
          <w:lang w:eastAsia="ru-RU"/>
        </w:rPr>
        <w:t xml:space="preserve"> ______  </w:t>
      </w:r>
      <w:r w:rsidR="002B3AFD" w:rsidRPr="00481FAF">
        <w:rPr>
          <w:rFonts w:ascii="Times New Roman" w:eastAsia="Times New Roman" w:hAnsi="Times New Roman" w:cs="Times New Roman"/>
          <w:bCs/>
          <w:sz w:val="24"/>
          <w:szCs w:val="24"/>
          <w:lang w:eastAsia="ru-RU"/>
        </w:rPr>
        <w:t>от «</w:t>
      </w:r>
      <w:r w:rsidR="002B3AFD">
        <w:rPr>
          <w:rFonts w:ascii="Times New Roman" w:eastAsia="Times New Roman" w:hAnsi="Times New Roman" w:cs="Times New Roman"/>
          <w:bCs/>
          <w:sz w:val="24"/>
          <w:szCs w:val="24"/>
          <w:lang w:eastAsia="ru-RU"/>
        </w:rPr>
        <w:t>_____</w:t>
      </w:r>
      <w:r w:rsidR="002B3AFD" w:rsidRPr="00481FAF">
        <w:rPr>
          <w:rFonts w:ascii="Times New Roman" w:eastAsia="Times New Roman" w:hAnsi="Times New Roman" w:cs="Times New Roman"/>
          <w:bCs/>
          <w:sz w:val="24"/>
          <w:szCs w:val="24"/>
          <w:lang w:eastAsia="ru-RU"/>
        </w:rPr>
        <w:t>»</w:t>
      </w:r>
      <w:r w:rsidR="002B3AFD">
        <w:rPr>
          <w:rFonts w:ascii="Times New Roman" w:eastAsia="Times New Roman" w:hAnsi="Times New Roman" w:cs="Times New Roman"/>
          <w:bCs/>
          <w:sz w:val="24"/>
          <w:szCs w:val="24"/>
          <w:lang w:eastAsia="ru-RU"/>
        </w:rPr>
        <w:t xml:space="preserve"> октября 2019 </w:t>
      </w:r>
      <w:r w:rsidR="002B3AFD" w:rsidRPr="00481FAF">
        <w:rPr>
          <w:rFonts w:ascii="Times New Roman" w:eastAsia="Times New Roman" w:hAnsi="Times New Roman" w:cs="Times New Roman"/>
          <w:bCs/>
          <w:sz w:val="24"/>
          <w:szCs w:val="24"/>
          <w:lang w:eastAsia="ru-RU"/>
        </w:rPr>
        <w:t>г.</w:t>
      </w:r>
    </w:p>
    <w:p w:rsidR="00632FA6" w:rsidRPr="004A1552" w:rsidRDefault="00632FA6" w:rsidP="00EF7E80">
      <w:pPr>
        <w:spacing w:after="0" w:line="240" w:lineRule="auto"/>
        <w:jc w:val="center"/>
        <w:rPr>
          <w:rFonts w:ascii="Times New Roman" w:eastAsia="Times New Roman" w:hAnsi="Times New Roman" w:cs="Times New Roman"/>
          <w:bCs/>
          <w:lang w:eastAsia="ru-RU"/>
        </w:rPr>
      </w:pPr>
    </w:p>
    <w:p w:rsidR="00632FA6" w:rsidRPr="004A1552" w:rsidRDefault="00632FA6" w:rsidP="00632FA6">
      <w:pPr>
        <w:tabs>
          <w:tab w:val="left" w:pos="851"/>
        </w:tabs>
        <w:spacing w:after="0" w:line="240" w:lineRule="auto"/>
        <w:ind w:right="-5"/>
        <w:jc w:val="both"/>
        <w:rPr>
          <w:rFonts w:ascii="Times New Roman" w:eastAsia="Times New Roman" w:hAnsi="Times New Roman" w:cs="Times New Roman"/>
          <w:lang w:eastAsia="ru-RU"/>
        </w:rPr>
      </w:pPr>
    </w:p>
    <w:p w:rsidR="00632FA6" w:rsidRPr="007F1829" w:rsidRDefault="00632FA6" w:rsidP="00632FA6">
      <w:pPr>
        <w:tabs>
          <w:tab w:val="left" w:pos="851"/>
        </w:tabs>
        <w:spacing w:after="0" w:line="240" w:lineRule="auto"/>
        <w:ind w:right="-5" w:firstLine="851"/>
        <w:jc w:val="center"/>
        <w:rPr>
          <w:rFonts w:ascii="Times New Roman" w:eastAsia="Times New Roman" w:hAnsi="Times New Roman" w:cs="Times New Roman"/>
          <w:b/>
          <w:sz w:val="24"/>
          <w:szCs w:val="24"/>
          <w:lang w:eastAsia="ru-RU"/>
        </w:rPr>
      </w:pPr>
      <w:r w:rsidRPr="007F1829">
        <w:rPr>
          <w:rFonts w:ascii="Times New Roman" w:eastAsia="Times New Roman" w:hAnsi="Times New Roman" w:cs="Times New Roman"/>
          <w:b/>
          <w:sz w:val="24"/>
          <w:szCs w:val="24"/>
          <w:lang w:eastAsia="ru-RU"/>
        </w:rPr>
        <w:t>ПРОТОКОЛ СОГЛАСОВАНИЯ ДОГОВОРНОЙ ЦЕНЫ</w:t>
      </w:r>
    </w:p>
    <w:p w:rsidR="00632FA6" w:rsidRPr="007F1829" w:rsidRDefault="00632FA6" w:rsidP="00632FA6">
      <w:pPr>
        <w:tabs>
          <w:tab w:val="left" w:pos="851"/>
        </w:tabs>
        <w:spacing w:after="0" w:line="240" w:lineRule="auto"/>
        <w:ind w:right="-5"/>
        <w:rPr>
          <w:rFonts w:ascii="Times New Roman" w:eastAsia="Times New Roman" w:hAnsi="Times New Roman" w:cs="Times New Roman"/>
          <w:sz w:val="24"/>
          <w:szCs w:val="24"/>
          <w:lang w:eastAsia="ru-RU"/>
        </w:rPr>
      </w:pPr>
    </w:p>
    <w:p w:rsidR="00F610F6" w:rsidRPr="00F610F6" w:rsidRDefault="00F610F6" w:rsidP="00F610F6">
      <w:pPr>
        <w:pStyle w:val="ConsPlusNonformat"/>
        <w:ind w:firstLine="709"/>
        <w:jc w:val="both"/>
        <w:rPr>
          <w:rFonts w:ascii="Times New Roman" w:hAnsi="Times New Roman" w:cs="Times New Roman"/>
          <w:sz w:val="24"/>
          <w:szCs w:val="24"/>
        </w:rPr>
      </w:pPr>
      <w:r w:rsidRPr="00F610F6">
        <w:rPr>
          <w:rFonts w:ascii="Times New Roman" w:hAnsi="Times New Roman" w:cs="Times New Roman"/>
          <w:b/>
          <w:sz w:val="24"/>
          <w:szCs w:val="24"/>
        </w:rPr>
        <w:t xml:space="preserve">Акционерное общество «Совэкс» (АО «Совэкс»), </w:t>
      </w:r>
      <w:r w:rsidRPr="00F610F6">
        <w:rPr>
          <w:rFonts w:ascii="Times New Roman" w:hAnsi="Times New Roman" w:cs="Times New Roman"/>
          <w:sz w:val="24"/>
          <w:szCs w:val="24"/>
        </w:rPr>
        <w:t xml:space="preserve">именуемое в дальнейшем «Заказчик», в лице генерального директора Бахмета Андрея Анатольевича, действующего на основании Устава, с одной стороны, и </w:t>
      </w:r>
    </w:p>
    <w:p w:rsidR="00632FA6" w:rsidRDefault="00F610F6" w:rsidP="00F610F6">
      <w:pPr>
        <w:pStyle w:val="ConsPlusNonformat"/>
        <w:ind w:firstLine="709"/>
        <w:jc w:val="both"/>
        <w:rPr>
          <w:rFonts w:ascii="Times New Roman" w:hAnsi="Times New Roman" w:cs="Times New Roman"/>
          <w:sz w:val="24"/>
          <w:szCs w:val="24"/>
        </w:rPr>
      </w:pPr>
      <w:r w:rsidRPr="00F610F6">
        <w:rPr>
          <w:rFonts w:ascii="Times New Roman" w:hAnsi="Times New Roman" w:cs="Times New Roman"/>
          <w:sz w:val="24"/>
          <w:szCs w:val="24"/>
        </w:rPr>
        <w:t>_______ именуемое в дальнейшем «Исполнитель», в лице ______, действующего на основании ____, с другой стороны</w:t>
      </w:r>
      <w:r w:rsidR="00632FA6" w:rsidRPr="00CA4971">
        <w:rPr>
          <w:rFonts w:ascii="Times New Roman" w:hAnsi="Times New Roman" w:cs="Times New Roman"/>
          <w:sz w:val="24"/>
          <w:szCs w:val="24"/>
        </w:rPr>
        <w:t>, совместно именуемые «Стороны», а по отдельности «Сторона»,</w:t>
      </w:r>
      <w:r w:rsidR="00341147">
        <w:rPr>
          <w:rFonts w:ascii="Times New Roman" w:hAnsi="Times New Roman" w:cs="Times New Roman"/>
          <w:sz w:val="24"/>
          <w:szCs w:val="24"/>
        </w:rPr>
        <w:t xml:space="preserve"> </w:t>
      </w:r>
      <w:r w:rsidR="00CA4971" w:rsidRPr="003159E3">
        <w:rPr>
          <w:rFonts w:ascii="Times New Roman" w:hAnsi="Times New Roman" w:cs="Times New Roman"/>
          <w:sz w:val="24"/>
          <w:szCs w:val="24"/>
        </w:rPr>
        <w:t>с</w:t>
      </w:r>
      <w:r w:rsidR="00632FA6" w:rsidRPr="00CA4971">
        <w:rPr>
          <w:rFonts w:ascii="Times New Roman" w:hAnsi="Times New Roman" w:cs="Times New Roman"/>
          <w:sz w:val="24"/>
          <w:szCs w:val="24"/>
        </w:rPr>
        <w:t>оставили настоящее Приложение №</w:t>
      </w:r>
      <w:r w:rsidR="00341147">
        <w:rPr>
          <w:rFonts w:ascii="Times New Roman" w:hAnsi="Times New Roman" w:cs="Times New Roman"/>
          <w:sz w:val="24"/>
          <w:szCs w:val="24"/>
        </w:rPr>
        <w:t xml:space="preserve"> 2</w:t>
      </w:r>
      <w:r w:rsidR="00632FA6" w:rsidRPr="00CA4971">
        <w:rPr>
          <w:rFonts w:ascii="Times New Roman" w:hAnsi="Times New Roman" w:cs="Times New Roman"/>
          <w:sz w:val="24"/>
          <w:szCs w:val="24"/>
        </w:rPr>
        <w:t xml:space="preserve"> к Договору оказания услуг по авторс</w:t>
      </w:r>
      <w:r w:rsidR="00245776">
        <w:rPr>
          <w:rFonts w:ascii="Times New Roman" w:hAnsi="Times New Roman" w:cs="Times New Roman"/>
          <w:sz w:val="24"/>
          <w:szCs w:val="24"/>
        </w:rPr>
        <w:t xml:space="preserve">кому надзору № </w:t>
      </w:r>
      <w:r>
        <w:rPr>
          <w:rFonts w:ascii="Times New Roman" w:hAnsi="Times New Roman" w:cs="Times New Roman"/>
          <w:sz w:val="24"/>
          <w:szCs w:val="24"/>
        </w:rPr>
        <w:t>_____</w:t>
      </w:r>
      <w:r w:rsidR="00632FA6" w:rsidRPr="00CA4971">
        <w:rPr>
          <w:rFonts w:ascii="Times New Roman" w:hAnsi="Times New Roman" w:cs="Times New Roman"/>
          <w:sz w:val="24"/>
          <w:szCs w:val="24"/>
        </w:rPr>
        <w:t xml:space="preserve"> от «» </w:t>
      </w:r>
      <w:r w:rsidR="007D18A7">
        <w:rPr>
          <w:rFonts w:ascii="Times New Roman" w:hAnsi="Times New Roman" w:cs="Times New Roman"/>
          <w:sz w:val="24"/>
          <w:szCs w:val="24"/>
        </w:rPr>
        <w:t xml:space="preserve">октября </w:t>
      </w:r>
      <w:r w:rsidR="00632FA6" w:rsidRPr="00CA4971">
        <w:rPr>
          <w:rFonts w:ascii="Times New Roman" w:hAnsi="Times New Roman" w:cs="Times New Roman"/>
          <w:sz w:val="24"/>
          <w:szCs w:val="24"/>
        </w:rPr>
        <w:t>201</w:t>
      </w:r>
      <w:r>
        <w:rPr>
          <w:rFonts w:ascii="Times New Roman" w:hAnsi="Times New Roman" w:cs="Times New Roman"/>
          <w:sz w:val="24"/>
          <w:szCs w:val="24"/>
        </w:rPr>
        <w:t>9</w:t>
      </w:r>
      <w:r w:rsidR="00EF7E80">
        <w:rPr>
          <w:rFonts w:ascii="Times New Roman" w:hAnsi="Times New Roman" w:cs="Times New Roman"/>
          <w:sz w:val="24"/>
          <w:szCs w:val="24"/>
        </w:rPr>
        <w:t xml:space="preserve"> </w:t>
      </w:r>
      <w:r w:rsidR="00632FA6" w:rsidRPr="00CA4971">
        <w:rPr>
          <w:rFonts w:ascii="Times New Roman" w:hAnsi="Times New Roman" w:cs="Times New Roman"/>
          <w:sz w:val="24"/>
          <w:szCs w:val="24"/>
        </w:rPr>
        <w:t xml:space="preserve">г. </w:t>
      </w:r>
      <w:r w:rsidR="00CA4971" w:rsidRPr="00CA4971">
        <w:rPr>
          <w:rFonts w:ascii="Times New Roman" w:hAnsi="Times New Roman" w:cs="Times New Roman"/>
          <w:sz w:val="24"/>
          <w:szCs w:val="24"/>
        </w:rPr>
        <w:t>(далее - Договор)</w:t>
      </w:r>
      <w:r w:rsidR="00341147">
        <w:rPr>
          <w:rFonts w:ascii="Times New Roman" w:hAnsi="Times New Roman" w:cs="Times New Roman"/>
          <w:sz w:val="24"/>
          <w:szCs w:val="24"/>
        </w:rPr>
        <w:t xml:space="preserve"> </w:t>
      </w:r>
      <w:r w:rsidR="00632FA6" w:rsidRPr="00CA4971">
        <w:rPr>
          <w:rFonts w:ascii="Times New Roman" w:hAnsi="Times New Roman" w:cs="Times New Roman"/>
          <w:sz w:val="24"/>
          <w:szCs w:val="24"/>
        </w:rPr>
        <w:t>о нижеследующем:</w:t>
      </w:r>
    </w:p>
    <w:p w:rsidR="00C92622" w:rsidRPr="00CA4971" w:rsidRDefault="00C92622" w:rsidP="00F610F6">
      <w:pPr>
        <w:pStyle w:val="ConsPlusNonformat"/>
        <w:ind w:firstLine="709"/>
        <w:jc w:val="both"/>
        <w:rPr>
          <w:rFonts w:ascii="Times New Roman" w:hAnsi="Times New Roman" w:cs="Times New Roman"/>
          <w:sz w:val="24"/>
          <w:szCs w:val="24"/>
        </w:rPr>
      </w:pPr>
    </w:p>
    <w:p w:rsidR="00514DEF" w:rsidRPr="00593133" w:rsidRDefault="00632FA6" w:rsidP="00593133">
      <w:pPr>
        <w:pStyle w:val="ConsPlusNormal"/>
        <w:numPr>
          <w:ilvl w:val="0"/>
          <w:numId w:val="23"/>
        </w:numPr>
        <w:contextualSpacing/>
        <w:jc w:val="both"/>
        <w:rPr>
          <w:rFonts w:ascii="Times New Roman" w:hAnsi="Times New Roman" w:cs="Times New Roman"/>
          <w:sz w:val="24"/>
          <w:szCs w:val="24"/>
          <w:lang w:eastAsia="en-US"/>
        </w:rPr>
      </w:pPr>
      <w:r w:rsidRPr="009C4024">
        <w:rPr>
          <w:rFonts w:ascii="Times New Roman" w:hAnsi="Times New Roman" w:cs="Times New Roman"/>
          <w:sz w:val="24"/>
          <w:szCs w:val="24"/>
          <w:lang w:eastAsia="en-US"/>
        </w:rPr>
        <w:t>Стоимость за оказание услуг</w:t>
      </w:r>
      <w:r w:rsidR="007D684B" w:rsidRPr="009C4024">
        <w:rPr>
          <w:rFonts w:ascii="Times New Roman" w:hAnsi="Times New Roman" w:cs="Times New Roman"/>
          <w:sz w:val="24"/>
          <w:szCs w:val="24"/>
          <w:lang w:eastAsia="en-US"/>
        </w:rPr>
        <w:t>и</w:t>
      </w:r>
      <w:r w:rsidRPr="009C4024">
        <w:rPr>
          <w:rFonts w:ascii="Times New Roman" w:hAnsi="Times New Roman" w:cs="Times New Roman"/>
          <w:sz w:val="24"/>
          <w:szCs w:val="24"/>
          <w:lang w:eastAsia="en-US"/>
        </w:rPr>
        <w:t xml:space="preserve"> по авторскому</w:t>
      </w:r>
      <w:r w:rsidR="00341147" w:rsidRPr="009C4024">
        <w:rPr>
          <w:rFonts w:ascii="Times New Roman" w:hAnsi="Times New Roman" w:cs="Times New Roman"/>
          <w:sz w:val="24"/>
          <w:szCs w:val="24"/>
          <w:lang w:eastAsia="en-US"/>
        </w:rPr>
        <w:t xml:space="preserve"> </w:t>
      </w:r>
      <w:r w:rsidRPr="009C4024">
        <w:rPr>
          <w:rFonts w:ascii="Times New Roman" w:hAnsi="Times New Roman" w:cs="Times New Roman"/>
          <w:sz w:val="24"/>
          <w:szCs w:val="24"/>
          <w:lang w:eastAsia="en-US"/>
        </w:rPr>
        <w:t xml:space="preserve">надзору по Договору составляет </w:t>
      </w:r>
      <w:r w:rsidR="00F610F6">
        <w:rPr>
          <w:rFonts w:ascii="Times New Roman" w:hAnsi="Times New Roman" w:cs="Times New Roman"/>
          <w:sz w:val="24"/>
          <w:szCs w:val="24"/>
          <w:lang w:eastAsia="en-US"/>
        </w:rPr>
        <w:t>________</w:t>
      </w:r>
      <w:r w:rsidR="00680415">
        <w:rPr>
          <w:rFonts w:ascii="Times New Roman" w:hAnsi="Times New Roman" w:cs="Times New Roman"/>
          <w:sz w:val="24"/>
          <w:szCs w:val="24"/>
          <w:lang w:eastAsia="en-US"/>
        </w:rPr>
        <w:t>без учета НДС</w:t>
      </w:r>
      <w:r w:rsidR="00514DEF" w:rsidRPr="009C4024">
        <w:rPr>
          <w:rFonts w:ascii="Times New Roman" w:hAnsi="Times New Roman" w:cs="Times New Roman"/>
          <w:sz w:val="24"/>
          <w:szCs w:val="24"/>
          <w:lang w:eastAsia="en-US"/>
        </w:rPr>
        <w:t xml:space="preserve">, </w:t>
      </w:r>
      <w:r w:rsidR="00C92622" w:rsidRPr="00B23D81">
        <w:rPr>
          <w:rFonts w:ascii="Times New Roman" w:hAnsi="Times New Roman" w:cs="Times New Roman"/>
          <w:sz w:val="24"/>
          <w:szCs w:val="24"/>
        </w:rPr>
        <w:t xml:space="preserve">кроме того </w:t>
      </w:r>
      <w:r w:rsidR="00C92622">
        <w:rPr>
          <w:rFonts w:ascii="Times New Roman" w:hAnsi="Times New Roman" w:cs="Times New Roman"/>
          <w:sz w:val="24"/>
          <w:szCs w:val="24"/>
        </w:rPr>
        <w:t>НДС 20% - _____рублей ___ копеек</w:t>
      </w:r>
      <w:r w:rsidR="00C92622" w:rsidRPr="00B23D81">
        <w:rPr>
          <w:rFonts w:ascii="Times New Roman" w:hAnsi="Times New Roman" w:cs="Times New Roman"/>
          <w:sz w:val="24"/>
          <w:szCs w:val="24"/>
        </w:rPr>
        <w:t>.</w:t>
      </w:r>
      <w:r w:rsidR="00C92622">
        <w:rPr>
          <w:rFonts w:ascii="Times New Roman" w:hAnsi="Times New Roman" w:cs="Times New Roman"/>
          <w:b/>
          <w:sz w:val="24"/>
          <w:szCs w:val="24"/>
        </w:rPr>
        <w:t xml:space="preserve"> </w:t>
      </w:r>
      <w:r w:rsidR="00C92622" w:rsidRPr="00FA6A26">
        <w:rPr>
          <w:rFonts w:ascii="Times New Roman" w:hAnsi="Times New Roman" w:cs="Times New Roman"/>
          <w:sz w:val="24"/>
          <w:szCs w:val="24"/>
        </w:rPr>
        <w:t>Таким образом стоимость услуги с учетом НДС составляет</w:t>
      </w:r>
      <w:r w:rsidR="00C92622">
        <w:rPr>
          <w:rFonts w:ascii="Times New Roman" w:hAnsi="Times New Roman" w:cs="Times New Roman"/>
          <w:sz w:val="24"/>
          <w:szCs w:val="24"/>
        </w:rPr>
        <w:t xml:space="preserve"> _______</w:t>
      </w:r>
      <w:r w:rsidR="00C92622" w:rsidRPr="00B23D81">
        <w:rPr>
          <w:rFonts w:ascii="Times New Roman" w:hAnsi="Times New Roman" w:cs="Times New Roman"/>
          <w:sz w:val="24"/>
          <w:szCs w:val="24"/>
        </w:rPr>
        <w:t xml:space="preserve"> (</w:t>
      </w:r>
      <w:r w:rsidR="00C92622">
        <w:rPr>
          <w:rFonts w:ascii="Times New Roman" w:hAnsi="Times New Roman" w:cs="Times New Roman"/>
          <w:sz w:val="24"/>
          <w:szCs w:val="24"/>
        </w:rPr>
        <w:t>_______</w:t>
      </w:r>
      <w:r w:rsidR="00C92622" w:rsidRPr="00B23D81">
        <w:rPr>
          <w:rFonts w:ascii="Times New Roman" w:hAnsi="Times New Roman" w:cs="Times New Roman"/>
          <w:sz w:val="24"/>
          <w:szCs w:val="24"/>
        </w:rPr>
        <w:t>)</w:t>
      </w:r>
      <w:r w:rsidR="00C92622">
        <w:rPr>
          <w:rFonts w:ascii="Times New Roman" w:hAnsi="Times New Roman" w:cs="Times New Roman"/>
          <w:sz w:val="24"/>
          <w:szCs w:val="24"/>
        </w:rPr>
        <w:t xml:space="preserve"> рублей ___ копеек</w:t>
      </w:r>
      <w:r w:rsidR="00514DEF" w:rsidRPr="009C4024">
        <w:rPr>
          <w:rFonts w:ascii="Times New Roman" w:hAnsi="Times New Roman" w:cs="Times New Roman"/>
          <w:sz w:val="24"/>
          <w:szCs w:val="24"/>
          <w:lang w:eastAsia="en-US"/>
        </w:rPr>
        <w:t xml:space="preserve">. </w:t>
      </w:r>
    </w:p>
    <w:p w:rsidR="00632FA6" w:rsidRPr="004A2352" w:rsidRDefault="00172A29" w:rsidP="009B15F3">
      <w:pPr>
        <w:pStyle w:val="af5"/>
        <w:numPr>
          <w:ilvl w:val="0"/>
          <w:numId w:val="23"/>
        </w:numPr>
        <w:spacing w:after="100"/>
        <w:rPr>
          <w:b w:val="0"/>
          <w:szCs w:val="24"/>
        </w:rPr>
      </w:pPr>
      <w:r w:rsidRPr="004A2352">
        <w:rPr>
          <w:b w:val="0"/>
          <w:szCs w:val="24"/>
        </w:rPr>
        <w:t>Общая продолжительность оказания услуг</w:t>
      </w:r>
      <w:r w:rsidR="007D684B" w:rsidRPr="004A2352">
        <w:rPr>
          <w:b w:val="0"/>
          <w:szCs w:val="24"/>
        </w:rPr>
        <w:t>и</w:t>
      </w:r>
      <w:r w:rsidRPr="004A2352">
        <w:rPr>
          <w:b w:val="0"/>
          <w:szCs w:val="24"/>
        </w:rPr>
        <w:t xml:space="preserve"> по авторскому надзору по Договору составляет </w:t>
      </w:r>
      <w:r w:rsidR="00F610F6">
        <w:rPr>
          <w:b w:val="0"/>
          <w:szCs w:val="24"/>
        </w:rPr>
        <w:t>_________</w:t>
      </w:r>
      <w:r w:rsidR="00EA271D" w:rsidRPr="00791C6C">
        <w:rPr>
          <w:b w:val="0"/>
          <w:szCs w:val="24"/>
        </w:rPr>
        <w:t xml:space="preserve"> рабочих  дней</w:t>
      </w:r>
      <w:r w:rsidR="00EA271D" w:rsidRPr="00C92622">
        <w:rPr>
          <w:b w:val="0"/>
          <w:szCs w:val="24"/>
        </w:rPr>
        <w:t>.</w:t>
      </w:r>
      <w:r w:rsidR="00EA271D" w:rsidRPr="004A2352">
        <w:rPr>
          <w:szCs w:val="24"/>
        </w:rPr>
        <w:t xml:space="preserve"> </w:t>
      </w:r>
      <w:r w:rsidRPr="004A2352">
        <w:rPr>
          <w:b w:val="0"/>
          <w:szCs w:val="24"/>
        </w:rPr>
        <w:t xml:space="preserve"> </w:t>
      </w:r>
    </w:p>
    <w:p w:rsidR="00791C6C" w:rsidRPr="00791C6C" w:rsidRDefault="00632FA6" w:rsidP="00791C6C">
      <w:pPr>
        <w:pStyle w:val="ConsPlusNormal"/>
        <w:numPr>
          <w:ilvl w:val="0"/>
          <w:numId w:val="23"/>
        </w:numPr>
        <w:ind w:hanging="333"/>
        <w:contextualSpacing/>
        <w:jc w:val="both"/>
        <w:rPr>
          <w:rFonts w:ascii="Times New Roman" w:hAnsi="Times New Roman" w:cs="Times New Roman"/>
          <w:sz w:val="24"/>
          <w:szCs w:val="24"/>
          <w:lang w:eastAsia="en-US"/>
        </w:rPr>
      </w:pPr>
      <w:r w:rsidRPr="00791C6C">
        <w:rPr>
          <w:rFonts w:ascii="Times New Roman" w:hAnsi="Times New Roman" w:cs="Times New Roman"/>
          <w:sz w:val="24"/>
          <w:szCs w:val="24"/>
          <w:lang w:eastAsia="en-US"/>
        </w:rPr>
        <w:t xml:space="preserve">Стоимость одного </w:t>
      </w:r>
      <w:r w:rsidR="00CE7994" w:rsidRPr="00791C6C">
        <w:rPr>
          <w:rFonts w:ascii="Times New Roman" w:hAnsi="Times New Roman" w:cs="Times New Roman"/>
          <w:sz w:val="24"/>
          <w:szCs w:val="24"/>
          <w:lang w:eastAsia="en-US"/>
        </w:rPr>
        <w:t>рабочего дня</w:t>
      </w:r>
      <w:r w:rsidRPr="00791C6C">
        <w:rPr>
          <w:rFonts w:ascii="Times New Roman" w:hAnsi="Times New Roman" w:cs="Times New Roman"/>
          <w:sz w:val="24"/>
          <w:szCs w:val="24"/>
          <w:lang w:eastAsia="en-US"/>
        </w:rPr>
        <w:t xml:space="preserve"> исполнения услуги по </w:t>
      </w:r>
      <w:r w:rsidR="00CA4971" w:rsidRPr="00791C6C">
        <w:rPr>
          <w:rFonts w:ascii="Times New Roman" w:hAnsi="Times New Roman" w:cs="Times New Roman"/>
          <w:sz w:val="24"/>
          <w:szCs w:val="24"/>
          <w:lang w:eastAsia="en-US"/>
        </w:rPr>
        <w:t>Д</w:t>
      </w:r>
      <w:r w:rsidRPr="00791C6C">
        <w:rPr>
          <w:rFonts w:ascii="Times New Roman" w:hAnsi="Times New Roman" w:cs="Times New Roman"/>
          <w:sz w:val="24"/>
          <w:szCs w:val="24"/>
          <w:lang w:eastAsia="en-US"/>
        </w:rPr>
        <w:t>оговору в соответствии с требованиями Технического задания (Приложение №</w:t>
      </w:r>
      <w:r w:rsidR="006C69BA" w:rsidRPr="00791C6C">
        <w:rPr>
          <w:rFonts w:ascii="Times New Roman" w:hAnsi="Times New Roman" w:cs="Times New Roman"/>
          <w:sz w:val="24"/>
          <w:szCs w:val="24"/>
          <w:lang w:eastAsia="en-US"/>
        </w:rPr>
        <w:t xml:space="preserve"> </w:t>
      </w:r>
      <w:r w:rsidRPr="00791C6C">
        <w:rPr>
          <w:rFonts w:ascii="Times New Roman" w:hAnsi="Times New Roman" w:cs="Times New Roman"/>
          <w:sz w:val="24"/>
          <w:szCs w:val="24"/>
          <w:lang w:eastAsia="en-US"/>
        </w:rPr>
        <w:t>1) о</w:t>
      </w:r>
      <w:r w:rsidR="00D55522">
        <w:rPr>
          <w:rFonts w:ascii="Times New Roman" w:hAnsi="Times New Roman" w:cs="Times New Roman"/>
          <w:sz w:val="24"/>
          <w:szCs w:val="24"/>
          <w:lang w:eastAsia="en-US"/>
        </w:rPr>
        <w:t xml:space="preserve">пределяется путем деления общей </w:t>
      </w:r>
      <w:r w:rsidRPr="00791C6C">
        <w:rPr>
          <w:rFonts w:ascii="Times New Roman" w:hAnsi="Times New Roman" w:cs="Times New Roman"/>
          <w:sz w:val="24"/>
          <w:szCs w:val="24"/>
          <w:lang w:eastAsia="en-US"/>
        </w:rPr>
        <w:t>суммы (в соответствии с Протоколом согласования договорной ц</w:t>
      </w:r>
      <w:r w:rsidR="006C69BA" w:rsidRPr="00791C6C">
        <w:rPr>
          <w:rFonts w:ascii="Times New Roman" w:hAnsi="Times New Roman" w:cs="Times New Roman"/>
          <w:sz w:val="24"/>
          <w:szCs w:val="24"/>
          <w:lang w:eastAsia="en-US"/>
        </w:rPr>
        <w:t>ены (Приложение № 2)</w:t>
      </w:r>
      <w:r w:rsidR="007D684B" w:rsidRPr="00791C6C">
        <w:rPr>
          <w:rFonts w:ascii="Times New Roman" w:hAnsi="Times New Roman" w:cs="Times New Roman"/>
          <w:sz w:val="24"/>
          <w:szCs w:val="24"/>
          <w:lang w:eastAsia="en-US"/>
        </w:rPr>
        <w:t xml:space="preserve"> на общее </w:t>
      </w:r>
      <w:r w:rsidR="00CE7994" w:rsidRPr="00791C6C">
        <w:rPr>
          <w:rFonts w:ascii="Times New Roman" w:hAnsi="Times New Roman" w:cs="Times New Roman"/>
          <w:sz w:val="24"/>
          <w:szCs w:val="24"/>
          <w:lang w:eastAsia="en-US"/>
        </w:rPr>
        <w:t>количество рабочих</w:t>
      </w:r>
      <w:r w:rsidR="006C69BA" w:rsidRPr="00791C6C">
        <w:rPr>
          <w:rFonts w:ascii="Times New Roman" w:hAnsi="Times New Roman" w:cs="Times New Roman"/>
          <w:sz w:val="24"/>
          <w:szCs w:val="24"/>
          <w:lang w:eastAsia="en-US"/>
        </w:rPr>
        <w:t xml:space="preserve"> </w:t>
      </w:r>
      <w:r w:rsidR="00CE7994" w:rsidRPr="00791C6C">
        <w:rPr>
          <w:rFonts w:ascii="Times New Roman" w:hAnsi="Times New Roman" w:cs="Times New Roman"/>
          <w:sz w:val="24"/>
          <w:szCs w:val="24"/>
          <w:lang w:eastAsia="en-US"/>
        </w:rPr>
        <w:t>дней</w:t>
      </w:r>
      <w:r w:rsidRPr="00791C6C">
        <w:rPr>
          <w:rFonts w:ascii="Times New Roman" w:hAnsi="Times New Roman" w:cs="Times New Roman"/>
          <w:sz w:val="24"/>
          <w:szCs w:val="24"/>
          <w:lang w:eastAsia="en-US"/>
        </w:rPr>
        <w:t xml:space="preserve"> исполнения </w:t>
      </w:r>
      <w:r w:rsidR="00CA4971" w:rsidRPr="00791C6C">
        <w:rPr>
          <w:rFonts w:ascii="Times New Roman" w:hAnsi="Times New Roman" w:cs="Times New Roman"/>
          <w:sz w:val="24"/>
          <w:szCs w:val="24"/>
          <w:lang w:eastAsia="en-US"/>
        </w:rPr>
        <w:t>Д</w:t>
      </w:r>
      <w:r w:rsidR="006D3C99" w:rsidRPr="00791C6C">
        <w:rPr>
          <w:rFonts w:ascii="Times New Roman" w:hAnsi="Times New Roman" w:cs="Times New Roman"/>
          <w:sz w:val="24"/>
          <w:szCs w:val="24"/>
          <w:lang w:eastAsia="en-US"/>
        </w:rPr>
        <w:t xml:space="preserve">оговора, указанных в пункте </w:t>
      </w:r>
      <w:r w:rsidR="00CE7994" w:rsidRPr="00791C6C">
        <w:rPr>
          <w:rFonts w:ascii="Times New Roman" w:hAnsi="Times New Roman" w:cs="Times New Roman"/>
          <w:sz w:val="24"/>
          <w:szCs w:val="24"/>
          <w:lang w:eastAsia="en-US"/>
        </w:rPr>
        <w:t>4.1,</w:t>
      </w:r>
      <w:r w:rsidRPr="00791C6C">
        <w:rPr>
          <w:rFonts w:ascii="Times New Roman" w:hAnsi="Times New Roman" w:cs="Times New Roman"/>
          <w:sz w:val="24"/>
          <w:szCs w:val="24"/>
          <w:lang w:eastAsia="en-US"/>
        </w:rPr>
        <w:t xml:space="preserve"> и составляет </w:t>
      </w:r>
      <w:r w:rsidR="00F610F6">
        <w:rPr>
          <w:rFonts w:ascii="Times New Roman" w:hAnsi="Times New Roman" w:cs="Times New Roman"/>
          <w:sz w:val="24"/>
          <w:szCs w:val="24"/>
          <w:lang w:eastAsia="en-US"/>
        </w:rPr>
        <w:t>_________</w:t>
      </w:r>
      <w:r w:rsidR="00680415">
        <w:rPr>
          <w:rFonts w:ascii="Times New Roman" w:hAnsi="Times New Roman" w:cs="Times New Roman"/>
          <w:sz w:val="24"/>
          <w:szCs w:val="24"/>
          <w:lang w:eastAsia="en-US"/>
        </w:rPr>
        <w:t xml:space="preserve"> без учета НДС</w:t>
      </w:r>
      <w:r w:rsidR="003C76F6" w:rsidRPr="00791C6C">
        <w:rPr>
          <w:rFonts w:ascii="Times New Roman" w:hAnsi="Times New Roman" w:cs="Times New Roman"/>
          <w:sz w:val="24"/>
          <w:szCs w:val="24"/>
          <w:lang w:eastAsia="en-US"/>
        </w:rPr>
        <w:t xml:space="preserve">, </w:t>
      </w:r>
      <w:r w:rsidR="00C92622" w:rsidRPr="00B23D81">
        <w:rPr>
          <w:rFonts w:ascii="Times New Roman" w:hAnsi="Times New Roman" w:cs="Times New Roman"/>
          <w:sz w:val="24"/>
          <w:szCs w:val="24"/>
        </w:rPr>
        <w:t xml:space="preserve">кроме того </w:t>
      </w:r>
      <w:r w:rsidR="00C92622">
        <w:rPr>
          <w:rFonts w:ascii="Times New Roman" w:hAnsi="Times New Roman" w:cs="Times New Roman"/>
          <w:sz w:val="24"/>
          <w:szCs w:val="24"/>
        </w:rPr>
        <w:t>НДС 20% - _____рублей ___ копеек.</w:t>
      </w:r>
      <w:r w:rsidR="00C92622" w:rsidRPr="00725F82">
        <w:rPr>
          <w:rFonts w:ascii="Times New Roman" w:hAnsi="Times New Roman" w:cs="Times New Roman"/>
          <w:b/>
          <w:sz w:val="24"/>
          <w:szCs w:val="24"/>
        </w:rPr>
        <w:t xml:space="preserve"> </w:t>
      </w:r>
      <w:r w:rsidR="00C92622" w:rsidRPr="00B314BF">
        <w:rPr>
          <w:rFonts w:ascii="Times New Roman" w:hAnsi="Times New Roman" w:cs="Times New Roman"/>
          <w:sz w:val="24"/>
          <w:szCs w:val="24"/>
        </w:rPr>
        <w:t>Таким образом</w:t>
      </w:r>
      <w:r w:rsidR="00C92622">
        <w:rPr>
          <w:rFonts w:ascii="Times New Roman" w:hAnsi="Times New Roman" w:cs="Times New Roman"/>
          <w:b/>
          <w:sz w:val="24"/>
          <w:szCs w:val="24"/>
        </w:rPr>
        <w:t xml:space="preserve"> </w:t>
      </w:r>
      <w:r w:rsidR="00C92622" w:rsidRPr="00B314BF">
        <w:rPr>
          <w:rFonts w:ascii="Times New Roman" w:hAnsi="Times New Roman" w:cs="Times New Roman"/>
          <w:sz w:val="24"/>
          <w:szCs w:val="24"/>
        </w:rPr>
        <w:t>ст</w:t>
      </w:r>
      <w:r w:rsidR="00C92622" w:rsidRPr="0044144B">
        <w:rPr>
          <w:rFonts w:ascii="Times New Roman" w:hAnsi="Times New Roman" w:cs="Times New Roman"/>
          <w:sz w:val="24"/>
          <w:szCs w:val="24"/>
        </w:rPr>
        <w:t>оимость одного рабочего дня исполнения услуги</w:t>
      </w:r>
      <w:r w:rsidR="00C92622">
        <w:rPr>
          <w:rFonts w:ascii="Times New Roman" w:hAnsi="Times New Roman" w:cs="Times New Roman"/>
          <w:sz w:val="24"/>
          <w:szCs w:val="24"/>
        </w:rPr>
        <w:t xml:space="preserve"> с учетом НДС </w:t>
      </w:r>
      <w:r w:rsidR="00C92622" w:rsidRPr="00725F82">
        <w:rPr>
          <w:rFonts w:ascii="Times New Roman" w:hAnsi="Times New Roman" w:cs="Times New Roman"/>
          <w:sz w:val="24"/>
          <w:szCs w:val="24"/>
        </w:rPr>
        <w:t xml:space="preserve">составляет </w:t>
      </w:r>
      <w:r w:rsidR="00C92622">
        <w:rPr>
          <w:rFonts w:ascii="Times New Roman" w:hAnsi="Times New Roman" w:cs="Times New Roman"/>
          <w:sz w:val="24"/>
          <w:szCs w:val="24"/>
        </w:rPr>
        <w:t xml:space="preserve">_________ </w:t>
      </w:r>
      <w:r w:rsidR="00C92622" w:rsidRPr="00A34A13">
        <w:rPr>
          <w:rFonts w:ascii="Times New Roman" w:hAnsi="Times New Roman" w:cs="Times New Roman"/>
          <w:sz w:val="24"/>
          <w:szCs w:val="24"/>
        </w:rPr>
        <w:t>(</w:t>
      </w:r>
      <w:r w:rsidR="00C92622">
        <w:rPr>
          <w:rFonts w:ascii="Times New Roman" w:hAnsi="Times New Roman" w:cs="Times New Roman"/>
          <w:sz w:val="24"/>
          <w:szCs w:val="24"/>
        </w:rPr>
        <w:t>________</w:t>
      </w:r>
      <w:r w:rsidR="00C92622" w:rsidRPr="00A34A13">
        <w:rPr>
          <w:rFonts w:ascii="Times New Roman" w:hAnsi="Times New Roman" w:cs="Times New Roman"/>
          <w:sz w:val="24"/>
          <w:szCs w:val="24"/>
        </w:rPr>
        <w:t xml:space="preserve">) рублей </w:t>
      </w:r>
      <w:r w:rsidR="00C92622">
        <w:rPr>
          <w:rFonts w:ascii="Times New Roman" w:hAnsi="Times New Roman" w:cs="Times New Roman"/>
          <w:sz w:val="24"/>
          <w:szCs w:val="24"/>
        </w:rPr>
        <w:t>____</w:t>
      </w:r>
      <w:r w:rsidR="00C92622" w:rsidRPr="00A34A13">
        <w:rPr>
          <w:rFonts w:ascii="Times New Roman" w:hAnsi="Times New Roman" w:cs="Times New Roman"/>
          <w:sz w:val="24"/>
          <w:szCs w:val="24"/>
        </w:rPr>
        <w:t xml:space="preserve"> копеек</w:t>
      </w:r>
      <w:r w:rsidR="003C76F6" w:rsidRPr="00791C6C">
        <w:rPr>
          <w:rFonts w:ascii="Times New Roman" w:hAnsi="Times New Roman" w:cs="Times New Roman"/>
          <w:sz w:val="24"/>
          <w:szCs w:val="24"/>
          <w:lang w:eastAsia="en-US"/>
        </w:rPr>
        <w:t xml:space="preserve">. </w:t>
      </w:r>
    </w:p>
    <w:p w:rsidR="00C92622" w:rsidRDefault="00C92622" w:rsidP="00791C6C">
      <w:pPr>
        <w:pStyle w:val="ConsPlusNormal"/>
        <w:ind w:firstLine="567"/>
        <w:contextualSpacing/>
        <w:jc w:val="both"/>
        <w:rPr>
          <w:rFonts w:ascii="Times New Roman" w:hAnsi="Times New Roman" w:cs="Times New Roman"/>
          <w:sz w:val="24"/>
          <w:szCs w:val="24"/>
          <w:lang w:eastAsia="en-US"/>
        </w:rPr>
      </w:pPr>
    </w:p>
    <w:p w:rsidR="00632FA6" w:rsidRPr="00791C6C" w:rsidRDefault="00632FA6" w:rsidP="00791C6C">
      <w:pPr>
        <w:pStyle w:val="ConsPlusNormal"/>
        <w:ind w:firstLine="567"/>
        <w:contextualSpacing/>
        <w:jc w:val="both"/>
        <w:rPr>
          <w:rFonts w:ascii="Times New Roman" w:hAnsi="Times New Roman" w:cs="Times New Roman"/>
          <w:sz w:val="24"/>
          <w:szCs w:val="24"/>
          <w:lang w:eastAsia="en-US"/>
        </w:rPr>
      </w:pPr>
      <w:r w:rsidRPr="00791C6C">
        <w:rPr>
          <w:rFonts w:ascii="Times New Roman" w:hAnsi="Times New Roman" w:cs="Times New Roman"/>
          <w:sz w:val="24"/>
          <w:szCs w:val="24"/>
          <w:lang w:eastAsia="en-US"/>
        </w:rPr>
        <w:t xml:space="preserve">Настоящий протокол является неотъемлемой частью </w:t>
      </w:r>
      <w:r w:rsidR="00CA4971" w:rsidRPr="00791C6C">
        <w:rPr>
          <w:rFonts w:ascii="Times New Roman" w:hAnsi="Times New Roman" w:cs="Times New Roman"/>
          <w:sz w:val="24"/>
          <w:szCs w:val="24"/>
          <w:lang w:eastAsia="en-US"/>
        </w:rPr>
        <w:t>Д</w:t>
      </w:r>
      <w:r w:rsidRPr="00791C6C">
        <w:rPr>
          <w:rFonts w:ascii="Times New Roman" w:hAnsi="Times New Roman" w:cs="Times New Roman"/>
          <w:sz w:val="24"/>
          <w:szCs w:val="24"/>
          <w:lang w:eastAsia="en-US"/>
        </w:rPr>
        <w:t>оговора и является основанием для проведения расчетов между</w:t>
      </w:r>
      <w:r w:rsidR="00A73D30" w:rsidRPr="00791C6C">
        <w:rPr>
          <w:rFonts w:ascii="Times New Roman" w:hAnsi="Times New Roman" w:cs="Times New Roman"/>
          <w:sz w:val="24"/>
          <w:szCs w:val="24"/>
          <w:lang w:eastAsia="en-US"/>
        </w:rPr>
        <w:t xml:space="preserve"> </w:t>
      </w:r>
      <w:r w:rsidR="006D087C" w:rsidRPr="00791C6C">
        <w:rPr>
          <w:rFonts w:ascii="Times New Roman" w:hAnsi="Times New Roman" w:cs="Times New Roman"/>
          <w:sz w:val="24"/>
          <w:szCs w:val="24"/>
          <w:lang w:eastAsia="en-US"/>
        </w:rPr>
        <w:t>Сторонами.</w:t>
      </w:r>
    </w:p>
    <w:p w:rsidR="00632FA6" w:rsidRDefault="00632FA6" w:rsidP="000A2CEE">
      <w:pPr>
        <w:spacing w:after="0" w:line="240" w:lineRule="auto"/>
        <w:rPr>
          <w:rFonts w:ascii="Times New Roman" w:eastAsia="Times New Roman" w:hAnsi="Times New Roman" w:cs="Times New Roman"/>
          <w:bCs/>
          <w:sz w:val="24"/>
          <w:szCs w:val="24"/>
          <w:lang w:eastAsia="ru-RU"/>
        </w:rPr>
      </w:pPr>
    </w:p>
    <w:p w:rsidR="00632FA6" w:rsidRDefault="00632FA6" w:rsidP="00AE4E05">
      <w:pPr>
        <w:spacing w:after="0" w:line="240" w:lineRule="auto"/>
        <w:jc w:val="right"/>
        <w:rPr>
          <w:rFonts w:ascii="Times New Roman" w:eastAsia="Times New Roman" w:hAnsi="Times New Roman" w:cs="Times New Roman"/>
          <w:bCs/>
          <w:sz w:val="24"/>
          <w:szCs w:val="24"/>
          <w:lang w:eastAsia="ru-RU"/>
        </w:rPr>
      </w:pPr>
    </w:p>
    <w:tbl>
      <w:tblPr>
        <w:tblW w:w="20038" w:type="dxa"/>
        <w:tblInd w:w="-3" w:type="dxa"/>
        <w:tblLook w:val="04A0" w:firstRow="1" w:lastRow="0" w:firstColumn="1" w:lastColumn="0" w:noHBand="0" w:noVBand="1"/>
      </w:tblPr>
      <w:tblGrid>
        <w:gridCol w:w="4931"/>
        <w:gridCol w:w="4931"/>
        <w:gridCol w:w="4931"/>
        <w:gridCol w:w="5245"/>
      </w:tblGrid>
      <w:tr w:rsidR="00C92622" w:rsidTr="00C92622">
        <w:tc>
          <w:tcPr>
            <w:tcW w:w="4931" w:type="dxa"/>
          </w:tcPr>
          <w:p w:rsidR="00C92622" w:rsidRDefault="00C92622" w:rsidP="00C92622">
            <w:pPr>
              <w:pStyle w:val="21"/>
              <w:tabs>
                <w:tab w:val="left" w:pos="6683"/>
              </w:tabs>
              <w:ind w:left="-69" w:firstLine="69"/>
              <w:rPr>
                <w:rFonts w:ascii="Times New Roman" w:hAnsi="Times New Roman" w:cs="Times New Roman"/>
                <w:b/>
                <w:bCs/>
                <w:szCs w:val="24"/>
              </w:rPr>
            </w:pPr>
            <w:r>
              <w:rPr>
                <w:rFonts w:ascii="Times New Roman" w:hAnsi="Times New Roman" w:cs="Times New Roman"/>
                <w:b/>
                <w:bCs/>
                <w:szCs w:val="24"/>
              </w:rPr>
              <w:t>«Заказчик»</w:t>
            </w:r>
          </w:p>
          <w:p w:rsidR="00C92622" w:rsidRPr="00641B97" w:rsidRDefault="00C92622" w:rsidP="00C92622">
            <w:pPr>
              <w:pStyle w:val="21"/>
              <w:tabs>
                <w:tab w:val="left" w:pos="6683"/>
              </w:tabs>
              <w:ind w:left="-69" w:firstLine="69"/>
              <w:rPr>
                <w:rFonts w:ascii="Times New Roman" w:hAnsi="Times New Roman" w:cs="Times New Roman"/>
                <w:szCs w:val="24"/>
              </w:rPr>
            </w:pPr>
            <w:r>
              <w:rPr>
                <w:rFonts w:ascii="Times New Roman" w:hAnsi="Times New Roman" w:cs="Times New Roman"/>
                <w:szCs w:val="24"/>
              </w:rPr>
              <w:t>Г</w:t>
            </w:r>
            <w:r w:rsidRPr="00641B97">
              <w:rPr>
                <w:rFonts w:ascii="Times New Roman" w:hAnsi="Times New Roman" w:cs="Times New Roman"/>
                <w:szCs w:val="24"/>
              </w:rPr>
              <w:t>енеральн</w:t>
            </w:r>
            <w:r>
              <w:rPr>
                <w:rFonts w:ascii="Times New Roman" w:hAnsi="Times New Roman" w:cs="Times New Roman"/>
                <w:szCs w:val="24"/>
              </w:rPr>
              <w:t>ый</w:t>
            </w:r>
            <w:r w:rsidRPr="00641B97">
              <w:rPr>
                <w:rFonts w:ascii="Times New Roman" w:hAnsi="Times New Roman" w:cs="Times New Roman"/>
                <w:szCs w:val="24"/>
              </w:rPr>
              <w:t xml:space="preserve"> директор</w:t>
            </w:r>
          </w:p>
          <w:p w:rsidR="00C92622" w:rsidRPr="00641B97" w:rsidRDefault="00C92622" w:rsidP="00C92622">
            <w:pPr>
              <w:pStyle w:val="21"/>
              <w:tabs>
                <w:tab w:val="left" w:pos="6683"/>
              </w:tabs>
              <w:ind w:left="-69" w:firstLine="69"/>
              <w:rPr>
                <w:rFonts w:ascii="Times New Roman" w:hAnsi="Times New Roman" w:cs="Times New Roman"/>
                <w:szCs w:val="24"/>
              </w:rPr>
            </w:pPr>
            <w:r>
              <w:rPr>
                <w:rFonts w:ascii="Times New Roman" w:hAnsi="Times New Roman" w:cs="Times New Roman"/>
                <w:szCs w:val="24"/>
              </w:rPr>
              <w:t>АО «Совэкс»</w:t>
            </w:r>
          </w:p>
          <w:p w:rsidR="00C92622" w:rsidRPr="00641B97" w:rsidRDefault="00C92622" w:rsidP="00C92622">
            <w:pPr>
              <w:pStyle w:val="21"/>
              <w:tabs>
                <w:tab w:val="left" w:pos="6683"/>
              </w:tabs>
              <w:ind w:left="-69" w:firstLine="69"/>
              <w:rPr>
                <w:rFonts w:ascii="Times New Roman" w:hAnsi="Times New Roman" w:cs="Times New Roman"/>
                <w:szCs w:val="24"/>
              </w:rPr>
            </w:pPr>
          </w:p>
          <w:p w:rsidR="00C92622" w:rsidRPr="00AD40C9" w:rsidRDefault="00C92622" w:rsidP="00C92622">
            <w:pPr>
              <w:pStyle w:val="21"/>
              <w:tabs>
                <w:tab w:val="left" w:pos="6683"/>
              </w:tabs>
              <w:ind w:left="-69" w:firstLine="69"/>
              <w:rPr>
                <w:rFonts w:ascii="Times New Roman" w:hAnsi="Times New Roman" w:cs="Times New Roman"/>
                <w:szCs w:val="24"/>
              </w:rPr>
            </w:pPr>
          </w:p>
          <w:p w:rsidR="00C92622" w:rsidRPr="00641B97" w:rsidRDefault="00C92622" w:rsidP="00C92622">
            <w:pPr>
              <w:pStyle w:val="21"/>
              <w:tabs>
                <w:tab w:val="left" w:pos="6683"/>
              </w:tabs>
              <w:ind w:left="-69" w:firstLine="69"/>
              <w:rPr>
                <w:rFonts w:ascii="Times New Roman" w:hAnsi="Times New Roman" w:cs="Times New Roman"/>
                <w:szCs w:val="24"/>
              </w:rPr>
            </w:pPr>
            <w:r w:rsidRPr="00641B97">
              <w:rPr>
                <w:rFonts w:ascii="Times New Roman" w:hAnsi="Times New Roman" w:cs="Times New Roman"/>
                <w:szCs w:val="24"/>
              </w:rPr>
              <w:t>____________________ /</w:t>
            </w:r>
            <w:r>
              <w:rPr>
                <w:rFonts w:ascii="Times New Roman" w:hAnsi="Times New Roman" w:cs="Times New Roman"/>
                <w:szCs w:val="24"/>
              </w:rPr>
              <w:t>А</w:t>
            </w:r>
            <w:r w:rsidRPr="00641B97">
              <w:rPr>
                <w:rFonts w:ascii="Times New Roman" w:hAnsi="Times New Roman" w:cs="Times New Roman"/>
                <w:szCs w:val="24"/>
              </w:rPr>
              <w:t>.</w:t>
            </w:r>
            <w:r>
              <w:rPr>
                <w:rFonts w:ascii="Times New Roman" w:hAnsi="Times New Roman" w:cs="Times New Roman"/>
                <w:szCs w:val="24"/>
              </w:rPr>
              <w:t>А</w:t>
            </w:r>
            <w:r w:rsidRPr="00641B97">
              <w:rPr>
                <w:rFonts w:ascii="Times New Roman" w:hAnsi="Times New Roman" w:cs="Times New Roman"/>
                <w:szCs w:val="24"/>
              </w:rPr>
              <w:t xml:space="preserve">. </w:t>
            </w:r>
            <w:r>
              <w:rPr>
                <w:rFonts w:ascii="Times New Roman" w:hAnsi="Times New Roman" w:cs="Times New Roman"/>
                <w:szCs w:val="24"/>
              </w:rPr>
              <w:t>Бахмет</w:t>
            </w:r>
            <w:r w:rsidRPr="00641B97">
              <w:rPr>
                <w:rFonts w:ascii="Times New Roman" w:hAnsi="Times New Roman" w:cs="Times New Roman"/>
                <w:szCs w:val="24"/>
              </w:rPr>
              <w:t>/</w:t>
            </w:r>
          </w:p>
          <w:p w:rsidR="00C92622" w:rsidRPr="00641B97" w:rsidRDefault="00C92622" w:rsidP="00C92622">
            <w:pPr>
              <w:pStyle w:val="21"/>
              <w:tabs>
                <w:tab w:val="left" w:pos="6683"/>
              </w:tabs>
              <w:ind w:left="-69" w:firstLine="69"/>
              <w:rPr>
                <w:rFonts w:ascii="Times New Roman" w:hAnsi="Times New Roman" w:cs="Times New Roman"/>
                <w:szCs w:val="24"/>
              </w:rPr>
            </w:pPr>
            <w:r>
              <w:rPr>
                <w:rFonts w:ascii="Times New Roman" w:hAnsi="Times New Roman" w:cs="Times New Roman"/>
                <w:szCs w:val="24"/>
              </w:rPr>
              <w:t>«____»_____________2019</w:t>
            </w:r>
            <w:r w:rsidRPr="00641B97">
              <w:rPr>
                <w:rFonts w:ascii="Times New Roman" w:hAnsi="Times New Roman" w:cs="Times New Roman"/>
                <w:szCs w:val="24"/>
              </w:rPr>
              <w:t xml:space="preserve"> г.</w:t>
            </w:r>
          </w:p>
          <w:p w:rsidR="00C92622" w:rsidRPr="001E77AE" w:rsidRDefault="00C92622" w:rsidP="00C92622">
            <w:pPr>
              <w:pStyle w:val="21"/>
              <w:tabs>
                <w:tab w:val="left" w:pos="6683"/>
              </w:tabs>
              <w:ind w:left="-69" w:firstLine="69"/>
            </w:pPr>
            <w:r w:rsidRPr="00641B97">
              <w:rPr>
                <w:rFonts w:ascii="Times New Roman" w:hAnsi="Times New Roman" w:cs="Times New Roman"/>
                <w:szCs w:val="24"/>
              </w:rPr>
              <w:t>М.П.</w:t>
            </w:r>
          </w:p>
        </w:tc>
        <w:tc>
          <w:tcPr>
            <w:tcW w:w="4931" w:type="dxa"/>
          </w:tcPr>
          <w:p w:rsidR="00C92622" w:rsidRPr="005B7904" w:rsidRDefault="00C92622" w:rsidP="00C92622">
            <w:pPr>
              <w:spacing w:after="0" w:line="240" w:lineRule="auto"/>
              <w:jc w:val="both"/>
              <w:rPr>
                <w:rFonts w:ascii="Times New Roman" w:eastAsia="Times New Roman" w:hAnsi="Times New Roman" w:cs="Times New Roman"/>
                <w:b/>
                <w:sz w:val="24"/>
                <w:szCs w:val="24"/>
                <w:lang w:eastAsia="ru-RU"/>
              </w:rPr>
            </w:pPr>
            <w:r w:rsidRPr="00D42DA0">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Исполнитель</w:t>
            </w:r>
            <w:r w:rsidRPr="00D42DA0">
              <w:rPr>
                <w:rFonts w:ascii="Times New Roman" w:eastAsia="Times New Roman" w:hAnsi="Times New Roman" w:cs="Times New Roman"/>
                <w:b/>
                <w:bCs/>
                <w:sz w:val="24"/>
                <w:szCs w:val="24"/>
                <w:lang w:eastAsia="ru-RU"/>
              </w:rPr>
              <w:t>»</w:t>
            </w:r>
          </w:p>
          <w:p w:rsidR="00C92622" w:rsidRDefault="00C92622" w:rsidP="00C92622">
            <w:pPr>
              <w:pStyle w:val="21"/>
              <w:tabs>
                <w:tab w:val="left" w:pos="4711"/>
                <w:tab w:val="left" w:pos="6683"/>
              </w:tabs>
              <w:ind w:left="-69" w:firstLine="69"/>
              <w:rPr>
                <w:rFonts w:ascii="Times New Roman" w:hAnsi="Times New Roman" w:cs="Times New Roman"/>
                <w:b/>
                <w:sz w:val="22"/>
              </w:rPr>
            </w:pPr>
          </w:p>
        </w:tc>
        <w:tc>
          <w:tcPr>
            <w:tcW w:w="4931" w:type="dxa"/>
          </w:tcPr>
          <w:p w:rsidR="00C92622" w:rsidRPr="001E77AE" w:rsidRDefault="00C92622" w:rsidP="00C92622">
            <w:pPr>
              <w:pStyle w:val="21"/>
              <w:tabs>
                <w:tab w:val="left" w:pos="6683"/>
              </w:tabs>
            </w:pPr>
          </w:p>
        </w:tc>
        <w:tc>
          <w:tcPr>
            <w:tcW w:w="5245" w:type="dxa"/>
          </w:tcPr>
          <w:p w:rsidR="00C92622" w:rsidRDefault="00C92622" w:rsidP="00C92622">
            <w:pPr>
              <w:pStyle w:val="21"/>
              <w:tabs>
                <w:tab w:val="left" w:pos="6683"/>
              </w:tabs>
              <w:ind w:left="-69" w:firstLine="69"/>
              <w:rPr>
                <w:rFonts w:ascii="Times New Roman" w:hAnsi="Times New Roman" w:cs="Times New Roman"/>
                <w:b/>
                <w:sz w:val="22"/>
              </w:rPr>
            </w:pPr>
          </w:p>
        </w:tc>
      </w:tr>
    </w:tbl>
    <w:p w:rsidR="00B27239" w:rsidRDefault="00B27239">
      <w:pPr>
        <w:rPr>
          <w:rFonts w:ascii="Times New Roman" w:eastAsia="Times New Roman" w:hAnsi="Times New Roman" w:cs="Times New Roman"/>
          <w:bCs/>
          <w:sz w:val="24"/>
          <w:szCs w:val="24"/>
          <w:lang w:eastAsia="ru-RU"/>
        </w:rPr>
      </w:pPr>
    </w:p>
    <w:p w:rsidR="00555E96" w:rsidRDefault="00555E96">
      <w:pPr>
        <w:rPr>
          <w:rFonts w:ascii="Times New Roman" w:eastAsia="Times New Roman" w:hAnsi="Times New Roman" w:cs="Times New Roman"/>
          <w:bCs/>
          <w:sz w:val="24"/>
          <w:szCs w:val="24"/>
          <w:lang w:eastAsia="ru-RU"/>
        </w:rPr>
      </w:pPr>
    </w:p>
    <w:p w:rsidR="00555E96" w:rsidRDefault="00555E96">
      <w:pPr>
        <w:rPr>
          <w:rFonts w:ascii="Times New Roman" w:eastAsia="Times New Roman" w:hAnsi="Times New Roman" w:cs="Times New Roman"/>
          <w:bCs/>
          <w:sz w:val="24"/>
          <w:szCs w:val="24"/>
          <w:lang w:eastAsia="ru-RU"/>
        </w:rPr>
      </w:pPr>
    </w:p>
    <w:p w:rsidR="00555E96" w:rsidRDefault="00555E96">
      <w:pPr>
        <w:rPr>
          <w:rFonts w:ascii="Times New Roman" w:eastAsia="Times New Roman" w:hAnsi="Times New Roman" w:cs="Times New Roman"/>
          <w:bCs/>
          <w:sz w:val="24"/>
          <w:szCs w:val="24"/>
          <w:lang w:eastAsia="ru-RU"/>
        </w:rPr>
      </w:pPr>
    </w:p>
    <w:p w:rsidR="00555E96" w:rsidRDefault="00555E96">
      <w:pPr>
        <w:rPr>
          <w:rFonts w:ascii="Times New Roman" w:eastAsia="Times New Roman" w:hAnsi="Times New Roman" w:cs="Times New Roman"/>
          <w:bCs/>
          <w:sz w:val="24"/>
          <w:szCs w:val="24"/>
          <w:lang w:eastAsia="ru-RU"/>
        </w:rPr>
      </w:pPr>
    </w:p>
    <w:p w:rsidR="00EB3CDD" w:rsidRDefault="00EB3CDD">
      <w:pPr>
        <w:rPr>
          <w:rFonts w:ascii="Times New Roman" w:eastAsia="Times New Roman" w:hAnsi="Times New Roman" w:cs="Times New Roman"/>
          <w:bCs/>
          <w:sz w:val="24"/>
          <w:szCs w:val="24"/>
          <w:lang w:eastAsia="ru-RU"/>
        </w:rPr>
      </w:pPr>
    </w:p>
    <w:p w:rsidR="00EB3CDD" w:rsidRDefault="00EB3CDD">
      <w:pPr>
        <w:rPr>
          <w:rFonts w:ascii="Times New Roman" w:eastAsia="Times New Roman" w:hAnsi="Times New Roman" w:cs="Times New Roman"/>
          <w:bCs/>
          <w:sz w:val="24"/>
          <w:szCs w:val="24"/>
          <w:lang w:eastAsia="ru-RU"/>
        </w:rPr>
      </w:pPr>
    </w:p>
    <w:p w:rsidR="002B3AFD" w:rsidRDefault="002B3AFD" w:rsidP="00AE4E05">
      <w:pPr>
        <w:spacing w:after="0" w:line="240" w:lineRule="auto"/>
        <w:jc w:val="right"/>
        <w:rPr>
          <w:rFonts w:ascii="Times New Roman" w:eastAsia="Times New Roman" w:hAnsi="Times New Roman" w:cs="Times New Roman"/>
          <w:bCs/>
          <w:sz w:val="24"/>
          <w:szCs w:val="24"/>
          <w:lang w:eastAsia="ru-RU"/>
        </w:rPr>
      </w:pPr>
    </w:p>
    <w:p w:rsidR="00977DA9" w:rsidRPr="00481FAF" w:rsidRDefault="00481FAF" w:rsidP="00AE4E05">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Приложение №</w:t>
      </w:r>
      <w:r w:rsidR="00054AFB">
        <w:rPr>
          <w:rFonts w:ascii="Times New Roman" w:eastAsia="Times New Roman" w:hAnsi="Times New Roman" w:cs="Times New Roman"/>
          <w:bCs/>
          <w:sz w:val="24"/>
          <w:szCs w:val="24"/>
          <w:lang w:eastAsia="ru-RU"/>
        </w:rPr>
        <w:t xml:space="preserve"> </w:t>
      </w:r>
      <w:r w:rsidR="00632FA6">
        <w:rPr>
          <w:rFonts w:ascii="Times New Roman" w:eastAsia="Times New Roman" w:hAnsi="Times New Roman" w:cs="Times New Roman"/>
          <w:bCs/>
          <w:sz w:val="24"/>
          <w:szCs w:val="24"/>
          <w:lang w:eastAsia="ru-RU"/>
        </w:rPr>
        <w:t>3</w:t>
      </w:r>
    </w:p>
    <w:p w:rsidR="00465C97" w:rsidRPr="00481FAF" w:rsidRDefault="00465C97" w:rsidP="002B3AFD">
      <w:pPr>
        <w:spacing w:after="0" w:line="240" w:lineRule="auto"/>
        <w:jc w:val="right"/>
        <w:rPr>
          <w:rFonts w:ascii="Times New Roman" w:eastAsia="Times New Roman" w:hAnsi="Times New Roman" w:cs="Times New Roman"/>
          <w:bCs/>
          <w:sz w:val="24"/>
          <w:szCs w:val="24"/>
          <w:lang w:eastAsia="ru-RU"/>
        </w:rPr>
      </w:pPr>
      <w:r w:rsidRPr="00481FAF">
        <w:rPr>
          <w:rFonts w:ascii="Times New Roman" w:eastAsia="Times New Roman" w:hAnsi="Times New Roman" w:cs="Times New Roman"/>
          <w:bCs/>
          <w:sz w:val="24"/>
          <w:szCs w:val="24"/>
          <w:lang w:eastAsia="ru-RU"/>
        </w:rPr>
        <w:t>к договору №</w:t>
      </w:r>
      <w:r w:rsidR="00245776">
        <w:rPr>
          <w:rFonts w:ascii="Times New Roman" w:eastAsia="Times New Roman" w:hAnsi="Times New Roman" w:cs="Times New Roman"/>
          <w:bCs/>
          <w:sz w:val="24"/>
          <w:szCs w:val="24"/>
          <w:lang w:eastAsia="ru-RU"/>
        </w:rPr>
        <w:t xml:space="preserve"> </w:t>
      </w:r>
      <w:r w:rsidR="00F610F6">
        <w:rPr>
          <w:rFonts w:ascii="Times New Roman" w:eastAsia="Times New Roman" w:hAnsi="Times New Roman" w:cs="Times New Roman"/>
          <w:bCs/>
          <w:sz w:val="24"/>
          <w:szCs w:val="24"/>
          <w:lang w:eastAsia="ru-RU"/>
        </w:rPr>
        <w:t>____</w:t>
      </w:r>
      <w:r w:rsidR="002B3AFD">
        <w:rPr>
          <w:rFonts w:ascii="Times New Roman" w:eastAsia="Times New Roman" w:hAnsi="Times New Roman" w:cs="Times New Roman"/>
          <w:bCs/>
          <w:sz w:val="24"/>
          <w:szCs w:val="24"/>
          <w:lang w:eastAsia="ru-RU"/>
        </w:rPr>
        <w:t xml:space="preserve"> </w:t>
      </w:r>
      <w:r w:rsidR="00054AFB">
        <w:rPr>
          <w:rFonts w:ascii="Times New Roman" w:eastAsia="Times New Roman" w:hAnsi="Times New Roman" w:cs="Times New Roman"/>
          <w:bCs/>
          <w:sz w:val="24"/>
          <w:szCs w:val="24"/>
          <w:lang w:eastAsia="ru-RU"/>
        </w:rPr>
        <w:t xml:space="preserve"> </w:t>
      </w:r>
      <w:r w:rsidRPr="00481FAF">
        <w:rPr>
          <w:rFonts w:ascii="Times New Roman" w:eastAsia="Times New Roman" w:hAnsi="Times New Roman" w:cs="Times New Roman"/>
          <w:bCs/>
          <w:sz w:val="24"/>
          <w:szCs w:val="24"/>
          <w:lang w:eastAsia="ru-RU"/>
        </w:rPr>
        <w:t>от «»</w:t>
      </w:r>
      <w:r w:rsidR="00054AFB">
        <w:rPr>
          <w:rFonts w:ascii="Times New Roman" w:eastAsia="Times New Roman" w:hAnsi="Times New Roman" w:cs="Times New Roman"/>
          <w:bCs/>
          <w:sz w:val="24"/>
          <w:szCs w:val="24"/>
          <w:lang w:eastAsia="ru-RU"/>
        </w:rPr>
        <w:t xml:space="preserve"> </w:t>
      </w:r>
      <w:r w:rsidR="00245776">
        <w:rPr>
          <w:rFonts w:ascii="Times New Roman" w:eastAsia="Times New Roman" w:hAnsi="Times New Roman" w:cs="Times New Roman"/>
          <w:bCs/>
          <w:sz w:val="24"/>
          <w:szCs w:val="24"/>
          <w:lang w:eastAsia="ru-RU"/>
        </w:rPr>
        <w:t xml:space="preserve">октября </w:t>
      </w:r>
      <w:r w:rsidR="00481FAF">
        <w:rPr>
          <w:rFonts w:ascii="Times New Roman" w:eastAsia="Times New Roman" w:hAnsi="Times New Roman" w:cs="Times New Roman"/>
          <w:bCs/>
          <w:sz w:val="24"/>
          <w:szCs w:val="24"/>
          <w:lang w:eastAsia="ru-RU"/>
        </w:rPr>
        <w:t>201</w:t>
      </w:r>
      <w:r w:rsidR="00F610F6">
        <w:rPr>
          <w:rFonts w:ascii="Times New Roman" w:eastAsia="Times New Roman" w:hAnsi="Times New Roman" w:cs="Times New Roman"/>
          <w:bCs/>
          <w:sz w:val="24"/>
          <w:szCs w:val="24"/>
          <w:lang w:eastAsia="ru-RU"/>
        </w:rPr>
        <w:t>9</w:t>
      </w:r>
      <w:r w:rsidR="002B3AFD">
        <w:rPr>
          <w:rFonts w:ascii="Times New Roman" w:eastAsia="Times New Roman" w:hAnsi="Times New Roman" w:cs="Times New Roman"/>
          <w:bCs/>
          <w:sz w:val="24"/>
          <w:szCs w:val="24"/>
          <w:lang w:eastAsia="ru-RU"/>
        </w:rPr>
        <w:t xml:space="preserve"> </w:t>
      </w:r>
      <w:r w:rsidRPr="00481FAF">
        <w:rPr>
          <w:rFonts w:ascii="Times New Roman" w:eastAsia="Times New Roman" w:hAnsi="Times New Roman" w:cs="Times New Roman"/>
          <w:bCs/>
          <w:sz w:val="24"/>
          <w:szCs w:val="24"/>
          <w:lang w:eastAsia="ru-RU"/>
        </w:rPr>
        <w:t>г.</w:t>
      </w:r>
    </w:p>
    <w:p w:rsidR="00933D19" w:rsidRDefault="00933D19" w:rsidP="00CD556D">
      <w:pPr>
        <w:spacing w:after="240" w:line="240" w:lineRule="auto"/>
        <w:contextualSpacing/>
        <w:jc w:val="both"/>
        <w:rPr>
          <w:rFonts w:ascii="Times New Roman" w:hAnsi="Times New Roman" w:cs="Times New Roman"/>
          <w:b/>
          <w:bCs/>
          <w:sz w:val="20"/>
          <w:szCs w:val="20"/>
        </w:rPr>
      </w:pPr>
    </w:p>
    <w:p w:rsidR="005F529C" w:rsidRPr="00933D19" w:rsidRDefault="005F529C" w:rsidP="00CD556D">
      <w:pPr>
        <w:spacing w:after="240" w:line="240" w:lineRule="auto"/>
        <w:contextualSpacing/>
        <w:jc w:val="both"/>
        <w:rPr>
          <w:rFonts w:ascii="Times New Roman" w:hAnsi="Times New Roman" w:cs="Times New Roman"/>
          <w:b/>
          <w:bCs/>
          <w:sz w:val="20"/>
          <w:szCs w:val="20"/>
        </w:rPr>
      </w:pPr>
    </w:p>
    <w:p w:rsidR="00933D19" w:rsidRDefault="00933D19" w:rsidP="00AE4E05">
      <w:pPr>
        <w:spacing w:after="240" w:line="240" w:lineRule="auto"/>
        <w:contextualSpacing/>
        <w:jc w:val="center"/>
        <w:rPr>
          <w:rFonts w:ascii="Times New Roman" w:hAnsi="Times New Roman" w:cs="Times New Roman"/>
          <w:b/>
          <w:bCs/>
          <w:sz w:val="20"/>
          <w:szCs w:val="20"/>
        </w:rPr>
      </w:pPr>
    </w:p>
    <w:p w:rsidR="00933D19" w:rsidRPr="00481FAF" w:rsidRDefault="00933D19" w:rsidP="00481FAF">
      <w:pPr>
        <w:spacing w:after="240" w:line="240" w:lineRule="auto"/>
        <w:contextualSpacing/>
        <w:jc w:val="center"/>
        <w:rPr>
          <w:rFonts w:ascii="Times New Roman" w:hAnsi="Times New Roman" w:cs="Times New Roman"/>
          <w:b/>
          <w:bCs/>
          <w:sz w:val="24"/>
          <w:szCs w:val="24"/>
        </w:rPr>
      </w:pPr>
      <w:r w:rsidRPr="00481FAF">
        <w:rPr>
          <w:rFonts w:ascii="Times New Roman" w:hAnsi="Times New Roman" w:cs="Times New Roman"/>
          <w:b/>
          <w:bCs/>
          <w:sz w:val="24"/>
          <w:szCs w:val="24"/>
        </w:rPr>
        <w:t xml:space="preserve">СПИСОК СПЕЦИАЛИСТОВ, </w:t>
      </w:r>
      <w:r w:rsidR="002E051F">
        <w:rPr>
          <w:rFonts w:ascii="Times New Roman" w:hAnsi="Times New Roman" w:cs="Times New Roman"/>
          <w:b/>
          <w:bCs/>
          <w:sz w:val="24"/>
          <w:szCs w:val="24"/>
        </w:rPr>
        <w:t>ОСУЩЕСТВЛЯЮЩИХ</w:t>
      </w:r>
      <w:r w:rsidR="00054AFB">
        <w:rPr>
          <w:rFonts w:ascii="Times New Roman" w:hAnsi="Times New Roman" w:cs="Times New Roman"/>
          <w:b/>
          <w:bCs/>
          <w:sz w:val="24"/>
          <w:szCs w:val="24"/>
        </w:rPr>
        <w:t xml:space="preserve"> </w:t>
      </w:r>
      <w:r w:rsidRPr="00481FAF">
        <w:rPr>
          <w:rFonts w:ascii="Times New Roman" w:hAnsi="Times New Roman" w:cs="Times New Roman"/>
          <w:b/>
          <w:bCs/>
          <w:sz w:val="24"/>
          <w:szCs w:val="24"/>
        </w:rPr>
        <w:t>АВТОРСК</w:t>
      </w:r>
      <w:r w:rsidR="002E051F">
        <w:rPr>
          <w:rFonts w:ascii="Times New Roman" w:hAnsi="Times New Roman" w:cs="Times New Roman"/>
          <w:b/>
          <w:bCs/>
          <w:sz w:val="24"/>
          <w:szCs w:val="24"/>
        </w:rPr>
        <w:t>ИЙ</w:t>
      </w:r>
      <w:r w:rsidRPr="00481FAF">
        <w:rPr>
          <w:rFonts w:ascii="Times New Roman" w:hAnsi="Times New Roman" w:cs="Times New Roman"/>
          <w:b/>
          <w:bCs/>
          <w:sz w:val="24"/>
          <w:szCs w:val="24"/>
        </w:rPr>
        <w:t xml:space="preserve"> НАДЗОР</w:t>
      </w:r>
    </w:p>
    <w:p w:rsidR="00AE4E05" w:rsidRDefault="00AE4E05" w:rsidP="00AE4E05">
      <w:pPr>
        <w:spacing w:after="240" w:line="240" w:lineRule="auto"/>
        <w:contextualSpacing/>
        <w:jc w:val="center"/>
        <w:rPr>
          <w:rFonts w:ascii="Times New Roman" w:hAnsi="Times New Roman" w:cs="Times New Roman"/>
          <w:b/>
          <w:bCs/>
          <w:sz w:val="20"/>
          <w:szCs w:val="20"/>
        </w:rPr>
      </w:pPr>
    </w:p>
    <w:tbl>
      <w:tblPr>
        <w:tblW w:w="10349"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8"/>
        <w:gridCol w:w="1134"/>
        <w:gridCol w:w="1418"/>
        <w:gridCol w:w="1276"/>
        <w:gridCol w:w="1701"/>
        <w:gridCol w:w="1559"/>
        <w:gridCol w:w="1843"/>
      </w:tblGrid>
      <w:tr w:rsidR="00E20B24" w:rsidRPr="002C3CC2" w:rsidTr="002B3AFD">
        <w:trPr>
          <w:cantSplit/>
          <w:trHeight w:val="1734"/>
        </w:trPr>
        <w:tc>
          <w:tcPr>
            <w:tcW w:w="1418" w:type="dxa"/>
            <w:textDirection w:val="btLr"/>
            <w:vAlign w:val="center"/>
          </w:tcPr>
          <w:p w:rsidR="00E20B24" w:rsidRPr="002C3CC2" w:rsidRDefault="00E20B24" w:rsidP="00775105">
            <w:pPr>
              <w:pStyle w:val="ConsPlusNormal"/>
              <w:ind w:left="113" w:right="113"/>
              <w:jc w:val="center"/>
              <w:rPr>
                <w:rFonts w:ascii="Times New Roman" w:hAnsi="Times New Roman" w:cs="Times New Roman"/>
              </w:rPr>
            </w:pPr>
            <w:r w:rsidRPr="002C3CC2">
              <w:rPr>
                <w:rFonts w:ascii="Times New Roman" w:hAnsi="Times New Roman" w:cs="Times New Roman"/>
              </w:rPr>
              <w:t>Фамилия, имя, отчество</w:t>
            </w:r>
          </w:p>
        </w:tc>
        <w:tc>
          <w:tcPr>
            <w:tcW w:w="1134" w:type="dxa"/>
            <w:textDirection w:val="btLr"/>
            <w:vAlign w:val="center"/>
          </w:tcPr>
          <w:p w:rsidR="00E20B24" w:rsidRPr="002C3CC2" w:rsidRDefault="00E20B24" w:rsidP="00775105">
            <w:pPr>
              <w:pStyle w:val="ConsPlusNormal"/>
              <w:ind w:left="113" w:right="113"/>
              <w:jc w:val="center"/>
              <w:rPr>
                <w:rFonts w:ascii="Times New Roman" w:hAnsi="Times New Roman" w:cs="Times New Roman"/>
              </w:rPr>
            </w:pPr>
            <w:r w:rsidRPr="002C3CC2">
              <w:rPr>
                <w:rFonts w:ascii="Times New Roman" w:hAnsi="Times New Roman" w:cs="Times New Roman"/>
              </w:rPr>
              <w:t>Должность</w:t>
            </w:r>
          </w:p>
        </w:tc>
        <w:tc>
          <w:tcPr>
            <w:tcW w:w="1418" w:type="dxa"/>
            <w:textDirection w:val="btLr"/>
            <w:vAlign w:val="center"/>
          </w:tcPr>
          <w:p w:rsidR="00E20B24" w:rsidRPr="002C3CC2" w:rsidRDefault="00E20B24" w:rsidP="00775105">
            <w:pPr>
              <w:pStyle w:val="ConsPlusNormal"/>
              <w:ind w:left="113" w:right="113"/>
              <w:jc w:val="center"/>
              <w:rPr>
                <w:rFonts w:ascii="Times New Roman" w:hAnsi="Times New Roman" w:cs="Times New Roman"/>
              </w:rPr>
            </w:pPr>
            <w:r w:rsidRPr="002C3CC2">
              <w:rPr>
                <w:rFonts w:ascii="Times New Roman" w:hAnsi="Times New Roman" w:cs="Times New Roman"/>
              </w:rPr>
              <w:t>Образование</w:t>
            </w:r>
          </w:p>
        </w:tc>
        <w:tc>
          <w:tcPr>
            <w:tcW w:w="1276" w:type="dxa"/>
            <w:textDirection w:val="btLr"/>
            <w:vAlign w:val="center"/>
          </w:tcPr>
          <w:p w:rsidR="00E20B24" w:rsidRPr="002C3CC2" w:rsidRDefault="00E20B24" w:rsidP="00775105">
            <w:pPr>
              <w:pStyle w:val="ConsPlusNormal"/>
              <w:ind w:left="113" w:right="113"/>
              <w:jc w:val="center"/>
              <w:rPr>
                <w:rFonts w:ascii="Times New Roman" w:hAnsi="Times New Roman" w:cs="Times New Roman"/>
              </w:rPr>
            </w:pPr>
            <w:r w:rsidRPr="002C3CC2">
              <w:rPr>
                <w:rFonts w:ascii="Times New Roman" w:hAnsi="Times New Roman" w:cs="Times New Roman"/>
              </w:rPr>
              <w:t>Специальность</w:t>
            </w:r>
          </w:p>
        </w:tc>
        <w:tc>
          <w:tcPr>
            <w:tcW w:w="1701" w:type="dxa"/>
            <w:textDirection w:val="btLr"/>
            <w:vAlign w:val="center"/>
          </w:tcPr>
          <w:p w:rsidR="00E20B24" w:rsidRPr="002C3CC2" w:rsidRDefault="00E20B24" w:rsidP="00775105">
            <w:pPr>
              <w:pStyle w:val="ConsPlusNormal"/>
              <w:ind w:left="113" w:right="113"/>
              <w:jc w:val="center"/>
              <w:rPr>
                <w:rFonts w:ascii="Times New Roman" w:hAnsi="Times New Roman" w:cs="Times New Roman"/>
              </w:rPr>
            </w:pPr>
            <w:r w:rsidRPr="002C3CC2">
              <w:rPr>
                <w:rFonts w:ascii="Times New Roman" w:hAnsi="Times New Roman" w:cs="Times New Roman"/>
              </w:rPr>
              <w:t>Стаж работы (проектная, строительная, научная деятельность)</w:t>
            </w:r>
          </w:p>
        </w:tc>
        <w:tc>
          <w:tcPr>
            <w:tcW w:w="1559" w:type="dxa"/>
            <w:textDirection w:val="btLr"/>
            <w:vAlign w:val="center"/>
          </w:tcPr>
          <w:p w:rsidR="00E20B24" w:rsidRPr="002C3CC2" w:rsidRDefault="00E20B24" w:rsidP="00775105">
            <w:pPr>
              <w:pStyle w:val="ConsPlusNormal"/>
              <w:ind w:left="113" w:right="113"/>
              <w:jc w:val="center"/>
              <w:rPr>
                <w:rFonts w:ascii="Times New Roman" w:hAnsi="Times New Roman" w:cs="Times New Roman"/>
              </w:rPr>
            </w:pPr>
            <w:r w:rsidRPr="002C3CC2">
              <w:rPr>
                <w:rFonts w:ascii="Times New Roman" w:hAnsi="Times New Roman" w:cs="Times New Roman"/>
              </w:rPr>
              <w:t>Рабочий телефон/ электронная подпись</w:t>
            </w:r>
          </w:p>
        </w:tc>
        <w:tc>
          <w:tcPr>
            <w:tcW w:w="1843" w:type="dxa"/>
            <w:textDirection w:val="btLr"/>
            <w:vAlign w:val="center"/>
          </w:tcPr>
          <w:p w:rsidR="00E20B24" w:rsidRPr="002C3CC2" w:rsidRDefault="00E20B24" w:rsidP="00775105">
            <w:pPr>
              <w:pStyle w:val="ConsPlusNormal"/>
              <w:ind w:left="113" w:right="113"/>
              <w:jc w:val="center"/>
              <w:rPr>
                <w:rFonts w:ascii="Times New Roman" w:hAnsi="Times New Roman" w:cs="Times New Roman"/>
              </w:rPr>
            </w:pPr>
            <w:r w:rsidRPr="002C3CC2">
              <w:rPr>
                <w:rFonts w:ascii="Times New Roman" w:hAnsi="Times New Roman" w:cs="Times New Roman"/>
              </w:rPr>
              <w:t>Дата и номер документа о полномо</w:t>
            </w:r>
            <w:r w:rsidRPr="002C3CC2">
              <w:rPr>
                <w:rFonts w:ascii="Times New Roman" w:hAnsi="Times New Roman" w:cs="Times New Roman"/>
              </w:rPr>
              <w:softHyphen/>
              <w:t>чиях по проведе</w:t>
            </w:r>
            <w:r w:rsidRPr="002C3CC2">
              <w:rPr>
                <w:rFonts w:ascii="Times New Roman" w:hAnsi="Times New Roman" w:cs="Times New Roman"/>
              </w:rPr>
              <w:softHyphen/>
              <w:t>нию авторского надзора</w:t>
            </w:r>
          </w:p>
        </w:tc>
      </w:tr>
      <w:tr w:rsidR="000F46C0" w:rsidRPr="002C3CC2" w:rsidTr="002B3AFD">
        <w:tc>
          <w:tcPr>
            <w:tcW w:w="1418" w:type="dxa"/>
            <w:vAlign w:val="center"/>
          </w:tcPr>
          <w:p w:rsidR="000F46C0" w:rsidRPr="00DD420B" w:rsidRDefault="000F46C0" w:rsidP="00775105">
            <w:pPr>
              <w:pStyle w:val="ConsPlusNormal"/>
              <w:jc w:val="center"/>
              <w:rPr>
                <w:rFonts w:ascii="Times New Roman" w:hAnsi="Times New Roman" w:cs="Times New Roman"/>
                <w:sz w:val="18"/>
                <w:szCs w:val="18"/>
              </w:rPr>
            </w:pPr>
          </w:p>
        </w:tc>
        <w:tc>
          <w:tcPr>
            <w:tcW w:w="1134" w:type="dxa"/>
            <w:vAlign w:val="center"/>
          </w:tcPr>
          <w:p w:rsidR="000F46C0" w:rsidRPr="00DD420B" w:rsidRDefault="000F46C0" w:rsidP="001F6F6B">
            <w:pPr>
              <w:pStyle w:val="ConsPlusNormal"/>
              <w:jc w:val="center"/>
              <w:rPr>
                <w:rFonts w:ascii="Times New Roman" w:hAnsi="Times New Roman" w:cs="Times New Roman"/>
                <w:sz w:val="18"/>
                <w:szCs w:val="18"/>
              </w:rPr>
            </w:pPr>
          </w:p>
        </w:tc>
        <w:tc>
          <w:tcPr>
            <w:tcW w:w="1418" w:type="dxa"/>
          </w:tcPr>
          <w:p w:rsidR="000F46C0" w:rsidRPr="00A46982" w:rsidRDefault="000F46C0" w:rsidP="00A46982">
            <w:pPr>
              <w:pStyle w:val="ConsPlusNormal"/>
              <w:rPr>
                <w:rFonts w:ascii="Times New Roman" w:hAnsi="Times New Roman" w:cs="Times New Roman"/>
                <w:sz w:val="18"/>
                <w:szCs w:val="18"/>
              </w:rPr>
            </w:pPr>
          </w:p>
        </w:tc>
        <w:tc>
          <w:tcPr>
            <w:tcW w:w="1276" w:type="dxa"/>
          </w:tcPr>
          <w:p w:rsidR="000F46C0" w:rsidRPr="000F46C0" w:rsidRDefault="000F46C0" w:rsidP="002D73B4">
            <w:pPr>
              <w:pStyle w:val="ConsPlusNormal"/>
              <w:rPr>
                <w:rFonts w:ascii="Times New Roman" w:hAnsi="Times New Roman" w:cs="Times New Roman"/>
                <w:sz w:val="18"/>
                <w:szCs w:val="18"/>
              </w:rPr>
            </w:pPr>
          </w:p>
        </w:tc>
        <w:tc>
          <w:tcPr>
            <w:tcW w:w="1701" w:type="dxa"/>
            <w:vAlign w:val="center"/>
          </w:tcPr>
          <w:p w:rsidR="000F46C0" w:rsidRPr="000F46C0" w:rsidRDefault="000F46C0" w:rsidP="00411B36">
            <w:pPr>
              <w:pStyle w:val="ConsPlusNormal"/>
              <w:jc w:val="center"/>
              <w:rPr>
                <w:rFonts w:ascii="Times New Roman" w:hAnsi="Times New Roman" w:cs="Times New Roman"/>
                <w:sz w:val="18"/>
                <w:szCs w:val="18"/>
              </w:rPr>
            </w:pPr>
          </w:p>
        </w:tc>
        <w:tc>
          <w:tcPr>
            <w:tcW w:w="1559" w:type="dxa"/>
            <w:vAlign w:val="center"/>
          </w:tcPr>
          <w:p w:rsidR="000F46C0" w:rsidRPr="00EB3CDD" w:rsidRDefault="000F46C0" w:rsidP="00427CF6">
            <w:pPr>
              <w:pStyle w:val="ConsPlusNormal"/>
              <w:jc w:val="center"/>
              <w:rPr>
                <w:rFonts w:ascii="Times New Roman" w:hAnsi="Times New Roman" w:cs="Times New Roman"/>
                <w:sz w:val="18"/>
                <w:szCs w:val="18"/>
              </w:rPr>
            </w:pPr>
          </w:p>
        </w:tc>
        <w:tc>
          <w:tcPr>
            <w:tcW w:w="1843" w:type="dxa"/>
            <w:vAlign w:val="center"/>
          </w:tcPr>
          <w:p w:rsidR="000F46C0" w:rsidRPr="00DD420B" w:rsidRDefault="000F46C0" w:rsidP="00DD420B">
            <w:pPr>
              <w:pStyle w:val="ConsPlusNormal"/>
              <w:jc w:val="center"/>
              <w:rPr>
                <w:rFonts w:ascii="Times New Roman" w:hAnsi="Times New Roman" w:cs="Times New Roman"/>
                <w:sz w:val="18"/>
                <w:szCs w:val="18"/>
              </w:rPr>
            </w:pPr>
          </w:p>
        </w:tc>
      </w:tr>
      <w:tr w:rsidR="000F46C0" w:rsidRPr="002C3CC2" w:rsidTr="002B3AFD">
        <w:tc>
          <w:tcPr>
            <w:tcW w:w="1418" w:type="dxa"/>
            <w:vAlign w:val="center"/>
          </w:tcPr>
          <w:p w:rsidR="000F46C0" w:rsidRPr="00DD420B" w:rsidRDefault="000F46C0" w:rsidP="00775105">
            <w:pPr>
              <w:pStyle w:val="ConsPlusNormal"/>
              <w:jc w:val="center"/>
              <w:rPr>
                <w:rFonts w:ascii="Times New Roman" w:hAnsi="Times New Roman" w:cs="Times New Roman"/>
                <w:sz w:val="18"/>
                <w:szCs w:val="18"/>
              </w:rPr>
            </w:pPr>
          </w:p>
        </w:tc>
        <w:tc>
          <w:tcPr>
            <w:tcW w:w="1134" w:type="dxa"/>
            <w:vAlign w:val="center"/>
          </w:tcPr>
          <w:p w:rsidR="000F46C0" w:rsidRPr="00DD420B" w:rsidRDefault="000F46C0" w:rsidP="001F6F6B">
            <w:pPr>
              <w:pStyle w:val="ConsPlusNormal"/>
              <w:jc w:val="center"/>
              <w:rPr>
                <w:rFonts w:ascii="Times New Roman" w:hAnsi="Times New Roman" w:cs="Times New Roman"/>
                <w:sz w:val="18"/>
                <w:szCs w:val="18"/>
              </w:rPr>
            </w:pPr>
          </w:p>
        </w:tc>
        <w:tc>
          <w:tcPr>
            <w:tcW w:w="1418" w:type="dxa"/>
          </w:tcPr>
          <w:p w:rsidR="000F46C0" w:rsidRPr="00DD420B" w:rsidRDefault="000F46C0" w:rsidP="002D73B4">
            <w:pPr>
              <w:pStyle w:val="ConsPlusNormal"/>
              <w:rPr>
                <w:rFonts w:ascii="Times New Roman" w:hAnsi="Times New Roman" w:cs="Times New Roman"/>
                <w:sz w:val="18"/>
                <w:szCs w:val="18"/>
              </w:rPr>
            </w:pPr>
          </w:p>
        </w:tc>
        <w:tc>
          <w:tcPr>
            <w:tcW w:w="1276" w:type="dxa"/>
          </w:tcPr>
          <w:p w:rsidR="000F46C0" w:rsidRPr="000F46C0" w:rsidRDefault="000F46C0" w:rsidP="002D73B4">
            <w:pPr>
              <w:pStyle w:val="ConsPlusNormal"/>
              <w:rPr>
                <w:rFonts w:ascii="Times New Roman" w:hAnsi="Times New Roman" w:cs="Times New Roman"/>
                <w:sz w:val="18"/>
                <w:szCs w:val="18"/>
              </w:rPr>
            </w:pPr>
          </w:p>
        </w:tc>
        <w:tc>
          <w:tcPr>
            <w:tcW w:w="1701" w:type="dxa"/>
            <w:vAlign w:val="center"/>
          </w:tcPr>
          <w:p w:rsidR="000F46C0" w:rsidRPr="008565C9" w:rsidRDefault="000F46C0" w:rsidP="00411B36">
            <w:pPr>
              <w:pStyle w:val="ConsPlusNormal"/>
              <w:jc w:val="center"/>
              <w:rPr>
                <w:rFonts w:ascii="Times New Roman" w:hAnsi="Times New Roman" w:cs="Times New Roman"/>
                <w:sz w:val="18"/>
                <w:szCs w:val="18"/>
              </w:rPr>
            </w:pPr>
          </w:p>
        </w:tc>
        <w:tc>
          <w:tcPr>
            <w:tcW w:w="1559" w:type="dxa"/>
            <w:vAlign w:val="center"/>
          </w:tcPr>
          <w:p w:rsidR="000F46C0" w:rsidRPr="00EB3CDD" w:rsidRDefault="000F46C0" w:rsidP="00427CF6">
            <w:pPr>
              <w:pStyle w:val="ConsPlusNormal"/>
              <w:jc w:val="center"/>
              <w:rPr>
                <w:rFonts w:ascii="Times New Roman" w:hAnsi="Times New Roman" w:cs="Times New Roman"/>
                <w:sz w:val="18"/>
                <w:szCs w:val="18"/>
              </w:rPr>
            </w:pPr>
          </w:p>
        </w:tc>
        <w:tc>
          <w:tcPr>
            <w:tcW w:w="1843" w:type="dxa"/>
            <w:vAlign w:val="center"/>
          </w:tcPr>
          <w:p w:rsidR="000F46C0" w:rsidRPr="00DD420B" w:rsidRDefault="000F46C0" w:rsidP="00DD420B">
            <w:pPr>
              <w:jc w:val="center"/>
              <w:rPr>
                <w:sz w:val="18"/>
                <w:szCs w:val="18"/>
              </w:rPr>
            </w:pPr>
          </w:p>
        </w:tc>
      </w:tr>
      <w:tr w:rsidR="000F46C0" w:rsidRPr="002C3CC2" w:rsidTr="002B3AFD">
        <w:tc>
          <w:tcPr>
            <w:tcW w:w="1418" w:type="dxa"/>
            <w:vAlign w:val="center"/>
          </w:tcPr>
          <w:p w:rsidR="000F46C0" w:rsidRPr="00DD420B" w:rsidRDefault="000F46C0" w:rsidP="00775105">
            <w:pPr>
              <w:pStyle w:val="ConsPlusNormal"/>
              <w:jc w:val="center"/>
              <w:rPr>
                <w:rFonts w:ascii="Times New Roman" w:hAnsi="Times New Roman" w:cs="Times New Roman"/>
                <w:sz w:val="18"/>
                <w:szCs w:val="18"/>
              </w:rPr>
            </w:pPr>
          </w:p>
        </w:tc>
        <w:tc>
          <w:tcPr>
            <w:tcW w:w="1134" w:type="dxa"/>
            <w:vAlign w:val="center"/>
          </w:tcPr>
          <w:p w:rsidR="000F46C0" w:rsidRPr="00DD420B" w:rsidRDefault="000F46C0" w:rsidP="001F6F6B">
            <w:pPr>
              <w:pStyle w:val="ConsPlusNormal"/>
              <w:jc w:val="center"/>
              <w:rPr>
                <w:rFonts w:ascii="Times New Roman" w:hAnsi="Times New Roman" w:cs="Times New Roman"/>
                <w:sz w:val="18"/>
                <w:szCs w:val="18"/>
              </w:rPr>
            </w:pPr>
          </w:p>
        </w:tc>
        <w:tc>
          <w:tcPr>
            <w:tcW w:w="1418" w:type="dxa"/>
          </w:tcPr>
          <w:p w:rsidR="000F46C0" w:rsidRPr="00DD420B" w:rsidRDefault="000F46C0" w:rsidP="002D73B4">
            <w:pPr>
              <w:pStyle w:val="ConsPlusNormal"/>
              <w:rPr>
                <w:rFonts w:ascii="Times New Roman" w:hAnsi="Times New Roman" w:cs="Times New Roman"/>
                <w:sz w:val="18"/>
                <w:szCs w:val="18"/>
              </w:rPr>
            </w:pPr>
          </w:p>
        </w:tc>
        <w:tc>
          <w:tcPr>
            <w:tcW w:w="1276" w:type="dxa"/>
          </w:tcPr>
          <w:p w:rsidR="000F46C0" w:rsidRPr="000F46C0" w:rsidRDefault="000F46C0" w:rsidP="002D73B4">
            <w:pPr>
              <w:pStyle w:val="ConsPlusNormal"/>
              <w:rPr>
                <w:rFonts w:ascii="Times New Roman" w:hAnsi="Times New Roman" w:cs="Times New Roman"/>
                <w:sz w:val="18"/>
                <w:szCs w:val="18"/>
              </w:rPr>
            </w:pPr>
          </w:p>
        </w:tc>
        <w:tc>
          <w:tcPr>
            <w:tcW w:w="1701" w:type="dxa"/>
            <w:vAlign w:val="center"/>
          </w:tcPr>
          <w:p w:rsidR="000F46C0" w:rsidRPr="000F46C0" w:rsidRDefault="000F46C0" w:rsidP="00411B36">
            <w:pPr>
              <w:pStyle w:val="ConsPlusNormal"/>
              <w:jc w:val="center"/>
              <w:rPr>
                <w:rFonts w:ascii="Times New Roman" w:hAnsi="Times New Roman" w:cs="Times New Roman"/>
                <w:sz w:val="18"/>
                <w:szCs w:val="18"/>
              </w:rPr>
            </w:pPr>
          </w:p>
        </w:tc>
        <w:tc>
          <w:tcPr>
            <w:tcW w:w="1559" w:type="dxa"/>
            <w:vAlign w:val="center"/>
          </w:tcPr>
          <w:p w:rsidR="000F46C0" w:rsidRPr="00EB3CDD" w:rsidRDefault="000F46C0" w:rsidP="00427CF6">
            <w:pPr>
              <w:pStyle w:val="ConsPlusNormal"/>
              <w:jc w:val="center"/>
              <w:rPr>
                <w:rFonts w:ascii="Times New Roman" w:hAnsi="Times New Roman" w:cs="Times New Roman"/>
                <w:sz w:val="18"/>
                <w:szCs w:val="18"/>
              </w:rPr>
            </w:pPr>
          </w:p>
        </w:tc>
        <w:tc>
          <w:tcPr>
            <w:tcW w:w="1843" w:type="dxa"/>
            <w:vAlign w:val="center"/>
          </w:tcPr>
          <w:p w:rsidR="000F46C0" w:rsidRPr="00DD420B" w:rsidRDefault="000F46C0" w:rsidP="00DD420B">
            <w:pPr>
              <w:jc w:val="center"/>
              <w:rPr>
                <w:sz w:val="18"/>
                <w:szCs w:val="18"/>
              </w:rPr>
            </w:pPr>
          </w:p>
        </w:tc>
      </w:tr>
    </w:tbl>
    <w:p w:rsidR="00E20B24" w:rsidRPr="00933D19" w:rsidRDefault="00E20B24" w:rsidP="00AE4E05">
      <w:pPr>
        <w:spacing w:after="240" w:line="240" w:lineRule="auto"/>
        <w:contextualSpacing/>
        <w:jc w:val="center"/>
        <w:rPr>
          <w:rFonts w:ascii="Times New Roman" w:hAnsi="Times New Roman" w:cs="Times New Roman"/>
          <w:b/>
          <w:bCs/>
          <w:sz w:val="20"/>
          <w:szCs w:val="20"/>
        </w:rPr>
      </w:pPr>
    </w:p>
    <w:p w:rsidR="005F529C" w:rsidRPr="00933D19" w:rsidRDefault="005F529C" w:rsidP="00CD556D">
      <w:pPr>
        <w:adjustRightInd w:val="0"/>
        <w:spacing w:line="240" w:lineRule="auto"/>
        <w:contextualSpacing/>
        <w:jc w:val="both"/>
        <w:rPr>
          <w:rFonts w:ascii="Times New Roman" w:hAnsi="Times New Roman" w:cs="Times New Roman"/>
          <w:sz w:val="20"/>
          <w:szCs w:val="20"/>
        </w:rPr>
      </w:pPr>
    </w:p>
    <w:p w:rsidR="00933D19" w:rsidRDefault="00933D19" w:rsidP="00CD556D">
      <w:pPr>
        <w:adjustRightInd w:val="0"/>
        <w:spacing w:line="240" w:lineRule="auto"/>
        <w:contextualSpacing/>
        <w:jc w:val="both"/>
        <w:rPr>
          <w:rFonts w:ascii="Times New Roman" w:hAnsi="Times New Roman" w:cs="Times New Roman"/>
          <w:sz w:val="20"/>
          <w:szCs w:val="20"/>
        </w:rPr>
      </w:pPr>
    </w:p>
    <w:p w:rsidR="009E11EC" w:rsidRDefault="009E11EC" w:rsidP="009E11EC">
      <w:pPr>
        <w:adjustRightInd w:val="0"/>
        <w:spacing w:line="240" w:lineRule="auto"/>
        <w:contextualSpacing/>
        <w:jc w:val="both"/>
        <w:rPr>
          <w:rFonts w:ascii="Times New Roman" w:hAnsi="Times New Roman" w:cs="Times New Roman"/>
          <w:sz w:val="20"/>
          <w:szCs w:val="20"/>
        </w:rPr>
      </w:pPr>
    </w:p>
    <w:p w:rsidR="009E11EC" w:rsidRDefault="009E11EC" w:rsidP="00F970D9">
      <w:pPr>
        <w:spacing w:after="0" w:line="240" w:lineRule="auto"/>
        <w:jc w:val="right"/>
        <w:rPr>
          <w:rFonts w:ascii="Times New Roman" w:eastAsia="Times New Roman" w:hAnsi="Times New Roman" w:cs="Times New Roman"/>
          <w:bCs/>
          <w:lang w:eastAsia="ru-RU"/>
        </w:rPr>
      </w:pPr>
    </w:p>
    <w:tbl>
      <w:tblPr>
        <w:tblW w:w="10176" w:type="dxa"/>
        <w:tblInd w:w="-3" w:type="dxa"/>
        <w:tblLook w:val="04A0" w:firstRow="1" w:lastRow="0" w:firstColumn="1" w:lastColumn="0" w:noHBand="0" w:noVBand="1"/>
      </w:tblPr>
      <w:tblGrid>
        <w:gridCol w:w="4931"/>
        <w:gridCol w:w="5245"/>
      </w:tblGrid>
      <w:tr w:rsidR="000A2CEE" w:rsidTr="003159E3">
        <w:tc>
          <w:tcPr>
            <w:tcW w:w="4931" w:type="dxa"/>
          </w:tcPr>
          <w:p w:rsidR="000A2CEE" w:rsidRDefault="000A2CEE" w:rsidP="00224A98">
            <w:pPr>
              <w:pStyle w:val="21"/>
              <w:tabs>
                <w:tab w:val="left" w:pos="6683"/>
              </w:tabs>
              <w:ind w:left="-69" w:firstLine="69"/>
              <w:rPr>
                <w:rFonts w:ascii="Times New Roman" w:hAnsi="Times New Roman" w:cs="Times New Roman"/>
                <w:b/>
                <w:bCs/>
                <w:szCs w:val="24"/>
              </w:rPr>
            </w:pPr>
            <w:r>
              <w:rPr>
                <w:rFonts w:ascii="Times New Roman" w:hAnsi="Times New Roman" w:cs="Times New Roman"/>
                <w:b/>
                <w:bCs/>
                <w:szCs w:val="24"/>
              </w:rPr>
              <w:t>«</w:t>
            </w:r>
            <w:r w:rsidR="008D633F">
              <w:rPr>
                <w:rFonts w:ascii="Times New Roman" w:hAnsi="Times New Roman" w:cs="Times New Roman"/>
                <w:b/>
                <w:bCs/>
                <w:szCs w:val="24"/>
              </w:rPr>
              <w:t>Заказчик</w:t>
            </w:r>
            <w:r>
              <w:rPr>
                <w:rFonts w:ascii="Times New Roman" w:hAnsi="Times New Roman" w:cs="Times New Roman"/>
                <w:b/>
                <w:bCs/>
                <w:szCs w:val="24"/>
              </w:rPr>
              <w:t>»</w:t>
            </w:r>
          </w:p>
          <w:p w:rsidR="000A2CEE" w:rsidRPr="00641B97" w:rsidRDefault="00A563C3" w:rsidP="00224A98">
            <w:pPr>
              <w:pStyle w:val="21"/>
              <w:tabs>
                <w:tab w:val="left" w:pos="6683"/>
              </w:tabs>
              <w:ind w:left="-69" w:firstLine="69"/>
              <w:rPr>
                <w:rFonts w:ascii="Times New Roman" w:hAnsi="Times New Roman" w:cs="Times New Roman"/>
                <w:szCs w:val="24"/>
              </w:rPr>
            </w:pPr>
            <w:r>
              <w:rPr>
                <w:rFonts w:ascii="Times New Roman" w:hAnsi="Times New Roman" w:cs="Times New Roman"/>
                <w:szCs w:val="24"/>
              </w:rPr>
              <w:t>Генеральный</w:t>
            </w:r>
            <w:r w:rsidR="000A2CEE" w:rsidRPr="00641B97">
              <w:rPr>
                <w:rFonts w:ascii="Times New Roman" w:hAnsi="Times New Roman" w:cs="Times New Roman"/>
                <w:szCs w:val="24"/>
              </w:rPr>
              <w:t xml:space="preserve"> директор</w:t>
            </w:r>
          </w:p>
          <w:p w:rsidR="000A2CEE" w:rsidRPr="00641B97" w:rsidRDefault="00A563C3" w:rsidP="00224A98">
            <w:pPr>
              <w:pStyle w:val="21"/>
              <w:tabs>
                <w:tab w:val="left" w:pos="6683"/>
              </w:tabs>
              <w:ind w:left="-69" w:firstLine="69"/>
              <w:rPr>
                <w:rFonts w:ascii="Times New Roman" w:hAnsi="Times New Roman" w:cs="Times New Roman"/>
                <w:szCs w:val="24"/>
              </w:rPr>
            </w:pPr>
            <w:r>
              <w:rPr>
                <w:rFonts w:ascii="Times New Roman" w:hAnsi="Times New Roman" w:cs="Times New Roman"/>
                <w:szCs w:val="24"/>
              </w:rPr>
              <w:t>АО «Совэкс»</w:t>
            </w:r>
          </w:p>
          <w:p w:rsidR="000A2CEE" w:rsidRPr="00641B97" w:rsidRDefault="000A2CEE" w:rsidP="00224A98">
            <w:pPr>
              <w:pStyle w:val="21"/>
              <w:tabs>
                <w:tab w:val="left" w:pos="6683"/>
              </w:tabs>
              <w:ind w:left="-69" w:firstLine="69"/>
              <w:rPr>
                <w:rFonts w:ascii="Times New Roman" w:hAnsi="Times New Roman" w:cs="Times New Roman"/>
                <w:szCs w:val="24"/>
              </w:rPr>
            </w:pPr>
          </w:p>
          <w:p w:rsidR="000A2CEE" w:rsidRPr="00AD40C9" w:rsidRDefault="000A2CEE" w:rsidP="00224A98">
            <w:pPr>
              <w:pStyle w:val="21"/>
              <w:tabs>
                <w:tab w:val="left" w:pos="6683"/>
              </w:tabs>
              <w:ind w:left="-69" w:firstLine="69"/>
              <w:rPr>
                <w:rFonts w:ascii="Times New Roman" w:hAnsi="Times New Roman" w:cs="Times New Roman"/>
                <w:szCs w:val="24"/>
              </w:rPr>
            </w:pPr>
          </w:p>
          <w:p w:rsidR="000A2CEE" w:rsidRPr="00641B97" w:rsidRDefault="003159E3" w:rsidP="00224A98">
            <w:pPr>
              <w:pStyle w:val="21"/>
              <w:tabs>
                <w:tab w:val="left" w:pos="6683"/>
              </w:tabs>
              <w:ind w:left="-69" w:firstLine="69"/>
              <w:rPr>
                <w:rFonts w:ascii="Times New Roman" w:hAnsi="Times New Roman" w:cs="Times New Roman"/>
                <w:szCs w:val="24"/>
              </w:rPr>
            </w:pPr>
            <w:r>
              <w:rPr>
                <w:rFonts w:ascii="Times New Roman" w:hAnsi="Times New Roman" w:cs="Times New Roman"/>
                <w:szCs w:val="24"/>
              </w:rPr>
              <w:t>____________________ /А</w:t>
            </w:r>
            <w:r w:rsidR="000A2CEE" w:rsidRPr="00641B97">
              <w:rPr>
                <w:rFonts w:ascii="Times New Roman" w:hAnsi="Times New Roman" w:cs="Times New Roman"/>
                <w:szCs w:val="24"/>
              </w:rPr>
              <w:t>.</w:t>
            </w:r>
            <w:r>
              <w:rPr>
                <w:rFonts w:ascii="Times New Roman" w:hAnsi="Times New Roman" w:cs="Times New Roman"/>
                <w:szCs w:val="24"/>
              </w:rPr>
              <w:t>А</w:t>
            </w:r>
            <w:r w:rsidR="000A2CEE" w:rsidRPr="00641B97">
              <w:rPr>
                <w:rFonts w:ascii="Times New Roman" w:hAnsi="Times New Roman" w:cs="Times New Roman"/>
                <w:szCs w:val="24"/>
              </w:rPr>
              <w:t xml:space="preserve">. </w:t>
            </w:r>
            <w:r>
              <w:rPr>
                <w:rFonts w:ascii="Times New Roman" w:hAnsi="Times New Roman" w:cs="Times New Roman"/>
                <w:szCs w:val="24"/>
              </w:rPr>
              <w:t>Бахмет</w:t>
            </w:r>
            <w:r w:rsidR="000A2CEE" w:rsidRPr="00641B97">
              <w:rPr>
                <w:rFonts w:ascii="Times New Roman" w:hAnsi="Times New Roman" w:cs="Times New Roman"/>
                <w:szCs w:val="24"/>
              </w:rPr>
              <w:t>/</w:t>
            </w:r>
          </w:p>
          <w:p w:rsidR="000A2CEE" w:rsidRPr="00641B97" w:rsidRDefault="00A563C3" w:rsidP="00224A98">
            <w:pPr>
              <w:pStyle w:val="21"/>
              <w:tabs>
                <w:tab w:val="left" w:pos="6683"/>
              </w:tabs>
              <w:ind w:left="-69" w:firstLine="69"/>
              <w:rPr>
                <w:rFonts w:ascii="Times New Roman" w:hAnsi="Times New Roman" w:cs="Times New Roman"/>
                <w:szCs w:val="24"/>
              </w:rPr>
            </w:pPr>
            <w:r>
              <w:rPr>
                <w:rFonts w:ascii="Times New Roman" w:hAnsi="Times New Roman" w:cs="Times New Roman"/>
                <w:szCs w:val="24"/>
              </w:rPr>
              <w:t>«____»_____________2019</w:t>
            </w:r>
            <w:r w:rsidR="000A2CEE" w:rsidRPr="00641B97">
              <w:rPr>
                <w:rFonts w:ascii="Times New Roman" w:hAnsi="Times New Roman" w:cs="Times New Roman"/>
                <w:szCs w:val="24"/>
              </w:rPr>
              <w:t xml:space="preserve"> г.</w:t>
            </w:r>
          </w:p>
          <w:p w:rsidR="000A2CEE" w:rsidRPr="001E77AE" w:rsidRDefault="000A2CEE" w:rsidP="00224A98">
            <w:pPr>
              <w:pStyle w:val="21"/>
              <w:tabs>
                <w:tab w:val="left" w:pos="6683"/>
              </w:tabs>
              <w:ind w:left="-69" w:firstLine="69"/>
            </w:pPr>
            <w:r w:rsidRPr="00641B97">
              <w:rPr>
                <w:rFonts w:ascii="Times New Roman" w:hAnsi="Times New Roman" w:cs="Times New Roman"/>
                <w:szCs w:val="24"/>
              </w:rPr>
              <w:t xml:space="preserve">     М.П.</w:t>
            </w:r>
          </w:p>
        </w:tc>
        <w:tc>
          <w:tcPr>
            <w:tcW w:w="5245" w:type="dxa"/>
          </w:tcPr>
          <w:p w:rsidR="000A2CEE" w:rsidRPr="005B7904" w:rsidRDefault="000A2CEE" w:rsidP="00224A98">
            <w:pPr>
              <w:spacing w:after="0" w:line="240" w:lineRule="auto"/>
              <w:jc w:val="both"/>
              <w:rPr>
                <w:rFonts w:ascii="Times New Roman" w:eastAsia="Times New Roman" w:hAnsi="Times New Roman" w:cs="Times New Roman"/>
                <w:b/>
                <w:sz w:val="24"/>
                <w:szCs w:val="24"/>
                <w:lang w:eastAsia="ru-RU"/>
              </w:rPr>
            </w:pPr>
            <w:r w:rsidRPr="00D42DA0">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Исполнитель</w:t>
            </w:r>
            <w:r w:rsidRPr="00D42DA0">
              <w:rPr>
                <w:rFonts w:ascii="Times New Roman" w:eastAsia="Times New Roman" w:hAnsi="Times New Roman" w:cs="Times New Roman"/>
                <w:b/>
                <w:bCs/>
                <w:sz w:val="24"/>
                <w:szCs w:val="24"/>
                <w:lang w:eastAsia="ru-RU"/>
              </w:rPr>
              <w:t>»</w:t>
            </w:r>
          </w:p>
          <w:p w:rsidR="000A2CEE" w:rsidRDefault="000A2CEE" w:rsidP="00224A98">
            <w:pPr>
              <w:pStyle w:val="21"/>
              <w:tabs>
                <w:tab w:val="left" w:pos="6683"/>
              </w:tabs>
              <w:ind w:left="-69" w:firstLine="69"/>
              <w:rPr>
                <w:rFonts w:ascii="Times New Roman" w:hAnsi="Times New Roman" w:cs="Times New Roman"/>
                <w:b/>
                <w:sz w:val="22"/>
              </w:rPr>
            </w:pPr>
          </w:p>
        </w:tc>
      </w:tr>
    </w:tbl>
    <w:p w:rsidR="004F40D7" w:rsidRDefault="004F40D7" w:rsidP="00F970D9">
      <w:pPr>
        <w:spacing w:after="0" w:line="240" w:lineRule="auto"/>
        <w:jc w:val="right"/>
        <w:rPr>
          <w:rFonts w:ascii="Times New Roman" w:eastAsia="Times New Roman" w:hAnsi="Times New Roman" w:cs="Times New Roman"/>
          <w:bCs/>
          <w:lang w:eastAsia="ru-RU"/>
        </w:rPr>
      </w:pPr>
    </w:p>
    <w:p w:rsidR="004F40D7" w:rsidRDefault="004F40D7" w:rsidP="00F970D9">
      <w:pPr>
        <w:spacing w:after="0" w:line="240" w:lineRule="auto"/>
        <w:jc w:val="right"/>
        <w:rPr>
          <w:rFonts w:ascii="Times New Roman" w:eastAsia="Times New Roman" w:hAnsi="Times New Roman" w:cs="Times New Roman"/>
          <w:bCs/>
          <w:lang w:eastAsia="ru-RU"/>
        </w:rPr>
      </w:pPr>
    </w:p>
    <w:p w:rsidR="003D2FF0" w:rsidRPr="00A46982" w:rsidRDefault="003D2FF0" w:rsidP="00E32ADB">
      <w:pPr>
        <w:spacing w:after="0" w:line="240" w:lineRule="auto"/>
        <w:rPr>
          <w:rFonts w:ascii="Times New Roman" w:eastAsia="Times New Roman" w:hAnsi="Times New Roman" w:cs="Times New Roman"/>
          <w:bCs/>
          <w:lang w:eastAsia="ru-RU"/>
        </w:rPr>
      </w:pPr>
    </w:p>
    <w:p w:rsidR="000F46C0" w:rsidRDefault="000F46C0" w:rsidP="00E32ADB">
      <w:pPr>
        <w:spacing w:after="0" w:line="240" w:lineRule="auto"/>
        <w:rPr>
          <w:rFonts w:ascii="Times New Roman" w:eastAsia="Times New Roman" w:hAnsi="Times New Roman" w:cs="Times New Roman"/>
          <w:bCs/>
          <w:sz w:val="24"/>
          <w:szCs w:val="24"/>
          <w:lang w:eastAsia="ru-RU"/>
        </w:rPr>
      </w:pPr>
    </w:p>
    <w:p w:rsidR="003159E3" w:rsidRPr="00A46982" w:rsidRDefault="003159E3" w:rsidP="00E32ADB">
      <w:pPr>
        <w:spacing w:after="0" w:line="240" w:lineRule="auto"/>
        <w:rPr>
          <w:rFonts w:ascii="Times New Roman" w:eastAsia="Times New Roman" w:hAnsi="Times New Roman" w:cs="Times New Roman"/>
          <w:bCs/>
          <w:sz w:val="24"/>
          <w:szCs w:val="24"/>
          <w:lang w:eastAsia="ru-RU"/>
        </w:rPr>
      </w:pPr>
    </w:p>
    <w:p w:rsidR="00EB3CDD" w:rsidRDefault="00EB3CDD" w:rsidP="00F970D9">
      <w:pPr>
        <w:spacing w:after="0" w:line="240" w:lineRule="auto"/>
        <w:jc w:val="right"/>
        <w:rPr>
          <w:rFonts w:ascii="Times New Roman" w:eastAsia="Times New Roman" w:hAnsi="Times New Roman" w:cs="Times New Roman"/>
          <w:bCs/>
          <w:sz w:val="24"/>
          <w:szCs w:val="24"/>
          <w:lang w:eastAsia="ru-RU"/>
        </w:rPr>
      </w:pPr>
    </w:p>
    <w:p w:rsidR="00EB3CDD" w:rsidRDefault="00EB3CDD" w:rsidP="00F970D9">
      <w:pPr>
        <w:spacing w:after="0" w:line="240" w:lineRule="auto"/>
        <w:jc w:val="right"/>
        <w:rPr>
          <w:rFonts w:ascii="Times New Roman" w:eastAsia="Times New Roman" w:hAnsi="Times New Roman" w:cs="Times New Roman"/>
          <w:bCs/>
          <w:sz w:val="24"/>
          <w:szCs w:val="24"/>
          <w:lang w:eastAsia="ru-RU"/>
        </w:rPr>
      </w:pPr>
    </w:p>
    <w:p w:rsidR="00EB3CDD" w:rsidRDefault="00EB3CDD" w:rsidP="00F970D9">
      <w:pPr>
        <w:spacing w:after="0" w:line="240" w:lineRule="auto"/>
        <w:jc w:val="right"/>
        <w:rPr>
          <w:rFonts w:ascii="Times New Roman" w:eastAsia="Times New Roman" w:hAnsi="Times New Roman" w:cs="Times New Roman"/>
          <w:bCs/>
          <w:sz w:val="24"/>
          <w:szCs w:val="24"/>
          <w:lang w:eastAsia="ru-RU"/>
        </w:rPr>
      </w:pPr>
    </w:p>
    <w:p w:rsidR="00EB3CDD" w:rsidRDefault="00EB3CDD" w:rsidP="00F970D9">
      <w:pPr>
        <w:spacing w:after="0" w:line="240" w:lineRule="auto"/>
        <w:jc w:val="right"/>
        <w:rPr>
          <w:rFonts w:ascii="Times New Roman" w:eastAsia="Times New Roman" w:hAnsi="Times New Roman" w:cs="Times New Roman"/>
          <w:bCs/>
          <w:sz w:val="24"/>
          <w:szCs w:val="24"/>
          <w:lang w:eastAsia="ru-RU"/>
        </w:rPr>
      </w:pPr>
    </w:p>
    <w:p w:rsidR="00EB3CDD" w:rsidRDefault="00EB3CDD" w:rsidP="00F970D9">
      <w:pPr>
        <w:spacing w:after="0" w:line="240" w:lineRule="auto"/>
        <w:jc w:val="right"/>
        <w:rPr>
          <w:rFonts w:ascii="Times New Roman" w:eastAsia="Times New Roman" w:hAnsi="Times New Roman" w:cs="Times New Roman"/>
          <w:bCs/>
          <w:sz w:val="24"/>
          <w:szCs w:val="24"/>
          <w:lang w:eastAsia="ru-RU"/>
        </w:rPr>
      </w:pPr>
    </w:p>
    <w:p w:rsidR="00EB3CDD" w:rsidRDefault="00EB3CDD" w:rsidP="00F970D9">
      <w:pPr>
        <w:spacing w:after="0" w:line="240" w:lineRule="auto"/>
        <w:jc w:val="right"/>
        <w:rPr>
          <w:rFonts w:ascii="Times New Roman" w:eastAsia="Times New Roman" w:hAnsi="Times New Roman" w:cs="Times New Roman"/>
          <w:bCs/>
          <w:sz w:val="24"/>
          <w:szCs w:val="24"/>
          <w:lang w:eastAsia="ru-RU"/>
        </w:rPr>
      </w:pPr>
    </w:p>
    <w:p w:rsidR="00EB3CDD" w:rsidRDefault="00EB3CDD" w:rsidP="00F970D9">
      <w:pPr>
        <w:spacing w:after="0" w:line="240" w:lineRule="auto"/>
        <w:jc w:val="right"/>
        <w:rPr>
          <w:rFonts w:ascii="Times New Roman" w:eastAsia="Times New Roman" w:hAnsi="Times New Roman" w:cs="Times New Roman"/>
          <w:bCs/>
          <w:sz w:val="24"/>
          <w:szCs w:val="24"/>
          <w:lang w:eastAsia="ru-RU"/>
        </w:rPr>
      </w:pPr>
    </w:p>
    <w:p w:rsidR="00EB3CDD" w:rsidRDefault="00EB3CDD" w:rsidP="00F970D9">
      <w:pPr>
        <w:spacing w:after="0" w:line="240" w:lineRule="auto"/>
        <w:jc w:val="right"/>
        <w:rPr>
          <w:rFonts w:ascii="Times New Roman" w:eastAsia="Times New Roman" w:hAnsi="Times New Roman" w:cs="Times New Roman"/>
          <w:bCs/>
          <w:sz w:val="24"/>
          <w:szCs w:val="24"/>
          <w:lang w:eastAsia="ru-RU"/>
        </w:rPr>
      </w:pPr>
    </w:p>
    <w:p w:rsidR="00EB3CDD" w:rsidRDefault="00EB3CDD" w:rsidP="00F970D9">
      <w:pPr>
        <w:spacing w:after="0" w:line="240" w:lineRule="auto"/>
        <w:jc w:val="right"/>
        <w:rPr>
          <w:rFonts w:ascii="Times New Roman" w:eastAsia="Times New Roman" w:hAnsi="Times New Roman" w:cs="Times New Roman"/>
          <w:bCs/>
          <w:sz w:val="24"/>
          <w:szCs w:val="24"/>
          <w:lang w:eastAsia="ru-RU"/>
        </w:rPr>
      </w:pPr>
    </w:p>
    <w:p w:rsidR="00EB3CDD" w:rsidRDefault="00EB3CDD" w:rsidP="00F970D9">
      <w:pPr>
        <w:spacing w:after="0" w:line="240" w:lineRule="auto"/>
        <w:jc w:val="right"/>
        <w:rPr>
          <w:rFonts w:ascii="Times New Roman" w:eastAsia="Times New Roman" w:hAnsi="Times New Roman" w:cs="Times New Roman"/>
          <w:bCs/>
          <w:sz w:val="24"/>
          <w:szCs w:val="24"/>
          <w:lang w:eastAsia="ru-RU"/>
        </w:rPr>
      </w:pPr>
    </w:p>
    <w:p w:rsidR="00EB3CDD" w:rsidRDefault="00EB3CDD" w:rsidP="00F970D9">
      <w:pPr>
        <w:spacing w:after="0" w:line="240" w:lineRule="auto"/>
        <w:jc w:val="right"/>
        <w:rPr>
          <w:rFonts w:ascii="Times New Roman" w:eastAsia="Times New Roman" w:hAnsi="Times New Roman" w:cs="Times New Roman"/>
          <w:bCs/>
          <w:sz w:val="24"/>
          <w:szCs w:val="24"/>
          <w:lang w:eastAsia="ru-RU"/>
        </w:rPr>
      </w:pPr>
    </w:p>
    <w:p w:rsidR="00EB3CDD" w:rsidRDefault="00EB3CDD" w:rsidP="00F970D9">
      <w:pPr>
        <w:spacing w:after="0" w:line="240" w:lineRule="auto"/>
        <w:jc w:val="right"/>
        <w:rPr>
          <w:rFonts w:ascii="Times New Roman" w:eastAsia="Times New Roman" w:hAnsi="Times New Roman" w:cs="Times New Roman"/>
          <w:bCs/>
          <w:sz w:val="24"/>
          <w:szCs w:val="24"/>
          <w:lang w:eastAsia="ru-RU"/>
        </w:rPr>
      </w:pPr>
    </w:p>
    <w:p w:rsidR="009A349C" w:rsidRDefault="009A349C" w:rsidP="00F970D9">
      <w:pPr>
        <w:spacing w:after="0" w:line="240" w:lineRule="auto"/>
        <w:jc w:val="right"/>
        <w:rPr>
          <w:rFonts w:ascii="Times New Roman" w:eastAsia="Times New Roman" w:hAnsi="Times New Roman" w:cs="Times New Roman"/>
          <w:bCs/>
          <w:sz w:val="24"/>
          <w:szCs w:val="24"/>
          <w:lang w:eastAsia="ru-RU"/>
        </w:rPr>
      </w:pPr>
    </w:p>
    <w:p w:rsidR="009A349C" w:rsidRDefault="009A349C" w:rsidP="00F970D9">
      <w:pPr>
        <w:spacing w:after="0" w:line="240" w:lineRule="auto"/>
        <w:jc w:val="right"/>
        <w:rPr>
          <w:rFonts w:ascii="Times New Roman" w:eastAsia="Times New Roman" w:hAnsi="Times New Roman" w:cs="Times New Roman"/>
          <w:bCs/>
          <w:sz w:val="24"/>
          <w:szCs w:val="24"/>
          <w:lang w:eastAsia="ru-RU"/>
        </w:rPr>
      </w:pPr>
    </w:p>
    <w:p w:rsidR="002B3AFD" w:rsidRDefault="002B3AFD" w:rsidP="00F970D9">
      <w:pPr>
        <w:spacing w:after="0" w:line="240" w:lineRule="auto"/>
        <w:jc w:val="right"/>
        <w:rPr>
          <w:rFonts w:ascii="Times New Roman" w:eastAsia="Times New Roman" w:hAnsi="Times New Roman" w:cs="Times New Roman"/>
          <w:bCs/>
          <w:sz w:val="24"/>
          <w:szCs w:val="24"/>
          <w:lang w:eastAsia="ru-RU"/>
        </w:rPr>
      </w:pPr>
    </w:p>
    <w:p w:rsidR="00977DA9" w:rsidRPr="00CF2AF2" w:rsidRDefault="00D537BF" w:rsidP="00F970D9">
      <w:pPr>
        <w:spacing w:after="0" w:line="240" w:lineRule="auto"/>
        <w:jc w:val="right"/>
        <w:rPr>
          <w:rFonts w:ascii="Times New Roman" w:eastAsia="Times New Roman" w:hAnsi="Times New Roman" w:cs="Times New Roman"/>
          <w:bCs/>
          <w:sz w:val="24"/>
          <w:szCs w:val="24"/>
          <w:lang w:eastAsia="ru-RU"/>
        </w:rPr>
      </w:pPr>
      <w:r w:rsidRPr="00CF2AF2">
        <w:rPr>
          <w:rFonts w:ascii="Times New Roman" w:eastAsia="Times New Roman" w:hAnsi="Times New Roman" w:cs="Times New Roman"/>
          <w:bCs/>
          <w:sz w:val="24"/>
          <w:szCs w:val="24"/>
          <w:lang w:eastAsia="ru-RU"/>
        </w:rPr>
        <w:t>Приложение №</w:t>
      </w:r>
      <w:r w:rsidR="00971E9D">
        <w:rPr>
          <w:rFonts w:ascii="Times New Roman" w:eastAsia="Times New Roman" w:hAnsi="Times New Roman" w:cs="Times New Roman"/>
          <w:bCs/>
          <w:sz w:val="24"/>
          <w:szCs w:val="24"/>
          <w:lang w:eastAsia="ru-RU"/>
        </w:rPr>
        <w:t xml:space="preserve"> </w:t>
      </w:r>
      <w:r w:rsidR="00525B37" w:rsidRPr="00CF2AF2">
        <w:rPr>
          <w:rFonts w:ascii="Times New Roman" w:eastAsia="Times New Roman" w:hAnsi="Times New Roman" w:cs="Times New Roman"/>
          <w:bCs/>
          <w:sz w:val="24"/>
          <w:szCs w:val="24"/>
          <w:lang w:eastAsia="ru-RU"/>
        </w:rPr>
        <w:t>4</w:t>
      </w:r>
    </w:p>
    <w:p w:rsidR="00465C97" w:rsidRPr="00CF2AF2" w:rsidRDefault="00977DA9" w:rsidP="002B3AFD">
      <w:pPr>
        <w:spacing w:after="0" w:line="240" w:lineRule="auto"/>
        <w:jc w:val="right"/>
        <w:rPr>
          <w:rFonts w:ascii="Times New Roman" w:eastAsia="Times New Roman" w:hAnsi="Times New Roman" w:cs="Times New Roman"/>
          <w:bCs/>
          <w:sz w:val="24"/>
          <w:szCs w:val="24"/>
          <w:lang w:eastAsia="ru-RU"/>
        </w:rPr>
      </w:pPr>
      <w:r w:rsidRPr="00CF2AF2">
        <w:rPr>
          <w:rFonts w:ascii="Times New Roman" w:eastAsia="Times New Roman" w:hAnsi="Times New Roman" w:cs="Times New Roman"/>
          <w:bCs/>
          <w:sz w:val="24"/>
          <w:szCs w:val="24"/>
          <w:lang w:eastAsia="ru-RU"/>
        </w:rPr>
        <w:t xml:space="preserve">к </w:t>
      </w:r>
      <w:r w:rsidR="00465C97" w:rsidRPr="00CF2AF2">
        <w:rPr>
          <w:rFonts w:ascii="Times New Roman" w:eastAsia="Times New Roman" w:hAnsi="Times New Roman" w:cs="Times New Roman"/>
          <w:bCs/>
          <w:sz w:val="24"/>
          <w:szCs w:val="24"/>
          <w:lang w:eastAsia="ru-RU"/>
        </w:rPr>
        <w:t>договору №</w:t>
      </w:r>
      <w:r w:rsidR="00245776">
        <w:rPr>
          <w:rFonts w:ascii="Times New Roman" w:eastAsia="Times New Roman" w:hAnsi="Times New Roman" w:cs="Times New Roman"/>
          <w:bCs/>
          <w:sz w:val="24"/>
          <w:szCs w:val="24"/>
          <w:lang w:eastAsia="ru-RU"/>
        </w:rPr>
        <w:t xml:space="preserve"> </w:t>
      </w:r>
      <w:r w:rsidR="00F610F6">
        <w:rPr>
          <w:rFonts w:ascii="Times New Roman" w:eastAsia="Times New Roman" w:hAnsi="Times New Roman" w:cs="Times New Roman"/>
          <w:bCs/>
          <w:sz w:val="24"/>
          <w:szCs w:val="24"/>
          <w:lang w:eastAsia="ru-RU"/>
        </w:rPr>
        <w:t>_____</w:t>
      </w:r>
      <w:r w:rsidR="002B3AFD">
        <w:rPr>
          <w:rFonts w:ascii="Times New Roman" w:eastAsia="Times New Roman" w:hAnsi="Times New Roman" w:cs="Times New Roman"/>
          <w:bCs/>
          <w:sz w:val="24"/>
          <w:szCs w:val="24"/>
          <w:lang w:eastAsia="ru-RU"/>
        </w:rPr>
        <w:t xml:space="preserve"> </w:t>
      </w:r>
      <w:r w:rsidR="00971E9D">
        <w:rPr>
          <w:rFonts w:ascii="Times New Roman" w:eastAsia="Times New Roman" w:hAnsi="Times New Roman" w:cs="Times New Roman"/>
          <w:bCs/>
          <w:sz w:val="24"/>
          <w:szCs w:val="24"/>
          <w:lang w:eastAsia="ru-RU"/>
        </w:rPr>
        <w:t xml:space="preserve"> </w:t>
      </w:r>
      <w:r w:rsidR="00465C97" w:rsidRPr="00CF2AF2">
        <w:rPr>
          <w:rFonts w:ascii="Times New Roman" w:eastAsia="Times New Roman" w:hAnsi="Times New Roman" w:cs="Times New Roman"/>
          <w:bCs/>
          <w:sz w:val="24"/>
          <w:szCs w:val="24"/>
          <w:lang w:eastAsia="ru-RU"/>
        </w:rPr>
        <w:t>от «»</w:t>
      </w:r>
      <w:r w:rsidR="000F7A6E" w:rsidRPr="00CF2AF2">
        <w:rPr>
          <w:rFonts w:ascii="Times New Roman" w:eastAsia="Times New Roman" w:hAnsi="Times New Roman" w:cs="Times New Roman"/>
          <w:bCs/>
          <w:sz w:val="24"/>
          <w:szCs w:val="24"/>
          <w:lang w:eastAsia="ru-RU"/>
        </w:rPr>
        <w:t xml:space="preserve"> </w:t>
      </w:r>
      <w:r w:rsidR="00245776">
        <w:rPr>
          <w:rFonts w:ascii="Times New Roman" w:eastAsia="Times New Roman" w:hAnsi="Times New Roman" w:cs="Times New Roman"/>
          <w:bCs/>
          <w:sz w:val="24"/>
          <w:szCs w:val="24"/>
          <w:lang w:eastAsia="ru-RU"/>
        </w:rPr>
        <w:t>октября</w:t>
      </w:r>
      <w:r w:rsidR="000672F6">
        <w:rPr>
          <w:rFonts w:ascii="Times New Roman" w:eastAsia="Times New Roman" w:hAnsi="Times New Roman" w:cs="Times New Roman"/>
          <w:bCs/>
          <w:sz w:val="24"/>
          <w:szCs w:val="24"/>
          <w:lang w:eastAsia="ru-RU"/>
        </w:rPr>
        <w:t xml:space="preserve"> </w:t>
      </w:r>
      <w:r w:rsidR="000F7A6E" w:rsidRPr="00CF2AF2">
        <w:rPr>
          <w:rFonts w:ascii="Times New Roman" w:eastAsia="Times New Roman" w:hAnsi="Times New Roman" w:cs="Times New Roman"/>
          <w:bCs/>
          <w:sz w:val="24"/>
          <w:szCs w:val="24"/>
          <w:lang w:eastAsia="ru-RU"/>
        </w:rPr>
        <w:t>201</w:t>
      </w:r>
      <w:r w:rsidR="00F610F6">
        <w:rPr>
          <w:rFonts w:ascii="Times New Roman" w:eastAsia="Times New Roman" w:hAnsi="Times New Roman" w:cs="Times New Roman"/>
          <w:bCs/>
          <w:sz w:val="24"/>
          <w:szCs w:val="24"/>
          <w:lang w:eastAsia="ru-RU"/>
        </w:rPr>
        <w:t>9</w:t>
      </w:r>
      <w:r w:rsidR="00465C97" w:rsidRPr="00CF2AF2">
        <w:rPr>
          <w:rFonts w:ascii="Times New Roman" w:eastAsia="Times New Roman" w:hAnsi="Times New Roman" w:cs="Times New Roman"/>
          <w:bCs/>
          <w:sz w:val="24"/>
          <w:szCs w:val="24"/>
          <w:lang w:eastAsia="ru-RU"/>
        </w:rPr>
        <w:t xml:space="preserve"> г.</w:t>
      </w:r>
    </w:p>
    <w:p w:rsidR="00977DA9" w:rsidRPr="00977DA9" w:rsidRDefault="00977DA9" w:rsidP="00465C97">
      <w:pPr>
        <w:spacing w:after="0" w:line="240" w:lineRule="auto"/>
        <w:jc w:val="right"/>
        <w:rPr>
          <w:rFonts w:ascii="Times New Roman" w:eastAsia="Times New Roman" w:hAnsi="Times New Roman" w:cs="Times New Roman"/>
          <w:bCs/>
          <w:lang w:eastAsia="ru-RU"/>
        </w:rPr>
      </w:pPr>
    </w:p>
    <w:p w:rsidR="00977DA9" w:rsidRPr="00977DA9" w:rsidRDefault="00D22A35" w:rsidP="00D22A35">
      <w:pPr>
        <w:tabs>
          <w:tab w:val="left" w:pos="851"/>
        </w:tabs>
        <w:spacing w:after="0" w:line="240" w:lineRule="auto"/>
        <w:ind w:right="-5"/>
        <w:jc w:val="right"/>
        <w:rPr>
          <w:rFonts w:ascii="Times New Roman" w:eastAsia="Times New Roman" w:hAnsi="Times New Roman" w:cs="Times New Roman"/>
          <w:lang w:eastAsia="ru-RU"/>
        </w:rPr>
      </w:pPr>
      <w:r>
        <w:rPr>
          <w:rFonts w:ascii="Times New Roman" w:eastAsia="Times New Roman" w:hAnsi="Times New Roman" w:cs="Times New Roman"/>
          <w:lang w:eastAsia="ru-RU"/>
        </w:rPr>
        <w:t>ПРИМЕНЯЕМАЯ ФОРМА</w:t>
      </w:r>
    </w:p>
    <w:p w:rsidR="00977DA9" w:rsidRPr="000A4F4E" w:rsidRDefault="009F2AF2" w:rsidP="00AE4E05">
      <w:pPr>
        <w:tabs>
          <w:tab w:val="left" w:pos="851"/>
        </w:tabs>
        <w:spacing w:after="0" w:line="240" w:lineRule="auto"/>
        <w:ind w:right="-5" w:firstLine="851"/>
        <w:jc w:val="center"/>
        <w:rPr>
          <w:rFonts w:ascii="Times New Roman" w:eastAsia="Times New Roman" w:hAnsi="Times New Roman" w:cs="Times New Roman"/>
          <w:b/>
          <w:lang w:eastAsia="ru-RU"/>
        </w:rPr>
      </w:pPr>
      <w:r w:rsidRPr="000A4F4E">
        <w:rPr>
          <w:rFonts w:ascii="Times New Roman" w:eastAsia="Times New Roman" w:hAnsi="Times New Roman" w:cs="Times New Roman"/>
          <w:b/>
          <w:lang w:eastAsia="ru-RU"/>
        </w:rPr>
        <w:t>АКТ</w:t>
      </w:r>
      <w:r w:rsidR="006954D0" w:rsidRPr="000A4F4E">
        <w:rPr>
          <w:rFonts w:ascii="Times New Roman" w:eastAsia="Times New Roman" w:hAnsi="Times New Roman" w:cs="Times New Roman"/>
          <w:b/>
          <w:lang w:eastAsia="ru-RU"/>
        </w:rPr>
        <w:t xml:space="preserve"> № ___</w:t>
      </w:r>
    </w:p>
    <w:p w:rsidR="009F2AF2" w:rsidRPr="000A4F4E" w:rsidRDefault="009F2AF2" w:rsidP="00AE4E05">
      <w:pPr>
        <w:tabs>
          <w:tab w:val="left" w:pos="851"/>
        </w:tabs>
        <w:spacing w:after="0" w:line="240" w:lineRule="auto"/>
        <w:ind w:right="-5" w:firstLine="851"/>
        <w:jc w:val="center"/>
        <w:rPr>
          <w:rFonts w:ascii="Times New Roman" w:eastAsia="Times New Roman" w:hAnsi="Times New Roman" w:cs="Times New Roman"/>
          <w:b/>
          <w:lang w:eastAsia="ru-RU"/>
        </w:rPr>
      </w:pPr>
      <w:r w:rsidRPr="000A4F4E">
        <w:rPr>
          <w:rFonts w:ascii="Times New Roman" w:eastAsia="Times New Roman" w:hAnsi="Times New Roman" w:cs="Times New Roman"/>
          <w:b/>
          <w:lang w:eastAsia="ru-RU"/>
        </w:rPr>
        <w:t>сдачи-приемки оказанных услуг</w:t>
      </w:r>
    </w:p>
    <w:p w:rsidR="009F2AF2" w:rsidRPr="000A4F4E" w:rsidRDefault="009F2AF2" w:rsidP="00AE4E05">
      <w:pPr>
        <w:tabs>
          <w:tab w:val="left" w:pos="851"/>
        </w:tabs>
        <w:spacing w:after="0" w:line="240" w:lineRule="auto"/>
        <w:ind w:right="-5" w:firstLine="851"/>
        <w:jc w:val="center"/>
        <w:rPr>
          <w:rFonts w:ascii="Times New Roman" w:eastAsia="Times New Roman" w:hAnsi="Times New Roman" w:cs="Times New Roman"/>
          <w:b/>
          <w:lang w:eastAsia="ru-RU"/>
        </w:rPr>
      </w:pPr>
    </w:p>
    <w:p w:rsidR="009F2AF2" w:rsidRPr="000A4F4E" w:rsidRDefault="009F2AF2" w:rsidP="009F2AF2">
      <w:pPr>
        <w:tabs>
          <w:tab w:val="left" w:pos="851"/>
        </w:tabs>
        <w:spacing w:after="0" w:line="240" w:lineRule="auto"/>
        <w:ind w:right="-5"/>
        <w:jc w:val="both"/>
        <w:rPr>
          <w:rFonts w:ascii="Times New Roman" w:eastAsia="Times New Roman" w:hAnsi="Times New Roman" w:cs="Times New Roman"/>
          <w:lang w:eastAsia="ru-RU"/>
        </w:rPr>
      </w:pPr>
      <w:r w:rsidRPr="000A4F4E">
        <w:rPr>
          <w:rFonts w:ascii="Times New Roman" w:eastAsia="Times New Roman" w:hAnsi="Times New Roman" w:cs="Times New Roman"/>
          <w:lang w:eastAsia="ru-RU"/>
        </w:rPr>
        <w:t>Дата составления Акта: «____»___________201__г.</w:t>
      </w:r>
    </w:p>
    <w:p w:rsidR="009F2AF2" w:rsidRPr="000A4F4E" w:rsidRDefault="009F2AF2" w:rsidP="009F2AF2">
      <w:pPr>
        <w:tabs>
          <w:tab w:val="left" w:pos="851"/>
        </w:tabs>
        <w:spacing w:after="0" w:line="240" w:lineRule="auto"/>
        <w:ind w:right="-5"/>
        <w:jc w:val="both"/>
        <w:rPr>
          <w:rFonts w:ascii="Times New Roman" w:eastAsia="Times New Roman" w:hAnsi="Times New Roman" w:cs="Times New Roman"/>
          <w:lang w:eastAsia="ru-RU"/>
        </w:rPr>
      </w:pPr>
    </w:p>
    <w:p w:rsidR="00F610F6" w:rsidRPr="00F610F6" w:rsidRDefault="00F610F6" w:rsidP="00F610F6">
      <w:pPr>
        <w:tabs>
          <w:tab w:val="left" w:pos="851"/>
        </w:tabs>
        <w:spacing w:after="0" w:line="240" w:lineRule="auto"/>
        <w:ind w:right="-5"/>
        <w:jc w:val="both"/>
        <w:rPr>
          <w:rFonts w:ascii="Times New Roman" w:hAnsi="Times New Roman" w:cs="Times New Roman"/>
        </w:rPr>
      </w:pPr>
      <w:r w:rsidRPr="00F610F6">
        <w:rPr>
          <w:rFonts w:ascii="Times New Roman" w:hAnsi="Times New Roman" w:cs="Times New Roman"/>
          <w:b/>
        </w:rPr>
        <w:t xml:space="preserve">Акционерное общество «Совэкс» (АО «Совэкс»), </w:t>
      </w:r>
      <w:r w:rsidRPr="00F610F6">
        <w:rPr>
          <w:rFonts w:ascii="Times New Roman" w:hAnsi="Times New Roman" w:cs="Times New Roman"/>
        </w:rPr>
        <w:t xml:space="preserve">именуемое в дальнейшем «Заказчик», в лице генерального директора Бахмета Андрея Анатольевича, действующего на основании Устава, с одной стороны, и </w:t>
      </w:r>
    </w:p>
    <w:p w:rsidR="009F2AF2" w:rsidRPr="000A4F4E" w:rsidRDefault="00F610F6" w:rsidP="00F610F6">
      <w:pPr>
        <w:tabs>
          <w:tab w:val="left" w:pos="851"/>
        </w:tabs>
        <w:spacing w:after="0" w:line="240" w:lineRule="auto"/>
        <w:ind w:right="-5"/>
        <w:jc w:val="both"/>
        <w:rPr>
          <w:rFonts w:ascii="Times New Roman" w:eastAsia="Times New Roman" w:hAnsi="Times New Roman" w:cs="Times New Roman"/>
          <w:lang w:eastAsia="ru-RU"/>
        </w:rPr>
      </w:pPr>
      <w:r w:rsidRPr="00F610F6">
        <w:rPr>
          <w:rFonts w:ascii="Times New Roman" w:hAnsi="Times New Roman" w:cs="Times New Roman"/>
        </w:rPr>
        <w:t>_______ именуемое в дальнейшем «Исполнитель», в лице ______, действующего на основании ____, с другой стороны</w:t>
      </w:r>
      <w:r w:rsidR="009F2AF2" w:rsidRPr="00F610F6">
        <w:rPr>
          <w:rFonts w:ascii="Times New Roman" w:eastAsia="Times New Roman" w:hAnsi="Times New Roman" w:cs="Times New Roman"/>
          <w:lang w:eastAsia="ru-RU"/>
        </w:rPr>
        <w:t>,</w:t>
      </w:r>
      <w:r w:rsidR="009F2AF2" w:rsidRPr="000A4F4E">
        <w:rPr>
          <w:rFonts w:ascii="Times New Roman" w:eastAsia="Times New Roman" w:hAnsi="Times New Roman" w:cs="Times New Roman"/>
          <w:lang w:eastAsia="ru-RU"/>
        </w:rPr>
        <w:t xml:space="preserve"> совместно именуемые «Стороны», составили настоящий Акт сдачи-приемки оказанных услуг (далее – Акт) о нижеследующем.</w:t>
      </w:r>
    </w:p>
    <w:p w:rsidR="009F2AF2" w:rsidRPr="000A4F4E" w:rsidRDefault="009F2AF2" w:rsidP="009F2AF2">
      <w:pPr>
        <w:tabs>
          <w:tab w:val="left" w:pos="851"/>
        </w:tabs>
        <w:spacing w:after="0" w:line="240" w:lineRule="auto"/>
        <w:ind w:right="-5"/>
        <w:jc w:val="both"/>
        <w:rPr>
          <w:rFonts w:ascii="Times New Roman" w:eastAsia="Times New Roman" w:hAnsi="Times New Roman" w:cs="Times New Roman"/>
          <w:lang w:eastAsia="ru-RU"/>
        </w:rPr>
      </w:pPr>
    </w:p>
    <w:p w:rsidR="00C855F9" w:rsidRPr="000A4F4E" w:rsidRDefault="009F2AF2" w:rsidP="00954D90">
      <w:pPr>
        <w:pStyle w:val="a5"/>
        <w:numPr>
          <w:ilvl w:val="0"/>
          <w:numId w:val="8"/>
        </w:numPr>
        <w:tabs>
          <w:tab w:val="left" w:pos="851"/>
        </w:tabs>
        <w:spacing w:after="0" w:line="240" w:lineRule="auto"/>
        <w:ind w:right="-5"/>
        <w:jc w:val="both"/>
        <w:rPr>
          <w:rFonts w:ascii="Times New Roman" w:hAnsi="Times New Roman"/>
          <w:lang w:val="en-US"/>
        </w:rPr>
      </w:pPr>
      <w:r w:rsidRPr="000A4F4E">
        <w:rPr>
          <w:rFonts w:ascii="Times New Roman" w:hAnsi="Times New Roman"/>
        </w:rPr>
        <w:t>Настоящим Стороны подтверждают, что</w:t>
      </w:r>
      <w:r w:rsidR="00C855F9" w:rsidRPr="000A4F4E">
        <w:rPr>
          <w:rFonts w:ascii="Times New Roman" w:hAnsi="Times New Roman"/>
          <w:lang w:val="en-US"/>
        </w:rPr>
        <w:t>:</w:t>
      </w:r>
    </w:p>
    <w:p w:rsidR="006954D0" w:rsidRPr="000A4F4E" w:rsidRDefault="0042286C" w:rsidP="006954D0">
      <w:pPr>
        <w:widowControl w:val="0"/>
        <w:tabs>
          <w:tab w:val="left" w:pos="907"/>
          <w:tab w:val="left" w:pos="1134"/>
          <w:tab w:val="left" w:pos="1644"/>
          <w:tab w:val="left" w:pos="2381"/>
          <w:tab w:val="left" w:pos="3119"/>
          <w:tab w:val="left" w:pos="3856"/>
          <w:tab w:val="left" w:pos="4593"/>
          <w:tab w:val="left" w:pos="5330"/>
          <w:tab w:val="left" w:pos="6067"/>
        </w:tabs>
        <w:autoSpaceDE w:val="0"/>
        <w:autoSpaceDN w:val="0"/>
        <w:adjustRightInd w:val="0"/>
        <w:snapToGrid w:val="0"/>
        <w:spacing w:after="0" w:line="240" w:lineRule="auto"/>
        <w:ind w:right="141" w:firstLine="709"/>
        <w:jc w:val="both"/>
        <w:rPr>
          <w:rFonts w:ascii="Times New Roman" w:hAnsi="Times New Roman"/>
          <w:snapToGrid w:val="0"/>
        </w:rPr>
      </w:pPr>
      <w:r w:rsidRPr="000A4F4E">
        <w:rPr>
          <w:rFonts w:ascii="Times New Roman" w:hAnsi="Times New Roman"/>
        </w:rPr>
        <w:t>Исполнителем</w:t>
      </w:r>
      <w:r w:rsidR="009F2AF2" w:rsidRPr="000A4F4E">
        <w:rPr>
          <w:rFonts w:ascii="Times New Roman" w:hAnsi="Times New Roman"/>
        </w:rPr>
        <w:t xml:space="preserve"> в период с _______________201___г. по ________________201__г. оказаны, а </w:t>
      </w:r>
      <w:r w:rsidR="008D633F">
        <w:rPr>
          <w:rFonts w:ascii="Times New Roman" w:hAnsi="Times New Roman"/>
        </w:rPr>
        <w:t>Заказчик</w:t>
      </w:r>
      <w:r w:rsidR="006954D0" w:rsidRPr="000A4F4E">
        <w:rPr>
          <w:rFonts w:ascii="Times New Roman" w:hAnsi="Times New Roman"/>
        </w:rPr>
        <w:t>ом приняты услуги по д</w:t>
      </w:r>
      <w:r w:rsidR="009F2AF2" w:rsidRPr="000A4F4E">
        <w:rPr>
          <w:rFonts w:ascii="Times New Roman" w:hAnsi="Times New Roman"/>
        </w:rPr>
        <w:t>оговору оказания услуг</w:t>
      </w:r>
      <w:r w:rsidR="00053572" w:rsidRPr="000A4F4E">
        <w:rPr>
          <w:rFonts w:ascii="Times New Roman" w:hAnsi="Times New Roman"/>
        </w:rPr>
        <w:t>и</w:t>
      </w:r>
      <w:r w:rsidR="009F2AF2" w:rsidRPr="000A4F4E">
        <w:rPr>
          <w:rFonts w:ascii="Times New Roman" w:hAnsi="Times New Roman"/>
        </w:rPr>
        <w:t xml:space="preserve"> по осуществлению </w:t>
      </w:r>
      <w:r w:rsidR="00021B04" w:rsidRPr="000A4F4E">
        <w:rPr>
          <w:rFonts w:ascii="Times New Roman" w:hAnsi="Times New Roman"/>
        </w:rPr>
        <w:t>авторского надзора</w:t>
      </w:r>
      <w:r w:rsidR="009F2AF2" w:rsidRPr="000A4F4E">
        <w:rPr>
          <w:rFonts w:ascii="Times New Roman" w:hAnsi="Times New Roman"/>
        </w:rPr>
        <w:t xml:space="preserve"> при выполнении работ </w:t>
      </w:r>
      <w:r w:rsidR="00F610F6">
        <w:rPr>
          <w:rFonts w:ascii="Times New Roman" w:hAnsi="Times New Roman"/>
        </w:rPr>
        <w:t xml:space="preserve">по </w:t>
      </w:r>
      <w:r w:rsidR="00F610F6" w:rsidRPr="00F610F6">
        <w:rPr>
          <w:rFonts w:ascii="Times New Roman" w:hAnsi="Times New Roman"/>
        </w:rPr>
        <w:t>Техническому перевооружению объектов Расходного склада ГСМ АО «Совэкс»</w:t>
      </w:r>
      <w:r w:rsidR="00F610F6">
        <w:rPr>
          <w:rFonts w:ascii="Times New Roman" w:hAnsi="Times New Roman"/>
        </w:rPr>
        <w:t xml:space="preserve"> </w:t>
      </w:r>
      <w:r w:rsidR="006954D0" w:rsidRPr="000A4F4E">
        <w:rPr>
          <w:rFonts w:ascii="Times New Roman" w:hAnsi="Times New Roman"/>
          <w:snapToGrid w:val="0"/>
        </w:rPr>
        <w:t xml:space="preserve">по адресу: г. Санкт-Петербург, </w:t>
      </w:r>
      <w:r w:rsidR="00F610F6">
        <w:rPr>
          <w:rFonts w:ascii="Times New Roman" w:hAnsi="Times New Roman"/>
          <w:snapToGrid w:val="0"/>
        </w:rPr>
        <w:t>Пулковское шоссе, д.41 - № _______ от ________.2019</w:t>
      </w:r>
      <w:r w:rsidR="006954D0" w:rsidRPr="000A4F4E">
        <w:rPr>
          <w:rFonts w:ascii="Times New Roman" w:hAnsi="Times New Roman"/>
          <w:snapToGrid w:val="0"/>
        </w:rPr>
        <w:t>.</w:t>
      </w:r>
    </w:p>
    <w:p w:rsidR="006954D0" w:rsidRPr="000A4F4E" w:rsidRDefault="006954D0" w:rsidP="006954D0">
      <w:pPr>
        <w:widowControl w:val="0"/>
        <w:tabs>
          <w:tab w:val="left" w:pos="907"/>
          <w:tab w:val="left" w:pos="1134"/>
          <w:tab w:val="left" w:pos="1644"/>
          <w:tab w:val="left" w:pos="2381"/>
          <w:tab w:val="left" w:pos="3119"/>
          <w:tab w:val="left" w:pos="3856"/>
          <w:tab w:val="left" w:pos="4593"/>
          <w:tab w:val="left" w:pos="5330"/>
          <w:tab w:val="left" w:pos="6067"/>
        </w:tabs>
        <w:autoSpaceDE w:val="0"/>
        <w:autoSpaceDN w:val="0"/>
        <w:adjustRightInd w:val="0"/>
        <w:snapToGrid w:val="0"/>
        <w:spacing w:after="0" w:line="240" w:lineRule="auto"/>
        <w:ind w:right="141" w:firstLine="709"/>
        <w:jc w:val="both"/>
        <w:rPr>
          <w:rFonts w:ascii="Times New Roman" w:hAnsi="Times New Roman"/>
          <w:snapToGrid w:val="0"/>
        </w:rPr>
      </w:pPr>
    </w:p>
    <w:p w:rsidR="006954D0" w:rsidRDefault="006954D0" w:rsidP="006954D0">
      <w:pPr>
        <w:widowControl w:val="0"/>
        <w:tabs>
          <w:tab w:val="left" w:pos="907"/>
          <w:tab w:val="left" w:pos="1134"/>
          <w:tab w:val="left" w:pos="1644"/>
          <w:tab w:val="left" w:pos="2381"/>
          <w:tab w:val="left" w:pos="3119"/>
          <w:tab w:val="left" w:pos="3856"/>
          <w:tab w:val="left" w:pos="4593"/>
          <w:tab w:val="left" w:pos="5330"/>
          <w:tab w:val="left" w:pos="6067"/>
        </w:tabs>
        <w:autoSpaceDE w:val="0"/>
        <w:autoSpaceDN w:val="0"/>
        <w:adjustRightInd w:val="0"/>
        <w:snapToGrid w:val="0"/>
        <w:spacing w:after="0" w:line="240" w:lineRule="auto"/>
        <w:ind w:right="142" w:firstLine="709"/>
        <w:jc w:val="both"/>
        <w:rPr>
          <w:rFonts w:ascii="Times New Roman" w:hAnsi="Times New Roman"/>
          <w:snapToGrid w:val="0"/>
        </w:rPr>
      </w:pPr>
      <w:r w:rsidRPr="000A4F4E">
        <w:rPr>
          <w:rFonts w:ascii="Times New Roman" w:hAnsi="Times New Roman"/>
          <w:snapToGrid w:val="0"/>
        </w:rPr>
        <w:t>2. Стоимость услуг Исполнителя в отчетном периоде составляет: _______________ (____________________________) рублей __ копеек, в том числе НДС (__%) __________ руб.:</w:t>
      </w:r>
    </w:p>
    <w:p w:rsidR="00154F31" w:rsidRPr="000A4F4E" w:rsidRDefault="00154F31" w:rsidP="006954D0">
      <w:pPr>
        <w:widowControl w:val="0"/>
        <w:tabs>
          <w:tab w:val="left" w:pos="907"/>
          <w:tab w:val="left" w:pos="1134"/>
          <w:tab w:val="left" w:pos="1644"/>
          <w:tab w:val="left" w:pos="2381"/>
          <w:tab w:val="left" w:pos="3119"/>
          <w:tab w:val="left" w:pos="3856"/>
          <w:tab w:val="left" w:pos="4593"/>
          <w:tab w:val="left" w:pos="5330"/>
          <w:tab w:val="left" w:pos="6067"/>
        </w:tabs>
        <w:autoSpaceDE w:val="0"/>
        <w:autoSpaceDN w:val="0"/>
        <w:adjustRightInd w:val="0"/>
        <w:snapToGrid w:val="0"/>
        <w:spacing w:after="0" w:line="240" w:lineRule="auto"/>
        <w:ind w:right="142" w:firstLine="709"/>
        <w:jc w:val="both"/>
        <w:rPr>
          <w:rFonts w:ascii="Times New Roman" w:hAnsi="Times New Roman"/>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9"/>
        <w:gridCol w:w="1999"/>
        <w:gridCol w:w="1999"/>
        <w:gridCol w:w="1999"/>
        <w:gridCol w:w="2000"/>
      </w:tblGrid>
      <w:tr w:rsidR="006954D0" w:rsidRPr="000A4F4E" w:rsidTr="006954D0">
        <w:tc>
          <w:tcPr>
            <w:tcW w:w="1999" w:type="dxa"/>
            <w:tcBorders>
              <w:top w:val="single" w:sz="4" w:space="0" w:color="auto"/>
              <w:left w:val="single" w:sz="4" w:space="0" w:color="auto"/>
              <w:bottom w:val="single" w:sz="4" w:space="0" w:color="auto"/>
              <w:right w:val="single" w:sz="4" w:space="0" w:color="auto"/>
            </w:tcBorders>
            <w:hideMark/>
          </w:tcPr>
          <w:p w:rsidR="006954D0" w:rsidRPr="000A4F4E" w:rsidRDefault="006954D0" w:rsidP="006954D0">
            <w:pPr>
              <w:widowControl w:val="0"/>
              <w:tabs>
                <w:tab w:val="left" w:pos="907"/>
                <w:tab w:val="left" w:pos="1134"/>
                <w:tab w:val="left" w:pos="1644"/>
                <w:tab w:val="left" w:pos="2381"/>
                <w:tab w:val="left" w:pos="3119"/>
                <w:tab w:val="left" w:pos="3856"/>
                <w:tab w:val="left" w:pos="4593"/>
                <w:tab w:val="left" w:pos="5330"/>
                <w:tab w:val="left" w:pos="6067"/>
              </w:tabs>
              <w:autoSpaceDE w:val="0"/>
              <w:autoSpaceDN w:val="0"/>
              <w:adjustRightInd w:val="0"/>
              <w:snapToGrid w:val="0"/>
              <w:spacing w:after="0" w:line="240" w:lineRule="auto"/>
              <w:ind w:right="141"/>
              <w:jc w:val="center"/>
              <w:rPr>
                <w:rFonts w:ascii="Times New Roman" w:hAnsi="Times New Roman" w:cs="Times New Roman"/>
                <w:snapToGrid w:val="0"/>
              </w:rPr>
            </w:pPr>
            <w:r w:rsidRPr="000A4F4E">
              <w:rPr>
                <w:rFonts w:ascii="Times New Roman" w:hAnsi="Times New Roman"/>
                <w:snapToGrid w:val="0"/>
              </w:rPr>
              <w:t>Количество рабочих дней оказания услуг авторского надзора</w:t>
            </w:r>
          </w:p>
        </w:tc>
        <w:tc>
          <w:tcPr>
            <w:tcW w:w="1999" w:type="dxa"/>
            <w:tcBorders>
              <w:top w:val="single" w:sz="4" w:space="0" w:color="auto"/>
              <w:left w:val="single" w:sz="4" w:space="0" w:color="auto"/>
              <w:bottom w:val="single" w:sz="4" w:space="0" w:color="auto"/>
              <w:right w:val="single" w:sz="4" w:space="0" w:color="auto"/>
            </w:tcBorders>
            <w:hideMark/>
          </w:tcPr>
          <w:p w:rsidR="006954D0" w:rsidRPr="000A4F4E" w:rsidRDefault="006954D0" w:rsidP="006954D0">
            <w:pPr>
              <w:widowControl w:val="0"/>
              <w:tabs>
                <w:tab w:val="left" w:pos="907"/>
                <w:tab w:val="left" w:pos="1134"/>
                <w:tab w:val="left" w:pos="1644"/>
                <w:tab w:val="left" w:pos="2381"/>
                <w:tab w:val="left" w:pos="3119"/>
                <w:tab w:val="left" w:pos="3856"/>
                <w:tab w:val="left" w:pos="4593"/>
                <w:tab w:val="left" w:pos="5330"/>
                <w:tab w:val="left" w:pos="6067"/>
              </w:tabs>
              <w:autoSpaceDE w:val="0"/>
              <w:autoSpaceDN w:val="0"/>
              <w:adjustRightInd w:val="0"/>
              <w:snapToGrid w:val="0"/>
              <w:spacing w:after="0" w:line="240" w:lineRule="auto"/>
              <w:ind w:right="141"/>
              <w:jc w:val="center"/>
              <w:rPr>
                <w:rFonts w:ascii="Times New Roman" w:hAnsi="Times New Roman" w:cs="Times New Roman"/>
                <w:snapToGrid w:val="0"/>
              </w:rPr>
            </w:pPr>
            <w:r w:rsidRPr="000A4F4E">
              <w:rPr>
                <w:rFonts w:ascii="Times New Roman" w:hAnsi="Times New Roman"/>
                <w:snapToGrid w:val="0"/>
              </w:rPr>
              <w:t>Стоимость одного рабочего дня оказания услуг авторского надзора, руб. (без НДС)</w:t>
            </w:r>
          </w:p>
        </w:tc>
        <w:tc>
          <w:tcPr>
            <w:tcW w:w="1999" w:type="dxa"/>
            <w:tcBorders>
              <w:top w:val="single" w:sz="4" w:space="0" w:color="auto"/>
              <w:left w:val="single" w:sz="4" w:space="0" w:color="auto"/>
              <w:bottom w:val="single" w:sz="4" w:space="0" w:color="auto"/>
              <w:right w:val="single" w:sz="4" w:space="0" w:color="auto"/>
            </w:tcBorders>
            <w:hideMark/>
          </w:tcPr>
          <w:p w:rsidR="006954D0" w:rsidRPr="000A4F4E" w:rsidRDefault="006954D0" w:rsidP="0068174B">
            <w:pPr>
              <w:widowControl w:val="0"/>
              <w:tabs>
                <w:tab w:val="left" w:pos="907"/>
                <w:tab w:val="left" w:pos="1134"/>
                <w:tab w:val="left" w:pos="1644"/>
                <w:tab w:val="left" w:pos="2381"/>
                <w:tab w:val="left" w:pos="3119"/>
                <w:tab w:val="left" w:pos="3856"/>
                <w:tab w:val="left" w:pos="4593"/>
                <w:tab w:val="left" w:pos="5330"/>
                <w:tab w:val="left" w:pos="6067"/>
              </w:tabs>
              <w:autoSpaceDE w:val="0"/>
              <w:autoSpaceDN w:val="0"/>
              <w:adjustRightInd w:val="0"/>
              <w:snapToGrid w:val="0"/>
              <w:spacing w:after="0" w:line="240" w:lineRule="auto"/>
              <w:ind w:right="141"/>
              <w:jc w:val="center"/>
              <w:rPr>
                <w:rFonts w:ascii="Times New Roman" w:hAnsi="Times New Roman" w:cs="Times New Roman"/>
                <w:snapToGrid w:val="0"/>
              </w:rPr>
            </w:pPr>
            <w:r w:rsidRPr="000A4F4E">
              <w:rPr>
                <w:rFonts w:ascii="Times New Roman" w:hAnsi="Times New Roman"/>
                <w:snapToGrid w:val="0"/>
              </w:rPr>
              <w:t xml:space="preserve">Стоимость оказания услуг </w:t>
            </w:r>
            <w:r w:rsidR="0068174B" w:rsidRPr="000A4F4E">
              <w:rPr>
                <w:rFonts w:ascii="Times New Roman" w:hAnsi="Times New Roman"/>
                <w:snapToGrid w:val="0"/>
              </w:rPr>
              <w:t>авторского надзора</w:t>
            </w:r>
            <w:r w:rsidRPr="000A4F4E">
              <w:rPr>
                <w:rFonts w:ascii="Times New Roman" w:hAnsi="Times New Roman"/>
                <w:snapToGrid w:val="0"/>
              </w:rPr>
              <w:t>, руб. (без НДС)</w:t>
            </w:r>
          </w:p>
        </w:tc>
        <w:tc>
          <w:tcPr>
            <w:tcW w:w="1999" w:type="dxa"/>
            <w:tcBorders>
              <w:top w:val="single" w:sz="4" w:space="0" w:color="auto"/>
              <w:left w:val="single" w:sz="4" w:space="0" w:color="auto"/>
              <w:bottom w:val="single" w:sz="4" w:space="0" w:color="auto"/>
              <w:right w:val="single" w:sz="4" w:space="0" w:color="auto"/>
            </w:tcBorders>
            <w:hideMark/>
          </w:tcPr>
          <w:p w:rsidR="006954D0" w:rsidRPr="000A4F4E" w:rsidRDefault="006954D0" w:rsidP="0068174B">
            <w:pPr>
              <w:widowControl w:val="0"/>
              <w:tabs>
                <w:tab w:val="left" w:pos="907"/>
                <w:tab w:val="left" w:pos="1134"/>
                <w:tab w:val="left" w:pos="1644"/>
                <w:tab w:val="left" w:pos="2381"/>
                <w:tab w:val="left" w:pos="3119"/>
                <w:tab w:val="left" w:pos="3856"/>
                <w:tab w:val="left" w:pos="4593"/>
                <w:tab w:val="left" w:pos="5330"/>
                <w:tab w:val="left" w:pos="6067"/>
              </w:tabs>
              <w:autoSpaceDE w:val="0"/>
              <w:autoSpaceDN w:val="0"/>
              <w:adjustRightInd w:val="0"/>
              <w:snapToGrid w:val="0"/>
              <w:spacing w:after="0" w:line="240" w:lineRule="auto"/>
              <w:ind w:right="141"/>
              <w:jc w:val="center"/>
              <w:rPr>
                <w:rFonts w:ascii="Times New Roman" w:hAnsi="Times New Roman" w:cs="Times New Roman"/>
                <w:snapToGrid w:val="0"/>
              </w:rPr>
            </w:pPr>
            <w:r w:rsidRPr="000A4F4E">
              <w:rPr>
                <w:rFonts w:ascii="Times New Roman" w:hAnsi="Times New Roman"/>
                <w:snapToGrid w:val="0"/>
              </w:rPr>
              <w:t xml:space="preserve">Сумма НДС по ставке </w:t>
            </w:r>
            <w:r w:rsidR="0068174B" w:rsidRPr="000A4F4E">
              <w:rPr>
                <w:rFonts w:ascii="Times New Roman" w:hAnsi="Times New Roman"/>
                <w:snapToGrid w:val="0"/>
              </w:rPr>
              <w:t>__</w:t>
            </w:r>
            <w:r w:rsidRPr="000A4F4E">
              <w:rPr>
                <w:rFonts w:ascii="Times New Roman" w:hAnsi="Times New Roman"/>
                <w:snapToGrid w:val="0"/>
              </w:rPr>
              <w:t>%</w:t>
            </w:r>
          </w:p>
        </w:tc>
        <w:tc>
          <w:tcPr>
            <w:tcW w:w="2000" w:type="dxa"/>
            <w:tcBorders>
              <w:top w:val="single" w:sz="4" w:space="0" w:color="auto"/>
              <w:left w:val="single" w:sz="4" w:space="0" w:color="auto"/>
              <w:bottom w:val="single" w:sz="4" w:space="0" w:color="auto"/>
              <w:right w:val="single" w:sz="4" w:space="0" w:color="auto"/>
            </w:tcBorders>
            <w:hideMark/>
          </w:tcPr>
          <w:p w:rsidR="006954D0" w:rsidRPr="000A4F4E" w:rsidRDefault="006954D0" w:rsidP="0068174B">
            <w:pPr>
              <w:widowControl w:val="0"/>
              <w:tabs>
                <w:tab w:val="left" w:pos="907"/>
                <w:tab w:val="left" w:pos="1134"/>
                <w:tab w:val="left" w:pos="1644"/>
                <w:tab w:val="left" w:pos="2381"/>
                <w:tab w:val="left" w:pos="3119"/>
                <w:tab w:val="left" w:pos="3856"/>
                <w:tab w:val="left" w:pos="4593"/>
                <w:tab w:val="left" w:pos="5330"/>
                <w:tab w:val="left" w:pos="6067"/>
              </w:tabs>
              <w:autoSpaceDE w:val="0"/>
              <w:autoSpaceDN w:val="0"/>
              <w:adjustRightInd w:val="0"/>
              <w:snapToGrid w:val="0"/>
              <w:spacing w:after="0" w:line="240" w:lineRule="auto"/>
              <w:ind w:right="141"/>
              <w:jc w:val="center"/>
              <w:rPr>
                <w:rFonts w:ascii="Times New Roman" w:hAnsi="Times New Roman" w:cs="Times New Roman"/>
                <w:snapToGrid w:val="0"/>
              </w:rPr>
            </w:pPr>
            <w:r w:rsidRPr="000A4F4E">
              <w:rPr>
                <w:rFonts w:ascii="Times New Roman" w:hAnsi="Times New Roman"/>
                <w:snapToGrid w:val="0"/>
              </w:rPr>
              <w:t xml:space="preserve">Стоимость оказания услуг </w:t>
            </w:r>
            <w:r w:rsidR="0068174B" w:rsidRPr="000A4F4E">
              <w:rPr>
                <w:rFonts w:ascii="Times New Roman" w:hAnsi="Times New Roman"/>
                <w:snapToGrid w:val="0"/>
              </w:rPr>
              <w:t>авторского надзора</w:t>
            </w:r>
            <w:r w:rsidRPr="000A4F4E">
              <w:rPr>
                <w:rFonts w:ascii="Times New Roman" w:hAnsi="Times New Roman"/>
                <w:snapToGrid w:val="0"/>
              </w:rPr>
              <w:t>, руб. (с НДС)</w:t>
            </w:r>
          </w:p>
        </w:tc>
      </w:tr>
      <w:tr w:rsidR="006954D0" w:rsidRPr="000A4F4E" w:rsidTr="0068174B">
        <w:tc>
          <w:tcPr>
            <w:tcW w:w="1999" w:type="dxa"/>
            <w:tcBorders>
              <w:top w:val="single" w:sz="4" w:space="0" w:color="auto"/>
              <w:left w:val="single" w:sz="4" w:space="0" w:color="auto"/>
              <w:bottom w:val="single" w:sz="4" w:space="0" w:color="auto"/>
              <w:right w:val="single" w:sz="4" w:space="0" w:color="auto"/>
            </w:tcBorders>
          </w:tcPr>
          <w:p w:rsidR="006954D0" w:rsidRPr="000A4F4E" w:rsidRDefault="006954D0">
            <w:pPr>
              <w:widowControl w:val="0"/>
              <w:tabs>
                <w:tab w:val="left" w:pos="907"/>
                <w:tab w:val="left" w:pos="1134"/>
                <w:tab w:val="left" w:pos="1644"/>
                <w:tab w:val="left" w:pos="2381"/>
                <w:tab w:val="left" w:pos="3119"/>
                <w:tab w:val="left" w:pos="3856"/>
                <w:tab w:val="left" w:pos="4593"/>
                <w:tab w:val="left" w:pos="5330"/>
                <w:tab w:val="left" w:pos="6067"/>
              </w:tabs>
              <w:autoSpaceDE w:val="0"/>
              <w:autoSpaceDN w:val="0"/>
              <w:adjustRightInd w:val="0"/>
              <w:snapToGrid w:val="0"/>
              <w:spacing w:after="0" w:line="240" w:lineRule="auto"/>
              <w:ind w:right="141"/>
              <w:jc w:val="center"/>
              <w:rPr>
                <w:rFonts w:ascii="Times New Roman" w:hAnsi="Times New Roman" w:cs="Times New Roman"/>
                <w:snapToGrid w:val="0"/>
              </w:rPr>
            </w:pPr>
          </w:p>
        </w:tc>
        <w:tc>
          <w:tcPr>
            <w:tcW w:w="1999" w:type="dxa"/>
            <w:tcBorders>
              <w:top w:val="single" w:sz="4" w:space="0" w:color="auto"/>
              <w:left w:val="single" w:sz="4" w:space="0" w:color="auto"/>
              <w:bottom w:val="single" w:sz="4" w:space="0" w:color="auto"/>
              <w:right w:val="single" w:sz="4" w:space="0" w:color="auto"/>
            </w:tcBorders>
          </w:tcPr>
          <w:p w:rsidR="006954D0" w:rsidRPr="000A4F4E" w:rsidRDefault="006954D0">
            <w:pPr>
              <w:widowControl w:val="0"/>
              <w:tabs>
                <w:tab w:val="left" w:pos="907"/>
                <w:tab w:val="left" w:pos="1134"/>
                <w:tab w:val="left" w:pos="1644"/>
                <w:tab w:val="left" w:pos="2381"/>
                <w:tab w:val="left" w:pos="3119"/>
                <w:tab w:val="left" w:pos="3856"/>
                <w:tab w:val="left" w:pos="4593"/>
                <w:tab w:val="left" w:pos="5330"/>
                <w:tab w:val="left" w:pos="6067"/>
              </w:tabs>
              <w:autoSpaceDE w:val="0"/>
              <w:autoSpaceDN w:val="0"/>
              <w:adjustRightInd w:val="0"/>
              <w:snapToGrid w:val="0"/>
              <w:spacing w:after="0" w:line="240" w:lineRule="auto"/>
              <w:ind w:right="141"/>
              <w:jc w:val="right"/>
              <w:rPr>
                <w:rFonts w:ascii="Times New Roman" w:hAnsi="Times New Roman" w:cs="Times New Roman"/>
                <w:snapToGrid w:val="0"/>
              </w:rPr>
            </w:pPr>
          </w:p>
        </w:tc>
        <w:tc>
          <w:tcPr>
            <w:tcW w:w="1999" w:type="dxa"/>
            <w:tcBorders>
              <w:top w:val="single" w:sz="4" w:space="0" w:color="auto"/>
              <w:left w:val="single" w:sz="4" w:space="0" w:color="auto"/>
              <w:bottom w:val="single" w:sz="4" w:space="0" w:color="auto"/>
              <w:right w:val="single" w:sz="4" w:space="0" w:color="auto"/>
            </w:tcBorders>
          </w:tcPr>
          <w:p w:rsidR="006954D0" w:rsidRPr="000A4F4E" w:rsidRDefault="006954D0">
            <w:pPr>
              <w:widowControl w:val="0"/>
              <w:tabs>
                <w:tab w:val="left" w:pos="907"/>
                <w:tab w:val="left" w:pos="1134"/>
                <w:tab w:val="left" w:pos="1644"/>
                <w:tab w:val="left" w:pos="2381"/>
                <w:tab w:val="left" w:pos="3119"/>
                <w:tab w:val="left" w:pos="3856"/>
                <w:tab w:val="left" w:pos="4593"/>
                <w:tab w:val="left" w:pos="5330"/>
                <w:tab w:val="left" w:pos="6067"/>
              </w:tabs>
              <w:autoSpaceDE w:val="0"/>
              <w:autoSpaceDN w:val="0"/>
              <w:adjustRightInd w:val="0"/>
              <w:snapToGrid w:val="0"/>
              <w:spacing w:after="0" w:line="240" w:lineRule="auto"/>
              <w:ind w:right="141"/>
              <w:jc w:val="right"/>
              <w:rPr>
                <w:rFonts w:ascii="Times New Roman" w:hAnsi="Times New Roman" w:cs="Times New Roman"/>
                <w:snapToGrid w:val="0"/>
              </w:rPr>
            </w:pPr>
          </w:p>
        </w:tc>
        <w:tc>
          <w:tcPr>
            <w:tcW w:w="1999" w:type="dxa"/>
            <w:tcBorders>
              <w:top w:val="single" w:sz="4" w:space="0" w:color="auto"/>
              <w:left w:val="single" w:sz="4" w:space="0" w:color="auto"/>
              <w:bottom w:val="single" w:sz="4" w:space="0" w:color="auto"/>
              <w:right w:val="single" w:sz="4" w:space="0" w:color="auto"/>
            </w:tcBorders>
          </w:tcPr>
          <w:p w:rsidR="006954D0" w:rsidRPr="000A4F4E" w:rsidRDefault="006954D0">
            <w:pPr>
              <w:widowControl w:val="0"/>
              <w:tabs>
                <w:tab w:val="left" w:pos="907"/>
                <w:tab w:val="left" w:pos="1134"/>
                <w:tab w:val="left" w:pos="1644"/>
                <w:tab w:val="left" w:pos="2381"/>
                <w:tab w:val="left" w:pos="3119"/>
                <w:tab w:val="left" w:pos="3856"/>
                <w:tab w:val="left" w:pos="4593"/>
                <w:tab w:val="left" w:pos="5330"/>
                <w:tab w:val="left" w:pos="6067"/>
              </w:tabs>
              <w:autoSpaceDE w:val="0"/>
              <w:autoSpaceDN w:val="0"/>
              <w:adjustRightInd w:val="0"/>
              <w:snapToGrid w:val="0"/>
              <w:spacing w:after="0" w:line="240" w:lineRule="auto"/>
              <w:ind w:right="141"/>
              <w:jc w:val="right"/>
              <w:rPr>
                <w:rFonts w:ascii="Times New Roman" w:hAnsi="Times New Roman" w:cs="Times New Roman"/>
                <w:snapToGrid w:val="0"/>
              </w:rPr>
            </w:pPr>
          </w:p>
        </w:tc>
        <w:tc>
          <w:tcPr>
            <w:tcW w:w="2000" w:type="dxa"/>
            <w:tcBorders>
              <w:top w:val="single" w:sz="4" w:space="0" w:color="auto"/>
              <w:left w:val="single" w:sz="4" w:space="0" w:color="auto"/>
              <w:bottom w:val="single" w:sz="4" w:space="0" w:color="auto"/>
              <w:right w:val="single" w:sz="4" w:space="0" w:color="auto"/>
            </w:tcBorders>
          </w:tcPr>
          <w:p w:rsidR="006954D0" w:rsidRPr="000A4F4E" w:rsidRDefault="006954D0">
            <w:pPr>
              <w:widowControl w:val="0"/>
              <w:tabs>
                <w:tab w:val="left" w:pos="907"/>
                <w:tab w:val="left" w:pos="1134"/>
                <w:tab w:val="left" w:pos="1644"/>
                <w:tab w:val="left" w:pos="2381"/>
                <w:tab w:val="left" w:pos="3119"/>
                <w:tab w:val="left" w:pos="3856"/>
                <w:tab w:val="left" w:pos="4593"/>
                <w:tab w:val="left" w:pos="5330"/>
                <w:tab w:val="left" w:pos="6067"/>
              </w:tabs>
              <w:autoSpaceDE w:val="0"/>
              <w:autoSpaceDN w:val="0"/>
              <w:adjustRightInd w:val="0"/>
              <w:snapToGrid w:val="0"/>
              <w:spacing w:after="0" w:line="240" w:lineRule="auto"/>
              <w:ind w:right="141"/>
              <w:jc w:val="right"/>
              <w:rPr>
                <w:rFonts w:ascii="Times New Roman" w:hAnsi="Times New Roman" w:cs="Times New Roman"/>
                <w:snapToGrid w:val="0"/>
              </w:rPr>
            </w:pPr>
          </w:p>
        </w:tc>
      </w:tr>
    </w:tbl>
    <w:p w:rsidR="006954D0" w:rsidRPr="000A4F4E" w:rsidRDefault="006954D0" w:rsidP="006954D0">
      <w:pPr>
        <w:widowControl w:val="0"/>
        <w:tabs>
          <w:tab w:val="left" w:pos="907"/>
          <w:tab w:val="left" w:pos="1134"/>
          <w:tab w:val="left" w:pos="1644"/>
          <w:tab w:val="left" w:pos="2381"/>
          <w:tab w:val="left" w:pos="3119"/>
          <w:tab w:val="left" w:pos="3856"/>
          <w:tab w:val="left" w:pos="4593"/>
          <w:tab w:val="left" w:pos="5330"/>
          <w:tab w:val="left" w:pos="6067"/>
        </w:tabs>
        <w:autoSpaceDE w:val="0"/>
        <w:autoSpaceDN w:val="0"/>
        <w:adjustRightInd w:val="0"/>
        <w:snapToGrid w:val="0"/>
        <w:spacing w:after="0" w:line="240" w:lineRule="auto"/>
        <w:ind w:right="142" w:firstLine="709"/>
        <w:jc w:val="both"/>
        <w:rPr>
          <w:rFonts w:ascii="Times New Roman" w:hAnsi="Times New Roman"/>
          <w:snapToGrid w:val="0"/>
        </w:rPr>
      </w:pPr>
    </w:p>
    <w:p w:rsidR="009F2AF2" w:rsidRPr="000A4F4E" w:rsidRDefault="009F2AF2" w:rsidP="00021B04">
      <w:pPr>
        <w:tabs>
          <w:tab w:val="left" w:pos="851"/>
        </w:tabs>
        <w:spacing w:after="0" w:line="240" w:lineRule="auto"/>
        <w:ind w:right="-5" w:firstLine="567"/>
        <w:jc w:val="both"/>
        <w:rPr>
          <w:rFonts w:ascii="Times New Roman" w:eastAsia="Times New Roman" w:hAnsi="Times New Roman" w:cs="Times New Roman"/>
          <w:lang w:eastAsia="ru-RU"/>
        </w:rPr>
      </w:pPr>
      <w:r w:rsidRPr="000A4F4E">
        <w:rPr>
          <w:rFonts w:ascii="Times New Roman" w:eastAsia="Times New Roman" w:hAnsi="Times New Roman" w:cs="Times New Roman"/>
          <w:lang w:eastAsia="ru-RU"/>
        </w:rPr>
        <w:t>3.</w:t>
      </w:r>
      <w:r w:rsidRPr="000A4F4E">
        <w:rPr>
          <w:rFonts w:ascii="Times New Roman" w:eastAsia="Times New Roman" w:hAnsi="Times New Roman" w:cs="Times New Roman"/>
          <w:lang w:eastAsia="ru-RU"/>
        </w:rPr>
        <w:tab/>
        <w:t xml:space="preserve">Услуги, принятые </w:t>
      </w:r>
      <w:r w:rsidR="008D633F">
        <w:rPr>
          <w:rFonts w:ascii="Times New Roman" w:eastAsia="Times New Roman" w:hAnsi="Times New Roman" w:cs="Times New Roman"/>
          <w:lang w:eastAsia="ru-RU"/>
        </w:rPr>
        <w:t>Заказчик</w:t>
      </w:r>
      <w:r w:rsidRPr="000A4F4E">
        <w:rPr>
          <w:rFonts w:ascii="Times New Roman" w:eastAsia="Times New Roman" w:hAnsi="Times New Roman" w:cs="Times New Roman"/>
          <w:lang w:eastAsia="ru-RU"/>
        </w:rPr>
        <w:t xml:space="preserve">ом по настоящему Акту, оказаны </w:t>
      </w:r>
      <w:r w:rsidR="00A6286A" w:rsidRPr="000A4F4E">
        <w:rPr>
          <w:rFonts w:ascii="Times New Roman" w:eastAsia="Times New Roman" w:hAnsi="Times New Roman" w:cs="Times New Roman"/>
          <w:lang w:eastAsia="ru-RU"/>
        </w:rPr>
        <w:t>Исполнителем</w:t>
      </w:r>
      <w:r w:rsidRPr="000A4F4E">
        <w:rPr>
          <w:rFonts w:ascii="Times New Roman" w:eastAsia="Times New Roman" w:hAnsi="Times New Roman" w:cs="Times New Roman"/>
          <w:lang w:eastAsia="ru-RU"/>
        </w:rPr>
        <w:t xml:space="preserve"> в соответствии с условиями Договора.</w:t>
      </w:r>
    </w:p>
    <w:p w:rsidR="009F2AF2" w:rsidRPr="000A4F4E" w:rsidRDefault="009F2AF2" w:rsidP="00021B04">
      <w:pPr>
        <w:tabs>
          <w:tab w:val="left" w:pos="851"/>
        </w:tabs>
        <w:spacing w:after="0" w:line="240" w:lineRule="auto"/>
        <w:ind w:right="-5" w:firstLine="567"/>
        <w:jc w:val="both"/>
        <w:rPr>
          <w:rFonts w:ascii="Times New Roman" w:eastAsia="Times New Roman" w:hAnsi="Times New Roman" w:cs="Times New Roman"/>
          <w:lang w:eastAsia="ru-RU"/>
        </w:rPr>
      </w:pPr>
      <w:r w:rsidRPr="000A4F4E">
        <w:rPr>
          <w:rFonts w:ascii="Times New Roman" w:eastAsia="Times New Roman" w:hAnsi="Times New Roman" w:cs="Times New Roman"/>
          <w:lang w:eastAsia="ru-RU"/>
        </w:rPr>
        <w:t>4.</w:t>
      </w:r>
      <w:r w:rsidRPr="000A4F4E">
        <w:rPr>
          <w:rFonts w:ascii="Times New Roman" w:eastAsia="Times New Roman" w:hAnsi="Times New Roman" w:cs="Times New Roman"/>
          <w:lang w:eastAsia="ru-RU"/>
        </w:rPr>
        <w:tab/>
        <w:t>Настоящий Акт составлен в 2 (Двух) одинаковых экземплярах, имеющих равную юридическую силу по одному для каждой из Сторон.</w:t>
      </w:r>
    </w:p>
    <w:p w:rsidR="00977DA9" w:rsidRPr="000A4F4E" w:rsidRDefault="00977DA9" w:rsidP="00CD556D">
      <w:pPr>
        <w:tabs>
          <w:tab w:val="left" w:pos="851"/>
        </w:tabs>
        <w:spacing w:after="0" w:line="240" w:lineRule="auto"/>
        <w:ind w:right="-5"/>
        <w:jc w:val="both"/>
        <w:rPr>
          <w:rFonts w:ascii="Times New Roman" w:eastAsia="Times New Roman" w:hAnsi="Times New Roman" w:cs="Times New Roman"/>
          <w:lang w:eastAsia="ru-RU"/>
        </w:rPr>
      </w:pPr>
    </w:p>
    <w:p w:rsidR="00363845" w:rsidRPr="000A4F4E" w:rsidRDefault="000A4F4E" w:rsidP="00F1281D">
      <w:pPr>
        <w:spacing w:after="0" w:line="240" w:lineRule="auto"/>
        <w:jc w:val="both"/>
        <w:rPr>
          <w:rFonts w:ascii="Times New Roman" w:eastAsia="Times New Roman" w:hAnsi="Times New Roman" w:cs="Times New Roman"/>
        </w:rPr>
      </w:pPr>
      <w:r w:rsidRPr="000A4F4E">
        <w:rPr>
          <w:rFonts w:ascii="Times New Roman" w:eastAsia="Times New Roman" w:hAnsi="Times New Roman" w:cs="Times New Roman"/>
        </w:rPr>
        <w:t>Приложения:</w:t>
      </w:r>
    </w:p>
    <w:p w:rsidR="000A4F4E" w:rsidRPr="000A4F4E" w:rsidRDefault="000A4F4E" w:rsidP="00F1281D">
      <w:pPr>
        <w:spacing w:after="0" w:line="240" w:lineRule="auto"/>
        <w:jc w:val="both"/>
        <w:rPr>
          <w:rFonts w:ascii="Times New Roman" w:eastAsia="Times New Roman" w:hAnsi="Times New Roman" w:cs="Times New Roman"/>
        </w:rPr>
      </w:pPr>
      <w:r w:rsidRPr="000A4F4E">
        <w:rPr>
          <w:rFonts w:ascii="Times New Roman" w:eastAsia="Times New Roman" w:hAnsi="Times New Roman" w:cs="Times New Roman"/>
        </w:rPr>
        <w:t xml:space="preserve">Регистрационные листы посещения объектов № ___ от ____ </w:t>
      </w:r>
    </w:p>
    <w:p w:rsidR="000A4F4E" w:rsidRPr="0068174B" w:rsidRDefault="000A4F4E" w:rsidP="00F1281D">
      <w:pPr>
        <w:spacing w:after="0" w:line="240" w:lineRule="auto"/>
        <w:jc w:val="both"/>
        <w:rPr>
          <w:rFonts w:ascii="Times New Roman" w:eastAsia="Times New Roman" w:hAnsi="Times New Roman" w:cs="Times New Roman"/>
          <w:sz w:val="24"/>
          <w:szCs w:val="24"/>
        </w:rPr>
      </w:pPr>
    </w:p>
    <w:tbl>
      <w:tblPr>
        <w:tblW w:w="10176" w:type="dxa"/>
        <w:tblInd w:w="-3" w:type="dxa"/>
        <w:tblLook w:val="04A0" w:firstRow="1" w:lastRow="0" w:firstColumn="1" w:lastColumn="0" w:noHBand="0" w:noVBand="1"/>
      </w:tblPr>
      <w:tblGrid>
        <w:gridCol w:w="5214"/>
        <w:gridCol w:w="4962"/>
      </w:tblGrid>
      <w:tr w:rsidR="000A2CEE" w:rsidRPr="0068174B" w:rsidTr="00A80C2B">
        <w:tc>
          <w:tcPr>
            <w:tcW w:w="5214" w:type="dxa"/>
          </w:tcPr>
          <w:p w:rsidR="000A2CEE" w:rsidRPr="0068174B" w:rsidRDefault="000A2CEE" w:rsidP="00224A98">
            <w:pPr>
              <w:pStyle w:val="21"/>
              <w:tabs>
                <w:tab w:val="left" w:pos="6683"/>
              </w:tabs>
              <w:ind w:left="-69" w:firstLine="69"/>
              <w:rPr>
                <w:rFonts w:ascii="Times New Roman" w:hAnsi="Times New Roman" w:cs="Times New Roman"/>
                <w:b/>
                <w:bCs/>
                <w:szCs w:val="24"/>
              </w:rPr>
            </w:pPr>
            <w:r w:rsidRPr="0068174B">
              <w:rPr>
                <w:rFonts w:ascii="Times New Roman" w:hAnsi="Times New Roman" w:cs="Times New Roman"/>
                <w:b/>
                <w:bCs/>
                <w:szCs w:val="24"/>
              </w:rPr>
              <w:t>«</w:t>
            </w:r>
            <w:r w:rsidR="008D633F">
              <w:rPr>
                <w:rFonts w:ascii="Times New Roman" w:hAnsi="Times New Roman" w:cs="Times New Roman"/>
                <w:b/>
                <w:bCs/>
                <w:szCs w:val="24"/>
              </w:rPr>
              <w:t>Заказчик</w:t>
            </w:r>
            <w:r w:rsidRPr="0068174B">
              <w:rPr>
                <w:rFonts w:ascii="Times New Roman" w:hAnsi="Times New Roman" w:cs="Times New Roman"/>
                <w:b/>
                <w:bCs/>
                <w:szCs w:val="24"/>
              </w:rPr>
              <w:t>»</w:t>
            </w:r>
          </w:p>
          <w:p w:rsidR="002C35B6" w:rsidRPr="00641B97" w:rsidRDefault="002C35B6" w:rsidP="002C35B6">
            <w:pPr>
              <w:pStyle w:val="21"/>
              <w:tabs>
                <w:tab w:val="left" w:pos="6683"/>
              </w:tabs>
              <w:ind w:left="-69" w:firstLine="69"/>
              <w:rPr>
                <w:rFonts w:ascii="Times New Roman" w:hAnsi="Times New Roman" w:cs="Times New Roman"/>
                <w:szCs w:val="24"/>
              </w:rPr>
            </w:pPr>
            <w:r>
              <w:rPr>
                <w:rFonts w:ascii="Times New Roman" w:hAnsi="Times New Roman" w:cs="Times New Roman"/>
                <w:szCs w:val="24"/>
              </w:rPr>
              <w:t>Г</w:t>
            </w:r>
            <w:r w:rsidRPr="00641B97">
              <w:rPr>
                <w:rFonts w:ascii="Times New Roman" w:hAnsi="Times New Roman" w:cs="Times New Roman"/>
                <w:szCs w:val="24"/>
              </w:rPr>
              <w:t>енеральн</w:t>
            </w:r>
            <w:r>
              <w:rPr>
                <w:rFonts w:ascii="Times New Roman" w:hAnsi="Times New Roman" w:cs="Times New Roman"/>
                <w:szCs w:val="24"/>
              </w:rPr>
              <w:t>ый</w:t>
            </w:r>
            <w:r w:rsidRPr="00641B97">
              <w:rPr>
                <w:rFonts w:ascii="Times New Roman" w:hAnsi="Times New Roman" w:cs="Times New Roman"/>
                <w:szCs w:val="24"/>
              </w:rPr>
              <w:t xml:space="preserve"> директор</w:t>
            </w:r>
          </w:p>
          <w:p w:rsidR="002C35B6" w:rsidRPr="00641B97" w:rsidRDefault="002C35B6" w:rsidP="002C35B6">
            <w:pPr>
              <w:pStyle w:val="21"/>
              <w:tabs>
                <w:tab w:val="left" w:pos="6683"/>
              </w:tabs>
              <w:ind w:left="-69" w:firstLine="69"/>
              <w:rPr>
                <w:rFonts w:ascii="Times New Roman" w:hAnsi="Times New Roman" w:cs="Times New Roman"/>
                <w:szCs w:val="24"/>
              </w:rPr>
            </w:pPr>
            <w:r>
              <w:rPr>
                <w:rFonts w:ascii="Times New Roman" w:hAnsi="Times New Roman" w:cs="Times New Roman"/>
                <w:szCs w:val="24"/>
              </w:rPr>
              <w:t>АО «Совэкс»</w:t>
            </w:r>
          </w:p>
          <w:p w:rsidR="002C35B6" w:rsidRPr="00641B97" w:rsidRDefault="002C35B6" w:rsidP="002C35B6">
            <w:pPr>
              <w:pStyle w:val="21"/>
              <w:tabs>
                <w:tab w:val="left" w:pos="6683"/>
              </w:tabs>
              <w:ind w:left="-69" w:firstLine="69"/>
              <w:rPr>
                <w:rFonts w:ascii="Times New Roman" w:hAnsi="Times New Roman" w:cs="Times New Roman"/>
                <w:szCs w:val="24"/>
              </w:rPr>
            </w:pPr>
          </w:p>
          <w:p w:rsidR="002C35B6" w:rsidRPr="00AD40C9" w:rsidRDefault="002C35B6" w:rsidP="002C35B6">
            <w:pPr>
              <w:pStyle w:val="21"/>
              <w:tabs>
                <w:tab w:val="left" w:pos="6683"/>
              </w:tabs>
              <w:ind w:left="-69" w:firstLine="69"/>
              <w:rPr>
                <w:rFonts w:ascii="Times New Roman" w:hAnsi="Times New Roman" w:cs="Times New Roman"/>
                <w:szCs w:val="24"/>
              </w:rPr>
            </w:pPr>
          </w:p>
          <w:p w:rsidR="002C35B6" w:rsidRPr="00641B97" w:rsidRDefault="002C35B6" w:rsidP="002C35B6">
            <w:pPr>
              <w:pStyle w:val="21"/>
              <w:tabs>
                <w:tab w:val="left" w:pos="6683"/>
              </w:tabs>
              <w:ind w:left="-69" w:firstLine="69"/>
              <w:rPr>
                <w:rFonts w:ascii="Times New Roman" w:hAnsi="Times New Roman" w:cs="Times New Roman"/>
                <w:szCs w:val="24"/>
              </w:rPr>
            </w:pPr>
            <w:r w:rsidRPr="00641B97">
              <w:rPr>
                <w:rFonts w:ascii="Times New Roman" w:hAnsi="Times New Roman" w:cs="Times New Roman"/>
                <w:szCs w:val="24"/>
              </w:rPr>
              <w:t>____________________ /</w:t>
            </w:r>
            <w:r>
              <w:rPr>
                <w:rFonts w:ascii="Times New Roman" w:hAnsi="Times New Roman" w:cs="Times New Roman"/>
                <w:szCs w:val="24"/>
              </w:rPr>
              <w:t>А</w:t>
            </w:r>
            <w:r w:rsidRPr="00641B97">
              <w:rPr>
                <w:rFonts w:ascii="Times New Roman" w:hAnsi="Times New Roman" w:cs="Times New Roman"/>
                <w:szCs w:val="24"/>
              </w:rPr>
              <w:t>.</w:t>
            </w:r>
            <w:r>
              <w:rPr>
                <w:rFonts w:ascii="Times New Roman" w:hAnsi="Times New Roman" w:cs="Times New Roman"/>
                <w:szCs w:val="24"/>
              </w:rPr>
              <w:t>А</w:t>
            </w:r>
            <w:r w:rsidRPr="00641B97">
              <w:rPr>
                <w:rFonts w:ascii="Times New Roman" w:hAnsi="Times New Roman" w:cs="Times New Roman"/>
                <w:szCs w:val="24"/>
              </w:rPr>
              <w:t xml:space="preserve">. </w:t>
            </w:r>
            <w:r>
              <w:rPr>
                <w:rFonts w:ascii="Times New Roman" w:hAnsi="Times New Roman" w:cs="Times New Roman"/>
                <w:szCs w:val="24"/>
              </w:rPr>
              <w:t>Бахмет</w:t>
            </w:r>
            <w:r w:rsidRPr="00641B97">
              <w:rPr>
                <w:rFonts w:ascii="Times New Roman" w:hAnsi="Times New Roman" w:cs="Times New Roman"/>
                <w:szCs w:val="24"/>
              </w:rPr>
              <w:t>/</w:t>
            </w:r>
          </w:p>
          <w:p w:rsidR="002C35B6" w:rsidRPr="00641B97" w:rsidRDefault="002C35B6" w:rsidP="002C35B6">
            <w:pPr>
              <w:pStyle w:val="21"/>
              <w:tabs>
                <w:tab w:val="left" w:pos="6683"/>
              </w:tabs>
              <w:ind w:left="-69" w:firstLine="69"/>
              <w:rPr>
                <w:rFonts w:ascii="Times New Roman" w:hAnsi="Times New Roman" w:cs="Times New Roman"/>
                <w:szCs w:val="24"/>
              </w:rPr>
            </w:pPr>
            <w:r>
              <w:rPr>
                <w:rFonts w:ascii="Times New Roman" w:hAnsi="Times New Roman" w:cs="Times New Roman"/>
                <w:szCs w:val="24"/>
              </w:rPr>
              <w:t>«____»_____________2019</w:t>
            </w:r>
            <w:r w:rsidRPr="00641B97">
              <w:rPr>
                <w:rFonts w:ascii="Times New Roman" w:hAnsi="Times New Roman" w:cs="Times New Roman"/>
                <w:szCs w:val="24"/>
              </w:rPr>
              <w:t xml:space="preserve"> г.</w:t>
            </w:r>
          </w:p>
          <w:p w:rsidR="000A2CEE" w:rsidRPr="0068174B" w:rsidRDefault="002C35B6" w:rsidP="002C35B6">
            <w:pPr>
              <w:pStyle w:val="21"/>
              <w:tabs>
                <w:tab w:val="left" w:pos="6683"/>
              </w:tabs>
              <w:ind w:left="-69" w:firstLine="69"/>
              <w:rPr>
                <w:szCs w:val="24"/>
              </w:rPr>
            </w:pPr>
            <w:r w:rsidRPr="00641B97">
              <w:rPr>
                <w:rFonts w:ascii="Times New Roman" w:hAnsi="Times New Roman" w:cs="Times New Roman"/>
                <w:szCs w:val="24"/>
              </w:rPr>
              <w:t>М.П.</w:t>
            </w:r>
          </w:p>
        </w:tc>
        <w:tc>
          <w:tcPr>
            <w:tcW w:w="4962" w:type="dxa"/>
          </w:tcPr>
          <w:p w:rsidR="000A2CEE" w:rsidRPr="0068174B" w:rsidRDefault="000A2CEE" w:rsidP="00224A98">
            <w:pPr>
              <w:spacing w:after="0" w:line="240" w:lineRule="auto"/>
              <w:jc w:val="both"/>
              <w:rPr>
                <w:rFonts w:ascii="Times New Roman" w:eastAsia="Times New Roman" w:hAnsi="Times New Roman" w:cs="Times New Roman"/>
                <w:b/>
                <w:sz w:val="24"/>
                <w:szCs w:val="24"/>
                <w:lang w:eastAsia="ru-RU"/>
              </w:rPr>
            </w:pPr>
            <w:r w:rsidRPr="0068174B">
              <w:rPr>
                <w:rFonts w:ascii="Times New Roman" w:eastAsia="Times New Roman" w:hAnsi="Times New Roman" w:cs="Times New Roman"/>
                <w:b/>
                <w:bCs/>
                <w:sz w:val="24"/>
                <w:szCs w:val="24"/>
                <w:lang w:eastAsia="ru-RU"/>
              </w:rPr>
              <w:t>«Исполнитель»</w:t>
            </w:r>
          </w:p>
          <w:p w:rsidR="000A2CEE" w:rsidRPr="0068174B" w:rsidRDefault="000A2CEE" w:rsidP="00224A98">
            <w:pPr>
              <w:pStyle w:val="21"/>
              <w:tabs>
                <w:tab w:val="left" w:pos="6683"/>
              </w:tabs>
              <w:ind w:left="-69" w:firstLine="69"/>
              <w:rPr>
                <w:rFonts w:ascii="Times New Roman" w:hAnsi="Times New Roman" w:cs="Times New Roman"/>
                <w:b/>
                <w:szCs w:val="24"/>
              </w:rPr>
            </w:pPr>
          </w:p>
        </w:tc>
      </w:tr>
    </w:tbl>
    <w:p w:rsidR="00363845" w:rsidRDefault="00363845" w:rsidP="00F1281D">
      <w:pPr>
        <w:spacing w:after="0" w:line="240" w:lineRule="auto"/>
        <w:jc w:val="both"/>
        <w:rPr>
          <w:rFonts w:ascii="Times New Roman" w:eastAsia="Times New Roman" w:hAnsi="Times New Roman" w:cs="Times New Roman"/>
          <w:sz w:val="20"/>
          <w:szCs w:val="20"/>
        </w:rPr>
      </w:pPr>
    </w:p>
    <w:p w:rsidR="00363845" w:rsidRDefault="00363845" w:rsidP="00F1281D">
      <w:pPr>
        <w:spacing w:after="0" w:line="240" w:lineRule="auto"/>
        <w:jc w:val="both"/>
        <w:rPr>
          <w:rFonts w:ascii="Times New Roman" w:eastAsia="Times New Roman" w:hAnsi="Times New Roman" w:cs="Times New Roman"/>
          <w:sz w:val="20"/>
          <w:szCs w:val="20"/>
        </w:rPr>
      </w:pPr>
    </w:p>
    <w:p w:rsidR="00B27239" w:rsidRDefault="00B27239">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363845" w:rsidRPr="002514D0" w:rsidRDefault="00D537BF" w:rsidP="00363845">
      <w:pPr>
        <w:spacing w:after="0" w:line="240" w:lineRule="auto"/>
        <w:jc w:val="right"/>
        <w:rPr>
          <w:rFonts w:ascii="Times New Roman" w:eastAsia="Times New Roman" w:hAnsi="Times New Roman" w:cs="Times New Roman"/>
          <w:bCs/>
          <w:sz w:val="24"/>
          <w:szCs w:val="24"/>
          <w:lang w:eastAsia="ru-RU"/>
        </w:rPr>
      </w:pPr>
      <w:r w:rsidRPr="002514D0">
        <w:rPr>
          <w:rFonts w:ascii="Times New Roman" w:eastAsia="Times New Roman" w:hAnsi="Times New Roman" w:cs="Times New Roman"/>
          <w:bCs/>
          <w:sz w:val="24"/>
          <w:szCs w:val="24"/>
          <w:lang w:eastAsia="ru-RU"/>
        </w:rPr>
        <w:t>Приложение №</w:t>
      </w:r>
      <w:r w:rsidR="00203B5C">
        <w:rPr>
          <w:rFonts w:ascii="Times New Roman" w:eastAsia="Times New Roman" w:hAnsi="Times New Roman" w:cs="Times New Roman"/>
          <w:bCs/>
          <w:sz w:val="24"/>
          <w:szCs w:val="24"/>
          <w:lang w:eastAsia="ru-RU"/>
        </w:rPr>
        <w:t xml:space="preserve"> </w:t>
      </w:r>
      <w:r w:rsidR="00363845" w:rsidRPr="002514D0">
        <w:rPr>
          <w:rFonts w:ascii="Times New Roman" w:eastAsia="Times New Roman" w:hAnsi="Times New Roman" w:cs="Times New Roman"/>
          <w:bCs/>
          <w:sz w:val="24"/>
          <w:szCs w:val="24"/>
          <w:lang w:eastAsia="ru-RU"/>
        </w:rPr>
        <w:t>5</w:t>
      </w:r>
    </w:p>
    <w:p w:rsidR="00363845" w:rsidRPr="002514D0" w:rsidRDefault="00363845" w:rsidP="002B3AFD">
      <w:pPr>
        <w:spacing w:after="0" w:line="240" w:lineRule="auto"/>
        <w:jc w:val="right"/>
        <w:rPr>
          <w:rFonts w:ascii="Times New Roman" w:eastAsia="Times New Roman" w:hAnsi="Times New Roman" w:cs="Times New Roman"/>
          <w:bCs/>
          <w:sz w:val="24"/>
          <w:szCs w:val="24"/>
          <w:lang w:eastAsia="ru-RU"/>
        </w:rPr>
      </w:pPr>
      <w:r w:rsidRPr="002514D0">
        <w:rPr>
          <w:rFonts w:ascii="Times New Roman" w:eastAsia="Times New Roman" w:hAnsi="Times New Roman" w:cs="Times New Roman"/>
          <w:bCs/>
          <w:sz w:val="24"/>
          <w:szCs w:val="24"/>
          <w:lang w:eastAsia="ru-RU"/>
        </w:rPr>
        <w:t>к договору №</w:t>
      </w:r>
      <w:r w:rsidR="00245776">
        <w:rPr>
          <w:rFonts w:ascii="Times New Roman" w:eastAsia="Times New Roman" w:hAnsi="Times New Roman" w:cs="Times New Roman"/>
          <w:bCs/>
          <w:sz w:val="24"/>
          <w:szCs w:val="24"/>
          <w:lang w:eastAsia="ru-RU"/>
        </w:rPr>
        <w:t xml:space="preserve"> </w:t>
      </w:r>
      <w:r w:rsidR="002C35B6">
        <w:rPr>
          <w:rFonts w:ascii="Times New Roman" w:eastAsia="Times New Roman" w:hAnsi="Times New Roman" w:cs="Times New Roman"/>
          <w:bCs/>
          <w:sz w:val="24"/>
          <w:szCs w:val="24"/>
          <w:lang w:eastAsia="ru-RU"/>
        </w:rPr>
        <w:t>____</w:t>
      </w:r>
      <w:r w:rsidR="002B3AFD">
        <w:rPr>
          <w:rFonts w:ascii="Times New Roman" w:eastAsia="Times New Roman" w:hAnsi="Times New Roman" w:cs="Times New Roman"/>
          <w:bCs/>
          <w:sz w:val="24"/>
          <w:szCs w:val="24"/>
          <w:lang w:eastAsia="ru-RU"/>
        </w:rPr>
        <w:t xml:space="preserve"> </w:t>
      </w:r>
      <w:r w:rsidRPr="002514D0">
        <w:rPr>
          <w:rFonts w:ascii="Times New Roman" w:eastAsia="Times New Roman" w:hAnsi="Times New Roman" w:cs="Times New Roman"/>
          <w:bCs/>
          <w:sz w:val="24"/>
          <w:szCs w:val="24"/>
          <w:lang w:eastAsia="ru-RU"/>
        </w:rPr>
        <w:t xml:space="preserve"> от «</w:t>
      </w:r>
      <w:r w:rsidR="002C35B6">
        <w:rPr>
          <w:rFonts w:ascii="Times New Roman" w:eastAsia="Times New Roman" w:hAnsi="Times New Roman" w:cs="Times New Roman"/>
          <w:bCs/>
          <w:sz w:val="24"/>
          <w:szCs w:val="24"/>
          <w:lang w:eastAsia="ru-RU"/>
        </w:rPr>
        <w:t>__</w:t>
      </w:r>
      <w:r w:rsidRPr="002514D0">
        <w:rPr>
          <w:rFonts w:ascii="Times New Roman" w:eastAsia="Times New Roman" w:hAnsi="Times New Roman" w:cs="Times New Roman"/>
          <w:bCs/>
          <w:sz w:val="24"/>
          <w:szCs w:val="24"/>
          <w:lang w:eastAsia="ru-RU"/>
        </w:rPr>
        <w:t>»</w:t>
      </w:r>
      <w:r w:rsidR="00B368A0">
        <w:rPr>
          <w:rFonts w:ascii="Times New Roman" w:eastAsia="Times New Roman" w:hAnsi="Times New Roman" w:cs="Times New Roman"/>
          <w:bCs/>
          <w:sz w:val="24"/>
          <w:szCs w:val="24"/>
          <w:lang w:eastAsia="ru-RU"/>
        </w:rPr>
        <w:t xml:space="preserve"> </w:t>
      </w:r>
      <w:r w:rsidR="00245776">
        <w:rPr>
          <w:rFonts w:ascii="Times New Roman" w:eastAsia="Times New Roman" w:hAnsi="Times New Roman" w:cs="Times New Roman"/>
          <w:bCs/>
          <w:sz w:val="24"/>
          <w:szCs w:val="24"/>
          <w:lang w:eastAsia="ru-RU"/>
        </w:rPr>
        <w:t>октября</w:t>
      </w:r>
      <w:r w:rsidR="00B368A0">
        <w:rPr>
          <w:rFonts w:ascii="Times New Roman" w:eastAsia="Times New Roman" w:hAnsi="Times New Roman" w:cs="Times New Roman"/>
          <w:bCs/>
          <w:sz w:val="24"/>
          <w:szCs w:val="24"/>
          <w:lang w:eastAsia="ru-RU"/>
        </w:rPr>
        <w:t xml:space="preserve"> </w:t>
      </w:r>
      <w:r w:rsidRPr="002514D0">
        <w:rPr>
          <w:rFonts w:ascii="Times New Roman" w:eastAsia="Times New Roman" w:hAnsi="Times New Roman" w:cs="Times New Roman"/>
          <w:bCs/>
          <w:sz w:val="24"/>
          <w:szCs w:val="24"/>
          <w:lang w:eastAsia="ru-RU"/>
        </w:rPr>
        <w:t>201</w:t>
      </w:r>
      <w:r w:rsidR="002C35B6">
        <w:rPr>
          <w:rFonts w:ascii="Times New Roman" w:eastAsia="Times New Roman" w:hAnsi="Times New Roman" w:cs="Times New Roman"/>
          <w:bCs/>
          <w:sz w:val="24"/>
          <w:szCs w:val="24"/>
          <w:lang w:eastAsia="ru-RU"/>
        </w:rPr>
        <w:t>9</w:t>
      </w:r>
      <w:r w:rsidR="002B3AFD">
        <w:rPr>
          <w:rFonts w:ascii="Times New Roman" w:eastAsia="Times New Roman" w:hAnsi="Times New Roman" w:cs="Times New Roman"/>
          <w:bCs/>
          <w:sz w:val="24"/>
          <w:szCs w:val="24"/>
          <w:lang w:eastAsia="ru-RU"/>
        </w:rPr>
        <w:t xml:space="preserve"> </w:t>
      </w:r>
      <w:r w:rsidRPr="002514D0">
        <w:rPr>
          <w:rFonts w:ascii="Times New Roman" w:eastAsia="Times New Roman" w:hAnsi="Times New Roman" w:cs="Times New Roman"/>
          <w:bCs/>
          <w:sz w:val="24"/>
          <w:szCs w:val="24"/>
          <w:lang w:eastAsia="ru-RU"/>
        </w:rPr>
        <w:t>г.</w:t>
      </w:r>
    </w:p>
    <w:p w:rsidR="00363845" w:rsidRPr="00363845" w:rsidRDefault="00363845" w:rsidP="00363845">
      <w:pPr>
        <w:spacing w:after="0" w:line="240" w:lineRule="auto"/>
        <w:jc w:val="both"/>
        <w:rPr>
          <w:rFonts w:ascii="Times New Roman" w:eastAsia="Times New Roman" w:hAnsi="Times New Roman" w:cs="Times New Roman"/>
          <w:sz w:val="20"/>
          <w:szCs w:val="20"/>
        </w:rPr>
      </w:pPr>
    </w:p>
    <w:p w:rsidR="00D22A35" w:rsidRPr="00977DA9" w:rsidRDefault="00D22A35" w:rsidP="00D22A35">
      <w:pPr>
        <w:tabs>
          <w:tab w:val="left" w:pos="851"/>
        </w:tabs>
        <w:spacing w:after="0" w:line="240" w:lineRule="auto"/>
        <w:ind w:right="-5"/>
        <w:jc w:val="right"/>
        <w:rPr>
          <w:rFonts w:ascii="Times New Roman" w:eastAsia="Times New Roman" w:hAnsi="Times New Roman" w:cs="Times New Roman"/>
          <w:lang w:eastAsia="ru-RU"/>
        </w:rPr>
      </w:pPr>
      <w:r>
        <w:rPr>
          <w:rFonts w:ascii="Times New Roman" w:eastAsia="Times New Roman" w:hAnsi="Times New Roman" w:cs="Times New Roman"/>
          <w:lang w:eastAsia="ru-RU"/>
        </w:rPr>
        <w:t>ПРИМЕНЯЕМАЯ ФОРМА</w:t>
      </w:r>
    </w:p>
    <w:p w:rsidR="00363845" w:rsidRPr="00363845" w:rsidRDefault="00363845" w:rsidP="00363845">
      <w:pPr>
        <w:spacing w:after="0" w:line="240" w:lineRule="auto"/>
        <w:jc w:val="both"/>
        <w:rPr>
          <w:rFonts w:ascii="Times New Roman" w:eastAsia="Times New Roman" w:hAnsi="Times New Roman" w:cs="Times New Roman"/>
          <w:sz w:val="20"/>
          <w:szCs w:val="20"/>
        </w:rPr>
      </w:pPr>
    </w:p>
    <w:p w:rsidR="00363845" w:rsidRPr="009F2AF2" w:rsidRDefault="00363845" w:rsidP="00363845">
      <w:pPr>
        <w:tabs>
          <w:tab w:val="left" w:pos="851"/>
        </w:tabs>
        <w:spacing w:after="0" w:line="240" w:lineRule="auto"/>
        <w:ind w:right="-5" w:firstLine="851"/>
        <w:jc w:val="center"/>
        <w:rPr>
          <w:rFonts w:ascii="Times New Roman" w:eastAsia="Times New Roman" w:hAnsi="Times New Roman" w:cs="Times New Roman"/>
          <w:b/>
          <w:sz w:val="24"/>
          <w:szCs w:val="24"/>
          <w:lang w:eastAsia="ru-RU"/>
        </w:rPr>
      </w:pPr>
      <w:r w:rsidRPr="009F2AF2">
        <w:rPr>
          <w:rFonts w:ascii="Times New Roman" w:eastAsia="Times New Roman" w:hAnsi="Times New Roman" w:cs="Times New Roman"/>
          <w:b/>
          <w:sz w:val="24"/>
          <w:szCs w:val="24"/>
          <w:lang w:eastAsia="ru-RU"/>
        </w:rPr>
        <w:t>АКТ</w:t>
      </w:r>
    </w:p>
    <w:p w:rsidR="00363845" w:rsidRDefault="00363845" w:rsidP="00363845">
      <w:pPr>
        <w:tabs>
          <w:tab w:val="left" w:pos="851"/>
        </w:tabs>
        <w:spacing w:after="0" w:line="240" w:lineRule="auto"/>
        <w:ind w:right="-5" w:firstLine="851"/>
        <w:jc w:val="center"/>
        <w:rPr>
          <w:rFonts w:ascii="Times New Roman" w:eastAsia="Times New Roman" w:hAnsi="Times New Roman" w:cs="Times New Roman"/>
          <w:b/>
          <w:sz w:val="24"/>
          <w:szCs w:val="24"/>
          <w:lang w:eastAsia="ru-RU"/>
        </w:rPr>
      </w:pPr>
      <w:r w:rsidRPr="009F2AF2">
        <w:rPr>
          <w:rFonts w:ascii="Times New Roman" w:eastAsia="Times New Roman" w:hAnsi="Times New Roman" w:cs="Times New Roman"/>
          <w:b/>
          <w:sz w:val="24"/>
          <w:szCs w:val="24"/>
          <w:lang w:eastAsia="ru-RU"/>
        </w:rPr>
        <w:t xml:space="preserve">сдачи-приемки </w:t>
      </w:r>
      <w:r w:rsidR="00CC20FA">
        <w:rPr>
          <w:rFonts w:ascii="Times New Roman" w:eastAsia="Times New Roman" w:hAnsi="Times New Roman" w:cs="Times New Roman"/>
          <w:b/>
          <w:sz w:val="24"/>
          <w:szCs w:val="24"/>
          <w:lang w:eastAsia="ru-RU"/>
        </w:rPr>
        <w:t xml:space="preserve">полного комплекта </w:t>
      </w:r>
      <w:r w:rsidRPr="009F2AF2">
        <w:rPr>
          <w:rFonts w:ascii="Times New Roman" w:eastAsia="Times New Roman" w:hAnsi="Times New Roman" w:cs="Times New Roman"/>
          <w:b/>
          <w:sz w:val="24"/>
          <w:szCs w:val="24"/>
          <w:lang w:eastAsia="ru-RU"/>
        </w:rPr>
        <w:t>оказанных услуг</w:t>
      </w:r>
    </w:p>
    <w:p w:rsidR="00363845" w:rsidRPr="009F2AF2" w:rsidRDefault="00363845" w:rsidP="00363845">
      <w:pPr>
        <w:tabs>
          <w:tab w:val="left" w:pos="851"/>
        </w:tabs>
        <w:spacing w:after="0" w:line="240" w:lineRule="auto"/>
        <w:ind w:right="-5" w:firstLine="851"/>
        <w:jc w:val="center"/>
        <w:rPr>
          <w:rFonts w:ascii="Times New Roman" w:eastAsia="Times New Roman" w:hAnsi="Times New Roman" w:cs="Times New Roman"/>
          <w:b/>
          <w:sz w:val="24"/>
          <w:szCs w:val="24"/>
          <w:lang w:eastAsia="ru-RU"/>
        </w:rPr>
      </w:pPr>
    </w:p>
    <w:p w:rsidR="006B7A72" w:rsidRPr="009F2AF2" w:rsidRDefault="006B7A72" w:rsidP="006B7A72">
      <w:pPr>
        <w:tabs>
          <w:tab w:val="left" w:pos="851"/>
        </w:tabs>
        <w:spacing w:after="0" w:line="240" w:lineRule="auto"/>
        <w:ind w:right="-5"/>
        <w:jc w:val="both"/>
        <w:rPr>
          <w:rFonts w:ascii="Times New Roman" w:eastAsia="Times New Roman" w:hAnsi="Times New Roman" w:cs="Times New Roman"/>
          <w:sz w:val="24"/>
          <w:szCs w:val="24"/>
          <w:lang w:eastAsia="ru-RU"/>
        </w:rPr>
      </w:pPr>
      <w:r w:rsidRPr="009F2AF2">
        <w:rPr>
          <w:rFonts w:ascii="Times New Roman" w:eastAsia="Times New Roman" w:hAnsi="Times New Roman" w:cs="Times New Roman"/>
          <w:sz w:val="24"/>
          <w:szCs w:val="24"/>
          <w:lang w:eastAsia="ru-RU"/>
        </w:rPr>
        <w:t>Наименование Объекта: «____________________________»</w:t>
      </w:r>
    </w:p>
    <w:p w:rsidR="00CC20FA" w:rsidRDefault="00CC20FA" w:rsidP="00363845">
      <w:pPr>
        <w:tabs>
          <w:tab w:val="left" w:pos="851"/>
        </w:tabs>
        <w:spacing w:after="0" w:line="240" w:lineRule="auto"/>
        <w:ind w:right="-5"/>
        <w:jc w:val="both"/>
        <w:rPr>
          <w:rFonts w:ascii="Times New Roman" w:eastAsia="Times New Roman" w:hAnsi="Times New Roman" w:cs="Times New Roman"/>
          <w:sz w:val="24"/>
          <w:szCs w:val="24"/>
          <w:lang w:eastAsia="ru-RU"/>
        </w:rPr>
      </w:pPr>
      <w:r w:rsidRPr="009F2AF2">
        <w:rPr>
          <w:rFonts w:ascii="Times New Roman" w:eastAsia="Times New Roman" w:hAnsi="Times New Roman" w:cs="Times New Roman"/>
          <w:sz w:val="24"/>
          <w:szCs w:val="24"/>
          <w:lang w:eastAsia="ru-RU"/>
        </w:rPr>
        <w:t>Дата составления</w:t>
      </w:r>
      <w:r>
        <w:rPr>
          <w:rFonts w:ascii="Times New Roman" w:eastAsia="Times New Roman" w:hAnsi="Times New Roman" w:cs="Times New Roman"/>
          <w:sz w:val="24"/>
          <w:szCs w:val="24"/>
          <w:lang w:eastAsia="ru-RU"/>
        </w:rPr>
        <w:t xml:space="preserve"> Акта: «____»___________201__г.</w:t>
      </w:r>
    </w:p>
    <w:p w:rsidR="00363845" w:rsidRPr="009F2AF2" w:rsidRDefault="00CC20FA" w:rsidP="00363845">
      <w:pPr>
        <w:tabs>
          <w:tab w:val="left" w:pos="851"/>
        </w:tabs>
        <w:spacing w:after="0" w:line="240" w:lineRule="auto"/>
        <w:ind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 составления Акта</w:t>
      </w:r>
      <w:r w:rsidR="00363845" w:rsidRPr="009F2AF2">
        <w:rPr>
          <w:rFonts w:ascii="Times New Roman" w:eastAsia="Times New Roman" w:hAnsi="Times New Roman" w:cs="Times New Roman"/>
          <w:sz w:val="24"/>
          <w:szCs w:val="24"/>
          <w:lang w:eastAsia="ru-RU"/>
        </w:rPr>
        <w:t>: «____________________________»</w:t>
      </w:r>
    </w:p>
    <w:p w:rsidR="00363845" w:rsidRPr="009F2AF2" w:rsidRDefault="00363845" w:rsidP="00363845">
      <w:pPr>
        <w:tabs>
          <w:tab w:val="left" w:pos="851"/>
        </w:tabs>
        <w:spacing w:after="0" w:line="240" w:lineRule="auto"/>
        <w:ind w:right="-5"/>
        <w:jc w:val="both"/>
        <w:rPr>
          <w:rFonts w:ascii="Times New Roman" w:eastAsia="Times New Roman" w:hAnsi="Times New Roman" w:cs="Times New Roman"/>
          <w:sz w:val="24"/>
          <w:szCs w:val="24"/>
          <w:lang w:eastAsia="ru-RU"/>
        </w:rPr>
      </w:pPr>
    </w:p>
    <w:p w:rsidR="002C35B6" w:rsidRPr="002C35B6" w:rsidRDefault="002C35B6" w:rsidP="002C35B6">
      <w:pPr>
        <w:tabs>
          <w:tab w:val="left" w:pos="851"/>
        </w:tabs>
        <w:spacing w:after="0" w:line="240" w:lineRule="auto"/>
        <w:ind w:right="-5"/>
        <w:jc w:val="both"/>
        <w:rPr>
          <w:rFonts w:ascii="Times New Roman" w:hAnsi="Times New Roman" w:cs="Times New Roman"/>
          <w:sz w:val="24"/>
          <w:szCs w:val="24"/>
        </w:rPr>
      </w:pPr>
      <w:r w:rsidRPr="002C35B6">
        <w:rPr>
          <w:rFonts w:ascii="Times New Roman" w:hAnsi="Times New Roman" w:cs="Times New Roman"/>
          <w:b/>
          <w:sz w:val="24"/>
          <w:szCs w:val="24"/>
        </w:rPr>
        <w:t xml:space="preserve">Акционерное общество «Совэкс» (АО «Совэкс»), </w:t>
      </w:r>
      <w:r w:rsidRPr="002C35B6">
        <w:rPr>
          <w:rFonts w:ascii="Times New Roman" w:hAnsi="Times New Roman" w:cs="Times New Roman"/>
          <w:sz w:val="24"/>
          <w:szCs w:val="24"/>
        </w:rPr>
        <w:t xml:space="preserve">именуемое в дальнейшем «Заказчик», в лице генерального директора Бахмета Андрея Анатольевича, действующего на основании Устава, с одной стороны, и </w:t>
      </w:r>
    </w:p>
    <w:p w:rsidR="002C35B6" w:rsidRPr="002C35B6" w:rsidRDefault="002C35B6" w:rsidP="002C35B6">
      <w:pPr>
        <w:tabs>
          <w:tab w:val="left" w:pos="851"/>
        </w:tabs>
        <w:spacing w:after="0" w:line="240" w:lineRule="auto"/>
        <w:ind w:right="-5"/>
        <w:jc w:val="both"/>
        <w:rPr>
          <w:rFonts w:ascii="Times New Roman" w:hAnsi="Times New Roman" w:cs="Times New Roman"/>
          <w:sz w:val="24"/>
          <w:szCs w:val="24"/>
        </w:rPr>
      </w:pPr>
      <w:r w:rsidRPr="002C35B6">
        <w:rPr>
          <w:rFonts w:ascii="Times New Roman" w:hAnsi="Times New Roman" w:cs="Times New Roman"/>
          <w:sz w:val="24"/>
          <w:szCs w:val="24"/>
        </w:rPr>
        <w:t>_______ именуемое в дальнейшем «Исполнитель», в лице ______, действующего на основании ____, с другой стороны</w:t>
      </w:r>
      <w:r w:rsidR="002B3AFD">
        <w:rPr>
          <w:rFonts w:ascii="Times New Roman" w:hAnsi="Times New Roman" w:cs="Times New Roman"/>
          <w:sz w:val="24"/>
          <w:szCs w:val="24"/>
        </w:rPr>
        <w:t>,</w:t>
      </w:r>
      <w:r w:rsidRPr="002C35B6">
        <w:rPr>
          <w:rFonts w:ascii="Times New Roman" w:hAnsi="Times New Roman" w:cs="Times New Roman"/>
          <w:sz w:val="24"/>
          <w:szCs w:val="24"/>
        </w:rPr>
        <w:t xml:space="preserve"> </w:t>
      </w:r>
    </w:p>
    <w:p w:rsidR="00363845" w:rsidRPr="009F2AF2" w:rsidRDefault="00363845" w:rsidP="002C35B6">
      <w:pPr>
        <w:tabs>
          <w:tab w:val="left" w:pos="851"/>
        </w:tabs>
        <w:spacing w:after="0" w:line="240" w:lineRule="auto"/>
        <w:ind w:right="-5"/>
        <w:jc w:val="both"/>
        <w:rPr>
          <w:rFonts w:ascii="Times New Roman" w:eastAsia="Times New Roman" w:hAnsi="Times New Roman" w:cs="Times New Roman"/>
          <w:sz w:val="24"/>
          <w:szCs w:val="24"/>
          <w:lang w:eastAsia="ru-RU"/>
        </w:rPr>
      </w:pPr>
      <w:r w:rsidRPr="009F2AF2">
        <w:rPr>
          <w:rFonts w:ascii="Times New Roman" w:eastAsia="Times New Roman" w:hAnsi="Times New Roman" w:cs="Times New Roman"/>
          <w:sz w:val="24"/>
          <w:szCs w:val="24"/>
          <w:lang w:eastAsia="ru-RU"/>
        </w:rPr>
        <w:t xml:space="preserve">совместно именуемые «Стороны», составили настоящий Акт сдачи-приемки </w:t>
      </w:r>
      <w:r w:rsidR="00594741">
        <w:rPr>
          <w:rFonts w:ascii="Times New Roman" w:eastAsia="Times New Roman" w:hAnsi="Times New Roman" w:cs="Times New Roman"/>
          <w:sz w:val="24"/>
          <w:szCs w:val="24"/>
          <w:lang w:eastAsia="ru-RU"/>
        </w:rPr>
        <w:t xml:space="preserve">полного комплекса </w:t>
      </w:r>
      <w:r w:rsidRPr="009F2AF2">
        <w:rPr>
          <w:rFonts w:ascii="Times New Roman" w:eastAsia="Times New Roman" w:hAnsi="Times New Roman" w:cs="Times New Roman"/>
          <w:sz w:val="24"/>
          <w:szCs w:val="24"/>
          <w:lang w:eastAsia="ru-RU"/>
        </w:rPr>
        <w:t>оказанных услуг (далее – Акт) к договору оказания услуг</w:t>
      </w:r>
      <w:r w:rsidR="002748B5">
        <w:rPr>
          <w:rFonts w:ascii="Times New Roman" w:eastAsia="Times New Roman" w:hAnsi="Times New Roman" w:cs="Times New Roman"/>
          <w:sz w:val="24"/>
          <w:szCs w:val="24"/>
          <w:lang w:eastAsia="ru-RU"/>
        </w:rPr>
        <w:t>и</w:t>
      </w:r>
      <w:r w:rsidRPr="009F2AF2">
        <w:rPr>
          <w:rFonts w:ascii="Times New Roman" w:eastAsia="Times New Roman" w:hAnsi="Times New Roman" w:cs="Times New Roman"/>
          <w:sz w:val="24"/>
          <w:szCs w:val="24"/>
          <w:lang w:eastAsia="ru-RU"/>
        </w:rPr>
        <w:t xml:space="preserve"> от </w:t>
      </w:r>
      <w:r w:rsidR="00FD17A6">
        <w:rPr>
          <w:rFonts w:ascii="Times New Roman" w:eastAsia="Times New Roman" w:hAnsi="Times New Roman" w:cs="Times New Roman"/>
          <w:sz w:val="24"/>
          <w:szCs w:val="24"/>
          <w:lang w:eastAsia="ru-RU"/>
        </w:rPr>
        <w:t>«</w:t>
      </w:r>
      <w:r w:rsidR="00F610F6">
        <w:rPr>
          <w:rFonts w:ascii="Times New Roman" w:eastAsia="Times New Roman" w:hAnsi="Times New Roman" w:cs="Times New Roman"/>
          <w:sz w:val="24"/>
          <w:szCs w:val="24"/>
          <w:lang w:eastAsia="ru-RU"/>
        </w:rPr>
        <w:t>___</w:t>
      </w:r>
      <w:r w:rsidR="00FD17A6">
        <w:rPr>
          <w:rFonts w:ascii="Times New Roman" w:eastAsia="Times New Roman" w:hAnsi="Times New Roman" w:cs="Times New Roman"/>
          <w:sz w:val="24"/>
          <w:szCs w:val="24"/>
          <w:lang w:eastAsia="ru-RU"/>
        </w:rPr>
        <w:t>»</w:t>
      </w:r>
      <w:r w:rsidR="000E325F">
        <w:rPr>
          <w:rFonts w:ascii="Times New Roman" w:eastAsia="Times New Roman" w:hAnsi="Times New Roman" w:cs="Times New Roman"/>
          <w:sz w:val="24"/>
          <w:szCs w:val="24"/>
          <w:lang w:eastAsia="ru-RU"/>
        </w:rPr>
        <w:t xml:space="preserve"> </w:t>
      </w:r>
      <w:r w:rsidR="00245776">
        <w:rPr>
          <w:rFonts w:ascii="Times New Roman" w:eastAsia="Times New Roman" w:hAnsi="Times New Roman" w:cs="Times New Roman"/>
          <w:sz w:val="24"/>
          <w:szCs w:val="24"/>
          <w:lang w:eastAsia="ru-RU"/>
        </w:rPr>
        <w:t>октября</w:t>
      </w:r>
      <w:r w:rsidR="00F610F6">
        <w:rPr>
          <w:rFonts w:ascii="Times New Roman" w:eastAsia="Times New Roman" w:hAnsi="Times New Roman" w:cs="Times New Roman"/>
          <w:sz w:val="24"/>
          <w:szCs w:val="24"/>
          <w:lang w:eastAsia="ru-RU"/>
        </w:rPr>
        <w:t xml:space="preserve"> 2019</w:t>
      </w:r>
      <w:r w:rsidR="000E325F">
        <w:rPr>
          <w:rFonts w:ascii="Times New Roman" w:eastAsia="Times New Roman" w:hAnsi="Times New Roman" w:cs="Times New Roman"/>
          <w:sz w:val="24"/>
          <w:szCs w:val="24"/>
          <w:lang w:eastAsia="ru-RU"/>
        </w:rPr>
        <w:t>г.</w:t>
      </w:r>
      <w:r w:rsidR="00245776">
        <w:rPr>
          <w:rFonts w:ascii="Times New Roman" w:eastAsia="Times New Roman" w:hAnsi="Times New Roman" w:cs="Times New Roman"/>
          <w:sz w:val="24"/>
          <w:szCs w:val="24"/>
          <w:lang w:eastAsia="ru-RU"/>
        </w:rPr>
        <w:t xml:space="preserve"> № </w:t>
      </w:r>
      <w:r w:rsidR="00F610F6">
        <w:rPr>
          <w:rFonts w:ascii="Times New Roman" w:eastAsia="Times New Roman" w:hAnsi="Times New Roman" w:cs="Times New Roman"/>
          <w:sz w:val="24"/>
          <w:szCs w:val="24"/>
          <w:lang w:eastAsia="ru-RU"/>
        </w:rPr>
        <w:t>___</w:t>
      </w:r>
      <w:r w:rsidRPr="009F2AF2">
        <w:rPr>
          <w:rFonts w:ascii="Times New Roman" w:eastAsia="Times New Roman" w:hAnsi="Times New Roman" w:cs="Times New Roman"/>
          <w:sz w:val="24"/>
          <w:szCs w:val="24"/>
          <w:lang w:eastAsia="ru-RU"/>
        </w:rPr>
        <w:t xml:space="preserve"> (далее – Договор) о нижеследующем.</w:t>
      </w:r>
    </w:p>
    <w:p w:rsidR="00363845" w:rsidRPr="009F2AF2" w:rsidRDefault="00363845" w:rsidP="00363845">
      <w:pPr>
        <w:tabs>
          <w:tab w:val="left" w:pos="851"/>
        </w:tabs>
        <w:spacing w:after="0" w:line="240" w:lineRule="auto"/>
        <w:ind w:right="-5"/>
        <w:jc w:val="both"/>
        <w:rPr>
          <w:rFonts w:ascii="Times New Roman" w:eastAsia="Times New Roman" w:hAnsi="Times New Roman" w:cs="Times New Roman"/>
          <w:sz w:val="24"/>
          <w:szCs w:val="24"/>
          <w:lang w:eastAsia="ru-RU"/>
        </w:rPr>
      </w:pPr>
    </w:p>
    <w:p w:rsidR="00C762B5" w:rsidRPr="00C762B5" w:rsidRDefault="00C762B5" w:rsidP="00C762B5">
      <w:pPr>
        <w:tabs>
          <w:tab w:val="left" w:pos="851"/>
        </w:tabs>
        <w:spacing w:after="0" w:line="240" w:lineRule="auto"/>
        <w:ind w:right="-5" w:firstLine="709"/>
        <w:jc w:val="both"/>
        <w:rPr>
          <w:rFonts w:ascii="Times New Roman" w:eastAsia="Times New Roman" w:hAnsi="Times New Roman" w:cs="Times New Roman"/>
          <w:sz w:val="24"/>
          <w:szCs w:val="24"/>
          <w:lang w:eastAsia="ru-RU"/>
        </w:rPr>
      </w:pPr>
      <w:r w:rsidRPr="00C762B5">
        <w:rPr>
          <w:rFonts w:ascii="Times New Roman" w:eastAsia="Times New Roman" w:hAnsi="Times New Roman" w:cs="Times New Roman"/>
          <w:sz w:val="24"/>
          <w:szCs w:val="24"/>
          <w:lang w:eastAsia="ru-RU"/>
        </w:rPr>
        <w:t xml:space="preserve">1. Все услуги </w:t>
      </w:r>
      <w:r>
        <w:rPr>
          <w:rFonts w:ascii="Times New Roman" w:eastAsia="Times New Roman" w:hAnsi="Times New Roman" w:cs="Times New Roman"/>
          <w:sz w:val="24"/>
          <w:szCs w:val="24"/>
          <w:lang w:eastAsia="ru-RU"/>
        </w:rPr>
        <w:t>авторского</w:t>
      </w:r>
      <w:r w:rsidRPr="00C762B5">
        <w:rPr>
          <w:rFonts w:ascii="Times New Roman" w:eastAsia="Times New Roman" w:hAnsi="Times New Roman" w:cs="Times New Roman"/>
          <w:sz w:val="24"/>
          <w:szCs w:val="24"/>
          <w:lang w:eastAsia="ru-RU"/>
        </w:rPr>
        <w:t xml:space="preserve"> контроля при выполнении работ</w:t>
      </w:r>
      <w:r w:rsidR="00F610F6">
        <w:rPr>
          <w:rFonts w:ascii="Times New Roman" w:eastAsia="Times New Roman" w:hAnsi="Times New Roman" w:cs="Times New Roman"/>
          <w:sz w:val="24"/>
          <w:szCs w:val="24"/>
          <w:lang w:eastAsia="ru-RU"/>
        </w:rPr>
        <w:t xml:space="preserve"> по Техническому перевооружению объектов Расходного склада ГСМ АО «Совэкс» </w:t>
      </w:r>
      <w:r>
        <w:rPr>
          <w:rFonts w:ascii="Times New Roman" w:eastAsia="Times New Roman" w:hAnsi="Times New Roman" w:cs="Times New Roman"/>
          <w:sz w:val="24"/>
          <w:szCs w:val="24"/>
          <w:lang w:eastAsia="ru-RU"/>
        </w:rPr>
        <w:t xml:space="preserve">выполнены Исполнителем </w:t>
      </w:r>
      <w:r w:rsidRPr="00C762B5">
        <w:rPr>
          <w:rFonts w:ascii="Times New Roman" w:eastAsia="Times New Roman" w:hAnsi="Times New Roman" w:cs="Times New Roman"/>
          <w:sz w:val="24"/>
          <w:szCs w:val="24"/>
          <w:lang w:eastAsia="ru-RU"/>
        </w:rPr>
        <w:t xml:space="preserve">в полном объеме, в соответствии с </w:t>
      </w:r>
      <w:r w:rsidR="00CA4971">
        <w:rPr>
          <w:rFonts w:ascii="Times New Roman" w:eastAsia="Times New Roman" w:hAnsi="Times New Roman" w:cs="Times New Roman"/>
          <w:sz w:val="24"/>
          <w:szCs w:val="24"/>
          <w:lang w:eastAsia="ru-RU"/>
        </w:rPr>
        <w:t>Д</w:t>
      </w:r>
      <w:r w:rsidRPr="00C762B5">
        <w:rPr>
          <w:rFonts w:ascii="Times New Roman" w:eastAsia="Times New Roman" w:hAnsi="Times New Roman" w:cs="Times New Roman"/>
          <w:sz w:val="24"/>
          <w:szCs w:val="24"/>
          <w:lang w:eastAsia="ru-RU"/>
        </w:rPr>
        <w:t>оговором и  требованиями Технического задания.</w:t>
      </w:r>
    </w:p>
    <w:p w:rsidR="00C762B5" w:rsidRPr="00C762B5" w:rsidRDefault="00C762B5" w:rsidP="00C762B5">
      <w:pPr>
        <w:tabs>
          <w:tab w:val="left" w:pos="851"/>
        </w:tabs>
        <w:spacing w:after="0" w:line="240" w:lineRule="auto"/>
        <w:ind w:right="-5"/>
        <w:jc w:val="both"/>
        <w:rPr>
          <w:rFonts w:ascii="Times New Roman" w:eastAsia="Times New Roman" w:hAnsi="Times New Roman" w:cs="Times New Roman"/>
          <w:sz w:val="24"/>
          <w:szCs w:val="24"/>
          <w:lang w:eastAsia="ru-RU"/>
        </w:rPr>
      </w:pPr>
    </w:p>
    <w:p w:rsidR="00C762B5" w:rsidRPr="00C762B5" w:rsidRDefault="00C762B5" w:rsidP="00C762B5">
      <w:pPr>
        <w:tabs>
          <w:tab w:val="left" w:pos="851"/>
        </w:tabs>
        <w:spacing w:after="0" w:line="240" w:lineRule="auto"/>
        <w:ind w:right="-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8D633F">
        <w:rPr>
          <w:rFonts w:ascii="Times New Roman" w:eastAsia="Times New Roman" w:hAnsi="Times New Roman" w:cs="Times New Roman"/>
          <w:sz w:val="24"/>
          <w:szCs w:val="24"/>
          <w:lang w:eastAsia="ru-RU"/>
        </w:rPr>
        <w:t>Заказчик</w:t>
      </w:r>
      <w:r>
        <w:rPr>
          <w:rFonts w:ascii="Times New Roman" w:eastAsia="Times New Roman" w:hAnsi="Times New Roman" w:cs="Times New Roman"/>
          <w:sz w:val="24"/>
          <w:szCs w:val="24"/>
          <w:lang w:eastAsia="ru-RU"/>
        </w:rPr>
        <w:t xml:space="preserve">ом получено </w:t>
      </w:r>
      <w:r w:rsidR="00CE7994">
        <w:rPr>
          <w:rFonts w:ascii="Times New Roman" w:eastAsia="Times New Roman" w:hAnsi="Times New Roman" w:cs="Times New Roman"/>
          <w:sz w:val="24"/>
          <w:szCs w:val="24"/>
          <w:lang w:eastAsia="ru-RU"/>
        </w:rPr>
        <w:t>з</w:t>
      </w:r>
      <w:r w:rsidR="00CE7994" w:rsidRPr="00C762B5">
        <w:rPr>
          <w:rFonts w:ascii="Times New Roman" w:eastAsia="Times New Roman" w:hAnsi="Times New Roman" w:cs="Times New Roman"/>
          <w:sz w:val="24"/>
          <w:szCs w:val="24"/>
          <w:lang w:eastAsia="ru-RU"/>
        </w:rPr>
        <w:t>аключение о</w:t>
      </w:r>
      <w:r w:rsidRPr="00C762B5">
        <w:rPr>
          <w:rFonts w:ascii="Times New Roman" w:eastAsia="Times New Roman" w:hAnsi="Times New Roman" w:cs="Times New Roman"/>
          <w:sz w:val="24"/>
          <w:szCs w:val="24"/>
          <w:lang w:eastAsia="ru-RU"/>
        </w:rPr>
        <w:t xml:space="preserve"> соответствии реконструированного объекта капитального строительства требованиям технических регламентов, выданное органом государственного строительного надзора - Северо-</w:t>
      </w:r>
      <w:r w:rsidR="00CE7994" w:rsidRPr="00C762B5">
        <w:rPr>
          <w:rFonts w:ascii="Times New Roman" w:eastAsia="Times New Roman" w:hAnsi="Times New Roman" w:cs="Times New Roman"/>
          <w:sz w:val="24"/>
          <w:szCs w:val="24"/>
          <w:lang w:eastAsia="ru-RU"/>
        </w:rPr>
        <w:t>Западного управления Ростехнадзора</w:t>
      </w:r>
      <w:r w:rsidRPr="00C762B5">
        <w:rPr>
          <w:rFonts w:ascii="Times New Roman" w:eastAsia="Times New Roman" w:hAnsi="Times New Roman" w:cs="Times New Roman"/>
          <w:sz w:val="24"/>
          <w:szCs w:val="24"/>
          <w:lang w:eastAsia="ru-RU"/>
        </w:rPr>
        <w:t xml:space="preserve">, регистрационный номер _______________ от ____________________. </w:t>
      </w:r>
    </w:p>
    <w:p w:rsidR="00C762B5" w:rsidRPr="00C762B5" w:rsidRDefault="00C762B5" w:rsidP="00C762B5">
      <w:pPr>
        <w:tabs>
          <w:tab w:val="left" w:pos="851"/>
        </w:tabs>
        <w:spacing w:after="0" w:line="240" w:lineRule="auto"/>
        <w:ind w:right="-5"/>
        <w:jc w:val="both"/>
        <w:rPr>
          <w:rFonts w:ascii="Times New Roman" w:eastAsia="Times New Roman" w:hAnsi="Times New Roman" w:cs="Times New Roman"/>
          <w:sz w:val="24"/>
          <w:szCs w:val="24"/>
          <w:lang w:eastAsia="ru-RU"/>
        </w:rPr>
      </w:pPr>
    </w:p>
    <w:p w:rsidR="00C762B5" w:rsidRPr="00C762B5" w:rsidRDefault="00C762B5" w:rsidP="003D73E9">
      <w:pPr>
        <w:tabs>
          <w:tab w:val="left" w:pos="851"/>
        </w:tabs>
        <w:spacing w:after="0" w:line="240" w:lineRule="auto"/>
        <w:ind w:right="-5" w:firstLine="709"/>
        <w:jc w:val="both"/>
        <w:rPr>
          <w:rFonts w:ascii="Times New Roman" w:eastAsia="Times New Roman" w:hAnsi="Times New Roman" w:cs="Times New Roman"/>
          <w:sz w:val="24"/>
          <w:szCs w:val="24"/>
          <w:lang w:eastAsia="ru-RU"/>
        </w:rPr>
      </w:pPr>
      <w:r w:rsidRPr="00C762B5">
        <w:rPr>
          <w:rFonts w:ascii="Times New Roman" w:eastAsia="Times New Roman" w:hAnsi="Times New Roman" w:cs="Times New Roman"/>
          <w:sz w:val="24"/>
          <w:szCs w:val="24"/>
          <w:lang w:eastAsia="ru-RU"/>
        </w:rPr>
        <w:t>3. Отсутствуют неурегулированные разногласия/претензии/</w:t>
      </w:r>
      <w:r w:rsidR="003D73E9">
        <w:rPr>
          <w:rFonts w:ascii="Times New Roman" w:eastAsia="Times New Roman" w:hAnsi="Times New Roman" w:cs="Times New Roman"/>
          <w:sz w:val="24"/>
          <w:szCs w:val="24"/>
          <w:lang w:eastAsia="ru-RU"/>
        </w:rPr>
        <w:t xml:space="preserve">споры/неисполненные предписания </w:t>
      </w:r>
      <w:r w:rsidRPr="00C762B5">
        <w:rPr>
          <w:rFonts w:ascii="Times New Roman" w:eastAsia="Times New Roman" w:hAnsi="Times New Roman" w:cs="Times New Roman"/>
          <w:sz w:val="24"/>
          <w:szCs w:val="24"/>
          <w:lang w:eastAsia="ru-RU"/>
        </w:rPr>
        <w:t xml:space="preserve">(представления)/иные разбирательства с </w:t>
      </w:r>
      <w:r w:rsidR="008D633F">
        <w:rPr>
          <w:rFonts w:ascii="Times New Roman" w:eastAsia="Times New Roman" w:hAnsi="Times New Roman" w:cs="Times New Roman"/>
          <w:sz w:val="24"/>
          <w:szCs w:val="24"/>
          <w:lang w:eastAsia="ru-RU"/>
        </w:rPr>
        <w:t>Заказчик</w:t>
      </w:r>
      <w:r w:rsidRPr="00C762B5">
        <w:rPr>
          <w:rFonts w:ascii="Times New Roman" w:eastAsia="Times New Roman" w:hAnsi="Times New Roman" w:cs="Times New Roman"/>
          <w:sz w:val="24"/>
          <w:szCs w:val="24"/>
          <w:lang w:eastAsia="ru-RU"/>
        </w:rPr>
        <w:t>ом, Исполнителем,  связанные с исполнением Договора.</w:t>
      </w:r>
    </w:p>
    <w:p w:rsidR="00363845" w:rsidRPr="00DD4024" w:rsidRDefault="00C762B5" w:rsidP="003D73E9">
      <w:pPr>
        <w:tabs>
          <w:tab w:val="left" w:pos="851"/>
        </w:tabs>
        <w:spacing w:after="0" w:line="240" w:lineRule="auto"/>
        <w:ind w:right="-5" w:firstLine="709"/>
        <w:jc w:val="both"/>
        <w:rPr>
          <w:rFonts w:ascii="Times New Roman" w:eastAsia="Times New Roman" w:hAnsi="Times New Roman" w:cs="Times New Roman"/>
          <w:sz w:val="24"/>
          <w:szCs w:val="24"/>
          <w:lang w:eastAsia="ru-RU"/>
        </w:rPr>
      </w:pPr>
      <w:r w:rsidRPr="00C762B5">
        <w:rPr>
          <w:rFonts w:ascii="Times New Roman" w:eastAsia="Times New Roman" w:hAnsi="Times New Roman" w:cs="Times New Roman"/>
          <w:sz w:val="24"/>
          <w:szCs w:val="24"/>
          <w:lang w:eastAsia="ru-RU"/>
        </w:rPr>
        <w:t>4. Настоящий Акт составлен в 2 (Двух) одинаковых экземплярах, имеющих равную юридическую силу по одному для каждой из Сторон.</w:t>
      </w:r>
    </w:p>
    <w:p w:rsidR="00363845" w:rsidRDefault="00363845" w:rsidP="00363845">
      <w:pPr>
        <w:spacing w:after="0" w:line="240" w:lineRule="auto"/>
        <w:jc w:val="both"/>
        <w:rPr>
          <w:rFonts w:ascii="Times New Roman" w:eastAsia="Times New Roman" w:hAnsi="Times New Roman" w:cs="Times New Roman"/>
          <w:bCs/>
          <w:sz w:val="24"/>
          <w:szCs w:val="24"/>
          <w:lang w:eastAsia="ru-RU"/>
        </w:rPr>
      </w:pPr>
    </w:p>
    <w:p w:rsidR="00363845" w:rsidRPr="00DD4024" w:rsidRDefault="00363845" w:rsidP="00363845">
      <w:pPr>
        <w:spacing w:after="0" w:line="240" w:lineRule="auto"/>
        <w:jc w:val="both"/>
        <w:rPr>
          <w:rFonts w:ascii="Times New Roman" w:eastAsia="Times New Roman" w:hAnsi="Times New Roman" w:cs="Times New Roman"/>
          <w:bCs/>
          <w:sz w:val="24"/>
          <w:szCs w:val="24"/>
          <w:lang w:eastAsia="ru-RU"/>
        </w:rPr>
      </w:pPr>
    </w:p>
    <w:p w:rsidR="00363845" w:rsidRDefault="00363845" w:rsidP="005840A0">
      <w:pPr>
        <w:spacing w:after="0" w:line="240" w:lineRule="auto"/>
        <w:jc w:val="right"/>
        <w:rPr>
          <w:rFonts w:ascii="Times New Roman" w:eastAsia="Times New Roman" w:hAnsi="Times New Roman" w:cs="Times New Roman"/>
          <w:bCs/>
          <w:lang w:eastAsia="ru-RU"/>
        </w:rPr>
      </w:pPr>
    </w:p>
    <w:tbl>
      <w:tblPr>
        <w:tblW w:w="10374" w:type="dxa"/>
        <w:tblInd w:w="-3" w:type="dxa"/>
        <w:tblLook w:val="04A0" w:firstRow="1" w:lastRow="0" w:firstColumn="1" w:lastColumn="0" w:noHBand="0" w:noVBand="1"/>
      </w:tblPr>
      <w:tblGrid>
        <w:gridCol w:w="4956"/>
        <w:gridCol w:w="5418"/>
      </w:tblGrid>
      <w:tr w:rsidR="000A2CEE" w:rsidTr="002C35B6">
        <w:trPr>
          <w:trHeight w:val="2143"/>
        </w:trPr>
        <w:tc>
          <w:tcPr>
            <w:tcW w:w="4956" w:type="dxa"/>
          </w:tcPr>
          <w:p w:rsidR="002C35B6" w:rsidRDefault="002C35B6" w:rsidP="002C35B6">
            <w:pPr>
              <w:pStyle w:val="21"/>
              <w:tabs>
                <w:tab w:val="left" w:pos="6683"/>
              </w:tabs>
              <w:ind w:left="-69" w:firstLine="69"/>
              <w:rPr>
                <w:rFonts w:ascii="Times New Roman" w:hAnsi="Times New Roman" w:cs="Times New Roman"/>
                <w:b/>
                <w:bCs/>
                <w:szCs w:val="24"/>
              </w:rPr>
            </w:pPr>
            <w:r>
              <w:rPr>
                <w:rFonts w:ascii="Times New Roman" w:hAnsi="Times New Roman" w:cs="Times New Roman"/>
                <w:b/>
                <w:bCs/>
                <w:szCs w:val="24"/>
              </w:rPr>
              <w:t>«Заказчик»</w:t>
            </w:r>
          </w:p>
          <w:p w:rsidR="002C35B6" w:rsidRPr="00641B97" w:rsidRDefault="002C35B6" w:rsidP="002C35B6">
            <w:pPr>
              <w:pStyle w:val="21"/>
              <w:tabs>
                <w:tab w:val="left" w:pos="6683"/>
              </w:tabs>
              <w:ind w:left="-69" w:firstLine="69"/>
              <w:rPr>
                <w:rFonts w:ascii="Times New Roman" w:hAnsi="Times New Roman" w:cs="Times New Roman"/>
                <w:szCs w:val="24"/>
              </w:rPr>
            </w:pPr>
            <w:r>
              <w:rPr>
                <w:rFonts w:ascii="Times New Roman" w:hAnsi="Times New Roman" w:cs="Times New Roman"/>
                <w:szCs w:val="24"/>
              </w:rPr>
              <w:t>Г</w:t>
            </w:r>
            <w:r w:rsidRPr="00641B97">
              <w:rPr>
                <w:rFonts w:ascii="Times New Roman" w:hAnsi="Times New Roman" w:cs="Times New Roman"/>
                <w:szCs w:val="24"/>
              </w:rPr>
              <w:t>енеральн</w:t>
            </w:r>
            <w:r>
              <w:rPr>
                <w:rFonts w:ascii="Times New Roman" w:hAnsi="Times New Roman" w:cs="Times New Roman"/>
                <w:szCs w:val="24"/>
              </w:rPr>
              <w:t>ый</w:t>
            </w:r>
            <w:r w:rsidRPr="00641B97">
              <w:rPr>
                <w:rFonts w:ascii="Times New Roman" w:hAnsi="Times New Roman" w:cs="Times New Roman"/>
                <w:szCs w:val="24"/>
              </w:rPr>
              <w:t xml:space="preserve"> директор</w:t>
            </w:r>
          </w:p>
          <w:p w:rsidR="002C35B6" w:rsidRPr="00641B97" w:rsidRDefault="002C35B6" w:rsidP="002C35B6">
            <w:pPr>
              <w:pStyle w:val="21"/>
              <w:tabs>
                <w:tab w:val="left" w:pos="6683"/>
              </w:tabs>
              <w:ind w:left="-69" w:firstLine="69"/>
              <w:rPr>
                <w:rFonts w:ascii="Times New Roman" w:hAnsi="Times New Roman" w:cs="Times New Roman"/>
                <w:szCs w:val="24"/>
              </w:rPr>
            </w:pPr>
            <w:r>
              <w:rPr>
                <w:rFonts w:ascii="Times New Roman" w:hAnsi="Times New Roman" w:cs="Times New Roman"/>
                <w:szCs w:val="24"/>
              </w:rPr>
              <w:t>АО «Совэкс»</w:t>
            </w:r>
          </w:p>
          <w:p w:rsidR="002C35B6" w:rsidRPr="00641B97" w:rsidRDefault="002C35B6" w:rsidP="002C35B6">
            <w:pPr>
              <w:pStyle w:val="21"/>
              <w:tabs>
                <w:tab w:val="left" w:pos="6683"/>
              </w:tabs>
              <w:ind w:left="-69" w:firstLine="69"/>
              <w:rPr>
                <w:rFonts w:ascii="Times New Roman" w:hAnsi="Times New Roman" w:cs="Times New Roman"/>
                <w:szCs w:val="24"/>
              </w:rPr>
            </w:pPr>
          </w:p>
          <w:p w:rsidR="002C35B6" w:rsidRPr="00AD40C9" w:rsidRDefault="002C35B6" w:rsidP="002C35B6">
            <w:pPr>
              <w:pStyle w:val="21"/>
              <w:tabs>
                <w:tab w:val="left" w:pos="6683"/>
              </w:tabs>
              <w:ind w:left="-69" w:firstLine="69"/>
              <w:rPr>
                <w:rFonts w:ascii="Times New Roman" w:hAnsi="Times New Roman" w:cs="Times New Roman"/>
                <w:szCs w:val="24"/>
              </w:rPr>
            </w:pPr>
          </w:p>
          <w:p w:rsidR="002C35B6" w:rsidRPr="00641B97" w:rsidRDefault="002C35B6" w:rsidP="002C35B6">
            <w:pPr>
              <w:pStyle w:val="21"/>
              <w:tabs>
                <w:tab w:val="left" w:pos="6683"/>
              </w:tabs>
              <w:ind w:left="-69" w:firstLine="69"/>
              <w:rPr>
                <w:rFonts w:ascii="Times New Roman" w:hAnsi="Times New Roman" w:cs="Times New Roman"/>
                <w:szCs w:val="24"/>
              </w:rPr>
            </w:pPr>
            <w:r w:rsidRPr="00641B97">
              <w:rPr>
                <w:rFonts w:ascii="Times New Roman" w:hAnsi="Times New Roman" w:cs="Times New Roman"/>
                <w:szCs w:val="24"/>
              </w:rPr>
              <w:t>____________________ /</w:t>
            </w:r>
            <w:r>
              <w:rPr>
                <w:rFonts w:ascii="Times New Roman" w:hAnsi="Times New Roman" w:cs="Times New Roman"/>
                <w:szCs w:val="24"/>
              </w:rPr>
              <w:t>А</w:t>
            </w:r>
            <w:r w:rsidRPr="00641B97">
              <w:rPr>
                <w:rFonts w:ascii="Times New Roman" w:hAnsi="Times New Roman" w:cs="Times New Roman"/>
                <w:szCs w:val="24"/>
              </w:rPr>
              <w:t>.</w:t>
            </w:r>
            <w:r>
              <w:rPr>
                <w:rFonts w:ascii="Times New Roman" w:hAnsi="Times New Roman" w:cs="Times New Roman"/>
                <w:szCs w:val="24"/>
              </w:rPr>
              <w:t>А</w:t>
            </w:r>
            <w:r w:rsidRPr="00641B97">
              <w:rPr>
                <w:rFonts w:ascii="Times New Roman" w:hAnsi="Times New Roman" w:cs="Times New Roman"/>
                <w:szCs w:val="24"/>
              </w:rPr>
              <w:t xml:space="preserve">. </w:t>
            </w:r>
            <w:r>
              <w:rPr>
                <w:rFonts w:ascii="Times New Roman" w:hAnsi="Times New Roman" w:cs="Times New Roman"/>
                <w:szCs w:val="24"/>
              </w:rPr>
              <w:t>Бахмет</w:t>
            </w:r>
            <w:r w:rsidRPr="00641B97">
              <w:rPr>
                <w:rFonts w:ascii="Times New Roman" w:hAnsi="Times New Roman" w:cs="Times New Roman"/>
                <w:szCs w:val="24"/>
              </w:rPr>
              <w:t>/</w:t>
            </w:r>
          </w:p>
          <w:p w:rsidR="002C35B6" w:rsidRPr="00641B97" w:rsidRDefault="002C35B6" w:rsidP="002C35B6">
            <w:pPr>
              <w:pStyle w:val="21"/>
              <w:tabs>
                <w:tab w:val="left" w:pos="6683"/>
              </w:tabs>
              <w:ind w:left="-69" w:firstLine="69"/>
              <w:rPr>
                <w:rFonts w:ascii="Times New Roman" w:hAnsi="Times New Roman" w:cs="Times New Roman"/>
                <w:szCs w:val="24"/>
              </w:rPr>
            </w:pPr>
            <w:r>
              <w:rPr>
                <w:rFonts w:ascii="Times New Roman" w:hAnsi="Times New Roman" w:cs="Times New Roman"/>
                <w:szCs w:val="24"/>
              </w:rPr>
              <w:t>«____»_____________2019</w:t>
            </w:r>
            <w:r w:rsidRPr="00641B97">
              <w:rPr>
                <w:rFonts w:ascii="Times New Roman" w:hAnsi="Times New Roman" w:cs="Times New Roman"/>
                <w:szCs w:val="24"/>
              </w:rPr>
              <w:t xml:space="preserve"> г.</w:t>
            </w:r>
          </w:p>
          <w:p w:rsidR="000A2CEE" w:rsidRPr="001E77AE" w:rsidRDefault="002C35B6" w:rsidP="002C35B6">
            <w:pPr>
              <w:pStyle w:val="21"/>
              <w:tabs>
                <w:tab w:val="left" w:pos="6683"/>
              </w:tabs>
              <w:ind w:left="-69" w:firstLine="69"/>
            </w:pPr>
            <w:r w:rsidRPr="00641B97">
              <w:rPr>
                <w:rFonts w:ascii="Times New Roman" w:hAnsi="Times New Roman" w:cs="Times New Roman"/>
                <w:szCs w:val="24"/>
              </w:rPr>
              <w:t>М.П.</w:t>
            </w:r>
          </w:p>
        </w:tc>
        <w:tc>
          <w:tcPr>
            <w:tcW w:w="5418" w:type="dxa"/>
          </w:tcPr>
          <w:p w:rsidR="000A2CEE" w:rsidRPr="005B7904" w:rsidRDefault="000A2CEE" w:rsidP="00224A98">
            <w:pPr>
              <w:spacing w:after="0" w:line="240" w:lineRule="auto"/>
              <w:jc w:val="both"/>
              <w:rPr>
                <w:rFonts w:ascii="Times New Roman" w:eastAsia="Times New Roman" w:hAnsi="Times New Roman" w:cs="Times New Roman"/>
                <w:b/>
                <w:sz w:val="24"/>
                <w:szCs w:val="24"/>
                <w:lang w:eastAsia="ru-RU"/>
              </w:rPr>
            </w:pPr>
            <w:r w:rsidRPr="00D42DA0">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Исполнитель</w:t>
            </w:r>
            <w:r w:rsidRPr="00D42DA0">
              <w:rPr>
                <w:rFonts w:ascii="Times New Roman" w:eastAsia="Times New Roman" w:hAnsi="Times New Roman" w:cs="Times New Roman"/>
                <w:b/>
                <w:bCs/>
                <w:sz w:val="24"/>
                <w:szCs w:val="24"/>
                <w:lang w:eastAsia="ru-RU"/>
              </w:rPr>
              <w:t>»</w:t>
            </w:r>
          </w:p>
          <w:p w:rsidR="000A2CEE" w:rsidRDefault="000A2CEE" w:rsidP="00224A98">
            <w:pPr>
              <w:pStyle w:val="21"/>
              <w:tabs>
                <w:tab w:val="left" w:pos="6683"/>
              </w:tabs>
              <w:ind w:left="-69" w:firstLine="69"/>
              <w:rPr>
                <w:rFonts w:ascii="Times New Roman" w:hAnsi="Times New Roman" w:cs="Times New Roman"/>
                <w:b/>
                <w:sz w:val="22"/>
              </w:rPr>
            </w:pPr>
          </w:p>
        </w:tc>
      </w:tr>
    </w:tbl>
    <w:p w:rsidR="00270169" w:rsidRDefault="00B27239" w:rsidP="00E32ADB">
      <w:pPr>
        <w:rPr>
          <w:rFonts w:ascii="Times New Roman" w:eastAsia="Times New Roman" w:hAnsi="Times New Roman" w:cs="Times New Roman"/>
          <w:bCs/>
          <w:lang w:eastAsia="ru-RU"/>
        </w:rPr>
      </w:pPr>
      <w:r>
        <w:rPr>
          <w:rFonts w:ascii="Times New Roman" w:eastAsia="Times New Roman" w:hAnsi="Times New Roman" w:cs="Times New Roman"/>
          <w:bCs/>
          <w:lang w:eastAsia="ru-RU"/>
        </w:rPr>
        <w:br w:type="page"/>
      </w:r>
    </w:p>
    <w:p w:rsidR="005840A0" w:rsidRPr="001817E7" w:rsidRDefault="00363845" w:rsidP="005840A0">
      <w:pPr>
        <w:spacing w:after="0" w:line="240" w:lineRule="auto"/>
        <w:jc w:val="right"/>
        <w:rPr>
          <w:rFonts w:ascii="Times New Roman" w:eastAsia="Times New Roman" w:hAnsi="Times New Roman" w:cs="Times New Roman"/>
          <w:bCs/>
          <w:sz w:val="24"/>
          <w:szCs w:val="24"/>
          <w:lang w:eastAsia="ru-RU"/>
        </w:rPr>
      </w:pPr>
      <w:r w:rsidRPr="001817E7">
        <w:rPr>
          <w:rFonts w:ascii="Times New Roman" w:eastAsia="Times New Roman" w:hAnsi="Times New Roman" w:cs="Times New Roman"/>
          <w:bCs/>
          <w:sz w:val="24"/>
          <w:szCs w:val="24"/>
          <w:lang w:eastAsia="ru-RU"/>
        </w:rPr>
        <w:t>Приложение №</w:t>
      </w:r>
      <w:r w:rsidR="00522F8A">
        <w:rPr>
          <w:rFonts w:ascii="Times New Roman" w:eastAsia="Times New Roman" w:hAnsi="Times New Roman" w:cs="Times New Roman"/>
          <w:bCs/>
          <w:sz w:val="24"/>
          <w:szCs w:val="24"/>
          <w:lang w:eastAsia="ru-RU"/>
        </w:rPr>
        <w:t xml:space="preserve"> </w:t>
      </w:r>
      <w:r w:rsidRPr="001817E7">
        <w:rPr>
          <w:rFonts w:ascii="Times New Roman" w:eastAsia="Times New Roman" w:hAnsi="Times New Roman" w:cs="Times New Roman"/>
          <w:bCs/>
          <w:sz w:val="24"/>
          <w:szCs w:val="24"/>
          <w:lang w:eastAsia="ru-RU"/>
        </w:rPr>
        <w:t>6</w:t>
      </w:r>
    </w:p>
    <w:p w:rsidR="005840A0" w:rsidRPr="001817E7" w:rsidRDefault="00245776" w:rsidP="002B3AF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к договору № </w:t>
      </w:r>
      <w:r w:rsidR="002C35B6">
        <w:rPr>
          <w:rFonts w:ascii="Times New Roman" w:eastAsia="Times New Roman" w:hAnsi="Times New Roman" w:cs="Times New Roman"/>
          <w:bCs/>
          <w:sz w:val="24"/>
          <w:szCs w:val="24"/>
          <w:lang w:eastAsia="ru-RU"/>
        </w:rPr>
        <w:t>_____</w:t>
      </w:r>
      <w:r w:rsidR="005840A0" w:rsidRPr="001817E7">
        <w:rPr>
          <w:rFonts w:ascii="Times New Roman" w:eastAsia="Times New Roman" w:hAnsi="Times New Roman" w:cs="Times New Roman"/>
          <w:bCs/>
          <w:sz w:val="24"/>
          <w:szCs w:val="24"/>
          <w:lang w:eastAsia="ru-RU"/>
        </w:rPr>
        <w:t xml:space="preserve">  от «</w:t>
      </w:r>
      <w:r w:rsidR="002C35B6">
        <w:rPr>
          <w:rFonts w:ascii="Times New Roman" w:eastAsia="Times New Roman" w:hAnsi="Times New Roman" w:cs="Times New Roman"/>
          <w:bCs/>
          <w:sz w:val="24"/>
          <w:szCs w:val="24"/>
          <w:lang w:eastAsia="ru-RU"/>
        </w:rPr>
        <w:t>____</w:t>
      </w:r>
      <w:r w:rsidR="005840A0" w:rsidRPr="001817E7">
        <w:rPr>
          <w:rFonts w:ascii="Times New Roman" w:eastAsia="Times New Roman" w:hAnsi="Times New Roman" w:cs="Times New Roman"/>
          <w:bCs/>
          <w:sz w:val="24"/>
          <w:szCs w:val="24"/>
          <w:lang w:eastAsia="ru-RU"/>
        </w:rPr>
        <w:t>»</w:t>
      </w:r>
      <w:r w:rsidR="00E3694D">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октября</w:t>
      </w:r>
      <w:r w:rsidR="00522F8A">
        <w:rPr>
          <w:rFonts w:ascii="Times New Roman" w:eastAsia="Times New Roman" w:hAnsi="Times New Roman" w:cs="Times New Roman"/>
          <w:bCs/>
          <w:sz w:val="24"/>
          <w:szCs w:val="24"/>
          <w:lang w:eastAsia="ru-RU"/>
        </w:rPr>
        <w:t xml:space="preserve"> </w:t>
      </w:r>
      <w:r w:rsidR="005840A0" w:rsidRPr="001817E7">
        <w:rPr>
          <w:rFonts w:ascii="Times New Roman" w:eastAsia="Times New Roman" w:hAnsi="Times New Roman" w:cs="Times New Roman"/>
          <w:bCs/>
          <w:sz w:val="24"/>
          <w:szCs w:val="24"/>
          <w:lang w:eastAsia="ru-RU"/>
        </w:rPr>
        <w:t>201</w:t>
      </w:r>
      <w:r w:rsidR="002C35B6">
        <w:rPr>
          <w:rFonts w:ascii="Times New Roman" w:eastAsia="Times New Roman" w:hAnsi="Times New Roman" w:cs="Times New Roman"/>
          <w:bCs/>
          <w:sz w:val="24"/>
          <w:szCs w:val="24"/>
          <w:lang w:eastAsia="ru-RU"/>
        </w:rPr>
        <w:t>9</w:t>
      </w:r>
      <w:r w:rsidR="005840A0" w:rsidRPr="001817E7">
        <w:rPr>
          <w:rFonts w:ascii="Times New Roman" w:eastAsia="Times New Roman" w:hAnsi="Times New Roman" w:cs="Times New Roman"/>
          <w:bCs/>
          <w:sz w:val="24"/>
          <w:szCs w:val="24"/>
          <w:lang w:eastAsia="ru-RU"/>
        </w:rPr>
        <w:t xml:space="preserve"> г.</w:t>
      </w:r>
    </w:p>
    <w:p w:rsidR="00933D19" w:rsidRPr="00AC67A0" w:rsidRDefault="00933D19" w:rsidP="00CD556D">
      <w:pPr>
        <w:pStyle w:val="ConsPlusNonformat"/>
        <w:contextualSpacing/>
        <w:jc w:val="both"/>
        <w:rPr>
          <w:rFonts w:ascii="Times New Roman" w:hAnsi="Times New Roman" w:cs="Times New Roman"/>
        </w:rPr>
      </w:pPr>
    </w:p>
    <w:p w:rsidR="00D22A35" w:rsidRPr="00977DA9" w:rsidRDefault="00D22A35" w:rsidP="00D22A35">
      <w:pPr>
        <w:tabs>
          <w:tab w:val="left" w:pos="851"/>
        </w:tabs>
        <w:spacing w:after="0" w:line="240" w:lineRule="auto"/>
        <w:ind w:right="-5"/>
        <w:jc w:val="right"/>
        <w:rPr>
          <w:rFonts w:ascii="Times New Roman" w:eastAsia="Times New Roman" w:hAnsi="Times New Roman" w:cs="Times New Roman"/>
          <w:lang w:eastAsia="ru-RU"/>
        </w:rPr>
      </w:pPr>
      <w:r>
        <w:rPr>
          <w:rFonts w:ascii="Times New Roman" w:eastAsia="Times New Roman" w:hAnsi="Times New Roman" w:cs="Times New Roman"/>
          <w:lang w:eastAsia="ru-RU"/>
        </w:rPr>
        <w:t>ПРИМЕНЯЕМАЯ ФОРМА</w:t>
      </w:r>
    </w:p>
    <w:p w:rsidR="00933D19" w:rsidRPr="00AC67A0" w:rsidRDefault="00933D19" w:rsidP="00CD556D">
      <w:pPr>
        <w:spacing w:after="240" w:line="240" w:lineRule="auto"/>
        <w:contextualSpacing/>
        <w:jc w:val="both"/>
        <w:rPr>
          <w:rFonts w:ascii="Times New Roman" w:hAnsi="Times New Roman" w:cs="Times New Roman"/>
          <w:b/>
          <w:bCs/>
          <w:sz w:val="20"/>
          <w:szCs w:val="20"/>
        </w:rPr>
      </w:pPr>
    </w:p>
    <w:p w:rsidR="00933D19" w:rsidRPr="00AC67A0" w:rsidRDefault="00933D19" w:rsidP="00CD556D">
      <w:pPr>
        <w:spacing w:after="240" w:line="240" w:lineRule="auto"/>
        <w:contextualSpacing/>
        <w:jc w:val="both"/>
        <w:rPr>
          <w:rFonts w:ascii="Times New Roman" w:hAnsi="Times New Roman" w:cs="Times New Roman"/>
          <w:b/>
          <w:bCs/>
          <w:sz w:val="20"/>
          <w:szCs w:val="20"/>
        </w:rPr>
      </w:pPr>
    </w:p>
    <w:p w:rsidR="00584D73" w:rsidRPr="009B4DE9" w:rsidRDefault="00933D19" w:rsidP="00584D73">
      <w:pPr>
        <w:spacing w:after="240" w:line="240" w:lineRule="auto"/>
        <w:contextualSpacing/>
        <w:jc w:val="center"/>
        <w:rPr>
          <w:rFonts w:ascii="Times New Roman" w:hAnsi="Times New Roman" w:cs="Times New Roman"/>
          <w:b/>
          <w:bCs/>
          <w:sz w:val="24"/>
          <w:szCs w:val="24"/>
        </w:rPr>
      </w:pPr>
      <w:r w:rsidRPr="009B4DE9">
        <w:rPr>
          <w:rFonts w:ascii="Times New Roman" w:hAnsi="Times New Roman" w:cs="Times New Roman"/>
          <w:b/>
          <w:bCs/>
          <w:sz w:val="24"/>
          <w:szCs w:val="24"/>
        </w:rPr>
        <w:t>РЕГИСТРАЦИОННЫЙ ЛИСТ ПОСЕЩЕНИЯ ОБЪЕКТА СПЕЦИАЛИСТАМИ, ОСУЩЕСТВЛЯЮЩИМИ АВТОРСКИЙ НАДЗОР ЗА СТРОИТЕЛЬСТВОМ</w:t>
      </w:r>
    </w:p>
    <w:p w:rsidR="00933D19" w:rsidRPr="009B4DE9" w:rsidRDefault="00584D73" w:rsidP="00584D73">
      <w:pPr>
        <w:spacing w:after="240" w:line="240" w:lineRule="auto"/>
        <w:contextualSpacing/>
        <w:jc w:val="center"/>
        <w:rPr>
          <w:rFonts w:ascii="Times New Roman" w:hAnsi="Times New Roman" w:cs="Times New Roman"/>
          <w:b/>
          <w:bCs/>
          <w:sz w:val="24"/>
          <w:szCs w:val="24"/>
        </w:rPr>
      </w:pPr>
      <w:r w:rsidRPr="009B4DE9">
        <w:rPr>
          <w:rFonts w:ascii="Times New Roman" w:hAnsi="Times New Roman" w:cs="Times New Roman"/>
          <w:b/>
          <w:bCs/>
          <w:sz w:val="24"/>
          <w:szCs w:val="24"/>
        </w:rPr>
        <w:t>(</w:t>
      </w:r>
      <w:r w:rsidR="00933D19" w:rsidRPr="009B4DE9">
        <w:rPr>
          <w:rFonts w:ascii="Times New Roman" w:hAnsi="Times New Roman" w:cs="Times New Roman"/>
          <w:b/>
          <w:bCs/>
          <w:sz w:val="24"/>
          <w:szCs w:val="24"/>
        </w:rPr>
        <w:t>ФОРМА)</w:t>
      </w:r>
    </w:p>
    <w:p w:rsidR="00933D19" w:rsidRPr="00AC67A0" w:rsidRDefault="00933D19" w:rsidP="00584D73">
      <w:pPr>
        <w:spacing w:after="240" w:line="240" w:lineRule="auto"/>
        <w:contextualSpacing/>
        <w:jc w:val="center"/>
        <w:rPr>
          <w:rFonts w:ascii="Times New Roman" w:hAnsi="Times New Roman" w:cs="Times New Roman"/>
          <w:b/>
          <w:bCs/>
          <w:sz w:val="20"/>
          <w:szCs w:val="20"/>
        </w:rPr>
      </w:pPr>
    </w:p>
    <w:tbl>
      <w:tblPr>
        <w:tblW w:w="0" w:type="auto"/>
        <w:tblLayout w:type="fixed"/>
        <w:tblCellMar>
          <w:left w:w="28" w:type="dxa"/>
          <w:right w:w="28" w:type="dxa"/>
        </w:tblCellMar>
        <w:tblLook w:val="0000" w:firstRow="0" w:lastRow="0" w:firstColumn="0" w:lastColumn="0" w:noHBand="0" w:noVBand="0"/>
      </w:tblPr>
      <w:tblGrid>
        <w:gridCol w:w="1871"/>
        <w:gridCol w:w="1985"/>
        <w:gridCol w:w="1417"/>
        <w:gridCol w:w="1418"/>
        <w:gridCol w:w="1701"/>
        <w:gridCol w:w="1559"/>
      </w:tblGrid>
      <w:tr w:rsidR="00A36367" w:rsidRPr="009A400A" w:rsidTr="009A400A">
        <w:trPr>
          <w:cantSplit/>
        </w:trPr>
        <w:tc>
          <w:tcPr>
            <w:tcW w:w="1871" w:type="dxa"/>
            <w:vMerge w:val="restart"/>
            <w:tcBorders>
              <w:top w:val="single" w:sz="4" w:space="0" w:color="auto"/>
              <w:left w:val="single" w:sz="4" w:space="0" w:color="auto"/>
              <w:bottom w:val="nil"/>
              <w:right w:val="single" w:sz="4" w:space="0" w:color="auto"/>
            </w:tcBorders>
            <w:vAlign w:val="center"/>
          </w:tcPr>
          <w:p w:rsidR="00A36367" w:rsidRPr="009A400A" w:rsidRDefault="00A36367" w:rsidP="009A400A">
            <w:pPr>
              <w:spacing w:before="60" w:after="60" w:line="240" w:lineRule="auto"/>
              <w:contextualSpacing/>
              <w:jc w:val="center"/>
              <w:rPr>
                <w:rFonts w:ascii="Times New Roman" w:hAnsi="Times New Roman" w:cs="Times New Roman"/>
                <w:sz w:val="24"/>
                <w:szCs w:val="24"/>
              </w:rPr>
            </w:pPr>
            <w:r w:rsidRPr="009A400A">
              <w:rPr>
                <w:rFonts w:ascii="Times New Roman" w:hAnsi="Times New Roman" w:cs="Times New Roman"/>
                <w:sz w:val="24"/>
                <w:szCs w:val="24"/>
              </w:rPr>
              <w:t>Наименование организации</w:t>
            </w:r>
          </w:p>
        </w:tc>
        <w:tc>
          <w:tcPr>
            <w:tcW w:w="1985" w:type="dxa"/>
            <w:vMerge w:val="restart"/>
            <w:tcBorders>
              <w:top w:val="single" w:sz="4" w:space="0" w:color="auto"/>
              <w:left w:val="nil"/>
              <w:bottom w:val="nil"/>
              <w:right w:val="single" w:sz="4" w:space="0" w:color="auto"/>
            </w:tcBorders>
          </w:tcPr>
          <w:p w:rsidR="00A36367" w:rsidRPr="009A400A" w:rsidRDefault="00A36367" w:rsidP="00774FC8">
            <w:pPr>
              <w:spacing w:before="60" w:after="60" w:line="240" w:lineRule="auto"/>
              <w:contextualSpacing/>
              <w:jc w:val="center"/>
              <w:rPr>
                <w:rFonts w:ascii="Times New Roman" w:hAnsi="Times New Roman" w:cs="Times New Roman"/>
                <w:sz w:val="24"/>
                <w:szCs w:val="24"/>
              </w:rPr>
            </w:pPr>
            <w:r w:rsidRPr="009A400A">
              <w:rPr>
                <w:rFonts w:ascii="Times New Roman" w:hAnsi="Times New Roman" w:cs="Times New Roman"/>
                <w:sz w:val="24"/>
                <w:szCs w:val="24"/>
              </w:rPr>
              <w:t xml:space="preserve">Фамилия, имя, отчество представителя </w:t>
            </w:r>
            <w:r w:rsidR="00774FC8">
              <w:rPr>
                <w:rFonts w:ascii="Times New Roman" w:hAnsi="Times New Roman" w:cs="Times New Roman"/>
                <w:sz w:val="24"/>
                <w:szCs w:val="24"/>
              </w:rPr>
              <w:t>Исполнителя</w:t>
            </w:r>
          </w:p>
        </w:tc>
        <w:tc>
          <w:tcPr>
            <w:tcW w:w="2835" w:type="dxa"/>
            <w:gridSpan w:val="2"/>
            <w:tcBorders>
              <w:top w:val="single" w:sz="4" w:space="0" w:color="auto"/>
              <w:left w:val="nil"/>
              <w:bottom w:val="single" w:sz="4" w:space="0" w:color="auto"/>
              <w:right w:val="single" w:sz="4" w:space="0" w:color="auto"/>
            </w:tcBorders>
          </w:tcPr>
          <w:p w:rsidR="00A36367" w:rsidRPr="009A400A" w:rsidRDefault="00A36367" w:rsidP="003A46EC">
            <w:pPr>
              <w:spacing w:before="60" w:after="60" w:line="240" w:lineRule="auto"/>
              <w:contextualSpacing/>
              <w:jc w:val="center"/>
              <w:rPr>
                <w:rFonts w:ascii="Times New Roman" w:hAnsi="Times New Roman" w:cs="Times New Roman"/>
                <w:sz w:val="24"/>
                <w:szCs w:val="24"/>
              </w:rPr>
            </w:pPr>
            <w:r w:rsidRPr="009A400A">
              <w:rPr>
                <w:rFonts w:ascii="Times New Roman" w:hAnsi="Times New Roman" w:cs="Times New Roman"/>
                <w:sz w:val="24"/>
                <w:szCs w:val="24"/>
              </w:rPr>
              <w:t>Дата</w:t>
            </w:r>
          </w:p>
        </w:tc>
        <w:tc>
          <w:tcPr>
            <w:tcW w:w="1701" w:type="dxa"/>
            <w:vMerge w:val="restart"/>
            <w:tcBorders>
              <w:top w:val="single" w:sz="4" w:space="0" w:color="auto"/>
              <w:left w:val="nil"/>
              <w:bottom w:val="nil"/>
              <w:right w:val="single" w:sz="4" w:space="0" w:color="auto"/>
            </w:tcBorders>
            <w:vAlign w:val="center"/>
          </w:tcPr>
          <w:p w:rsidR="00A36367" w:rsidRPr="009A400A" w:rsidRDefault="00FF6CF8" w:rsidP="009A400A">
            <w:pPr>
              <w:spacing w:before="60" w:after="6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Подпись представителя </w:t>
            </w:r>
            <w:r w:rsidR="008D633F">
              <w:rPr>
                <w:rFonts w:ascii="Times New Roman" w:hAnsi="Times New Roman" w:cs="Times New Roman"/>
                <w:sz w:val="24"/>
                <w:szCs w:val="24"/>
              </w:rPr>
              <w:t>Заказчик</w:t>
            </w:r>
            <w:r>
              <w:rPr>
                <w:rFonts w:ascii="Times New Roman" w:hAnsi="Times New Roman" w:cs="Times New Roman"/>
                <w:sz w:val="24"/>
                <w:szCs w:val="24"/>
              </w:rPr>
              <w:t>а</w:t>
            </w:r>
          </w:p>
        </w:tc>
        <w:tc>
          <w:tcPr>
            <w:tcW w:w="1559" w:type="dxa"/>
            <w:vMerge w:val="restart"/>
            <w:tcBorders>
              <w:top w:val="single" w:sz="4" w:space="0" w:color="auto"/>
              <w:left w:val="nil"/>
              <w:bottom w:val="nil"/>
              <w:right w:val="single" w:sz="4" w:space="0" w:color="auto"/>
            </w:tcBorders>
            <w:vAlign w:val="center"/>
          </w:tcPr>
          <w:p w:rsidR="00A36367" w:rsidRPr="009A400A" w:rsidRDefault="00A36367" w:rsidP="00774FC8">
            <w:pPr>
              <w:spacing w:before="60" w:after="60" w:line="240" w:lineRule="auto"/>
              <w:contextualSpacing/>
              <w:jc w:val="center"/>
              <w:rPr>
                <w:rFonts w:ascii="Times New Roman" w:hAnsi="Times New Roman" w:cs="Times New Roman"/>
                <w:sz w:val="24"/>
                <w:szCs w:val="24"/>
              </w:rPr>
            </w:pPr>
            <w:r w:rsidRPr="009A400A">
              <w:rPr>
                <w:rFonts w:ascii="Times New Roman" w:hAnsi="Times New Roman" w:cs="Times New Roman"/>
                <w:sz w:val="24"/>
                <w:szCs w:val="24"/>
              </w:rPr>
              <w:t xml:space="preserve">Подпись представителя </w:t>
            </w:r>
            <w:r w:rsidR="00774FC8">
              <w:rPr>
                <w:rFonts w:ascii="Times New Roman" w:hAnsi="Times New Roman" w:cs="Times New Roman"/>
                <w:sz w:val="24"/>
                <w:szCs w:val="24"/>
              </w:rPr>
              <w:t>Исполнителя</w:t>
            </w:r>
          </w:p>
        </w:tc>
      </w:tr>
      <w:tr w:rsidR="00A36367" w:rsidRPr="009A400A" w:rsidTr="009A400A">
        <w:trPr>
          <w:cantSplit/>
        </w:trPr>
        <w:tc>
          <w:tcPr>
            <w:tcW w:w="1871" w:type="dxa"/>
            <w:vMerge/>
            <w:tcBorders>
              <w:top w:val="nil"/>
              <w:left w:val="single" w:sz="4" w:space="0" w:color="auto"/>
              <w:bottom w:val="double" w:sz="4" w:space="0" w:color="auto"/>
              <w:right w:val="single" w:sz="4" w:space="0" w:color="auto"/>
            </w:tcBorders>
          </w:tcPr>
          <w:p w:rsidR="00A36367" w:rsidRPr="009A400A" w:rsidRDefault="00A36367" w:rsidP="00CD556D">
            <w:pPr>
              <w:spacing w:before="60" w:after="60" w:line="240" w:lineRule="auto"/>
              <w:contextualSpacing/>
              <w:jc w:val="both"/>
              <w:rPr>
                <w:rFonts w:ascii="Times New Roman" w:hAnsi="Times New Roman" w:cs="Times New Roman"/>
                <w:sz w:val="24"/>
                <w:szCs w:val="24"/>
              </w:rPr>
            </w:pPr>
          </w:p>
        </w:tc>
        <w:tc>
          <w:tcPr>
            <w:tcW w:w="1985" w:type="dxa"/>
            <w:vMerge/>
            <w:tcBorders>
              <w:top w:val="nil"/>
              <w:left w:val="nil"/>
              <w:bottom w:val="double" w:sz="4" w:space="0" w:color="auto"/>
              <w:right w:val="single" w:sz="4" w:space="0" w:color="auto"/>
            </w:tcBorders>
          </w:tcPr>
          <w:p w:rsidR="00A36367" w:rsidRPr="009A400A" w:rsidRDefault="00A36367" w:rsidP="00CD556D">
            <w:pPr>
              <w:spacing w:before="60" w:after="60" w:line="240" w:lineRule="auto"/>
              <w:contextualSpacing/>
              <w:jc w:val="both"/>
              <w:rPr>
                <w:rFonts w:ascii="Times New Roman" w:hAnsi="Times New Roman" w:cs="Times New Roman"/>
                <w:sz w:val="24"/>
                <w:szCs w:val="24"/>
              </w:rPr>
            </w:pPr>
          </w:p>
        </w:tc>
        <w:tc>
          <w:tcPr>
            <w:tcW w:w="1417" w:type="dxa"/>
            <w:tcBorders>
              <w:top w:val="single" w:sz="4" w:space="0" w:color="auto"/>
              <w:left w:val="nil"/>
              <w:bottom w:val="double" w:sz="4" w:space="0" w:color="auto"/>
              <w:right w:val="single" w:sz="4" w:space="0" w:color="auto"/>
            </w:tcBorders>
            <w:vAlign w:val="center"/>
          </w:tcPr>
          <w:p w:rsidR="00A36367" w:rsidRPr="009A400A" w:rsidRDefault="00A36367" w:rsidP="009A400A">
            <w:pPr>
              <w:spacing w:before="60" w:after="60" w:line="240" w:lineRule="auto"/>
              <w:contextualSpacing/>
              <w:jc w:val="center"/>
              <w:rPr>
                <w:rFonts w:ascii="Times New Roman" w:hAnsi="Times New Roman" w:cs="Times New Roman"/>
                <w:sz w:val="24"/>
                <w:szCs w:val="24"/>
              </w:rPr>
            </w:pPr>
            <w:r w:rsidRPr="009A400A">
              <w:rPr>
                <w:rFonts w:ascii="Times New Roman" w:hAnsi="Times New Roman" w:cs="Times New Roman"/>
                <w:sz w:val="24"/>
                <w:szCs w:val="24"/>
              </w:rPr>
              <w:t>приезда</w:t>
            </w:r>
          </w:p>
        </w:tc>
        <w:tc>
          <w:tcPr>
            <w:tcW w:w="1418" w:type="dxa"/>
            <w:tcBorders>
              <w:top w:val="single" w:sz="4" w:space="0" w:color="auto"/>
              <w:left w:val="nil"/>
              <w:bottom w:val="double" w:sz="4" w:space="0" w:color="auto"/>
              <w:right w:val="single" w:sz="4" w:space="0" w:color="auto"/>
            </w:tcBorders>
            <w:vAlign w:val="center"/>
          </w:tcPr>
          <w:p w:rsidR="00A36367" w:rsidRPr="009A400A" w:rsidRDefault="00A36367" w:rsidP="009A400A">
            <w:pPr>
              <w:spacing w:before="60" w:after="60" w:line="240" w:lineRule="auto"/>
              <w:contextualSpacing/>
              <w:jc w:val="center"/>
              <w:rPr>
                <w:rFonts w:ascii="Times New Roman" w:hAnsi="Times New Roman" w:cs="Times New Roman"/>
                <w:sz w:val="24"/>
                <w:szCs w:val="24"/>
              </w:rPr>
            </w:pPr>
            <w:r w:rsidRPr="009A400A">
              <w:rPr>
                <w:rFonts w:ascii="Times New Roman" w:hAnsi="Times New Roman" w:cs="Times New Roman"/>
                <w:sz w:val="24"/>
                <w:szCs w:val="24"/>
              </w:rPr>
              <w:t>отъезда</w:t>
            </w:r>
          </w:p>
        </w:tc>
        <w:tc>
          <w:tcPr>
            <w:tcW w:w="1701" w:type="dxa"/>
            <w:vMerge/>
            <w:tcBorders>
              <w:top w:val="nil"/>
              <w:left w:val="nil"/>
              <w:bottom w:val="double" w:sz="4" w:space="0" w:color="auto"/>
              <w:right w:val="single" w:sz="4" w:space="0" w:color="auto"/>
            </w:tcBorders>
          </w:tcPr>
          <w:p w:rsidR="00A36367" w:rsidRPr="009A400A" w:rsidRDefault="00A36367" w:rsidP="00CD556D">
            <w:pPr>
              <w:spacing w:before="60" w:after="60" w:line="240" w:lineRule="auto"/>
              <w:contextualSpacing/>
              <w:jc w:val="both"/>
              <w:rPr>
                <w:rFonts w:ascii="Times New Roman" w:hAnsi="Times New Roman" w:cs="Times New Roman"/>
                <w:sz w:val="24"/>
                <w:szCs w:val="24"/>
              </w:rPr>
            </w:pPr>
          </w:p>
        </w:tc>
        <w:tc>
          <w:tcPr>
            <w:tcW w:w="1559" w:type="dxa"/>
            <w:vMerge/>
            <w:tcBorders>
              <w:top w:val="nil"/>
              <w:left w:val="nil"/>
              <w:bottom w:val="double" w:sz="4" w:space="0" w:color="auto"/>
              <w:right w:val="single" w:sz="4" w:space="0" w:color="auto"/>
            </w:tcBorders>
          </w:tcPr>
          <w:p w:rsidR="00A36367" w:rsidRPr="009A400A" w:rsidRDefault="00A36367" w:rsidP="00CD556D">
            <w:pPr>
              <w:spacing w:before="60" w:after="60" w:line="240" w:lineRule="auto"/>
              <w:contextualSpacing/>
              <w:jc w:val="both"/>
              <w:rPr>
                <w:rFonts w:ascii="Times New Roman" w:hAnsi="Times New Roman" w:cs="Times New Roman"/>
                <w:sz w:val="24"/>
                <w:szCs w:val="24"/>
              </w:rPr>
            </w:pPr>
          </w:p>
        </w:tc>
      </w:tr>
      <w:tr w:rsidR="00A36367" w:rsidRPr="009A400A" w:rsidTr="009A400A">
        <w:trPr>
          <w:cantSplit/>
        </w:trPr>
        <w:tc>
          <w:tcPr>
            <w:tcW w:w="1871" w:type="dxa"/>
            <w:tcBorders>
              <w:top w:val="double" w:sz="4" w:space="0" w:color="auto"/>
              <w:left w:val="single" w:sz="4" w:space="0" w:color="auto"/>
              <w:bottom w:val="double" w:sz="4" w:space="0" w:color="auto"/>
              <w:right w:val="single" w:sz="4" w:space="0" w:color="auto"/>
            </w:tcBorders>
          </w:tcPr>
          <w:p w:rsidR="00A36367" w:rsidRPr="009A400A" w:rsidRDefault="00A36367" w:rsidP="009A400A">
            <w:pPr>
              <w:spacing w:line="240" w:lineRule="auto"/>
              <w:contextualSpacing/>
              <w:jc w:val="center"/>
              <w:rPr>
                <w:rFonts w:ascii="Times New Roman" w:hAnsi="Times New Roman" w:cs="Times New Roman"/>
                <w:sz w:val="24"/>
                <w:szCs w:val="24"/>
              </w:rPr>
            </w:pPr>
            <w:r w:rsidRPr="009A400A">
              <w:rPr>
                <w:rFonts w:ascii="Times New Roman" w:hAnsi="Times New Roman" w:cs="Times New Roman"/>
                <w:sz w:val="24"/>
                <w:szCs w:val="24"/>
              </w:rPr>
              <w:t>1</w:t>
            </w:r>
          </w:p>
        </w:tc>
        <w:tc>
          <w:tcPr>
            <w:tcW w:w="1985" w:type="dxa"/>
            <w:tcBorders>
              <w:top w:val="double" w:sz="4" w:space="0" w:color="auto"/>
              <w:left w:val="nil"/>
              <w:bottom w:val="double" w:sz="4" w:space="0" w:color="auto"/>
              <w:right w:val="single" w:sz="4" w:space="0" w:color="auto"/>
            </w:tcBorders>
          </w:tcPr>
          <w:p w:rsidR="00A36367" w:rsidRPr="009A400A" w:rsidRDefault="00A36367" w:rsidP="009A400A">
            <w:pPr>
              <w:spacing w:line="240" w:lineRule="auto"/>
              <w:contextualSpacing/>
              <w:jc w:val="center"/>
              <w:rPr>
                <w:rFonts w:ascii="Times New Roman" w:hAnsi="Times New Roman" w:cs="Times New Roman"/>
                <w:sz w:val="24"/>
                <w:szCs w:val="24"/>
              </w:rPr>
            </w:pPr>
            <w:r w:rsidRPr="009A400A">
              <w:rPr>
                <w:rFonts w:ascii="Times New Roman" w:hAnsi="Times New Roman" w:cs="Times New Roman"/>
                <w:sz w:val="24"/>
                <w:szCs w:val="24"/>
              </w:rPr>
              <w:t>2</w:t>
            </w:r>
          </w:p>
        </w:tc>
        <w:tc>
          <w:tcPr>
            <w:tcW w:w="1417" w:type="dxa"/>
            <w:tcBorders>
              <w:top w:val="double" w:sz="4" w:space="0" w:color="auto"/>
              <w:left w:val="nil"/>
              <w:bottom w:val="double" w:sz="4" w:space="0" w:color="auto"/>
              <w:right w:val="single" w:sz="4" w:space="0" w:color="auto"/>
            </w:tcBorders>
          </w:tcPr>
          <w:p w:rsidR="00A36367" w:rsidRPr="009A400A" w:rsidRDefault="00A36367" w:rsidP="009A400A">
            <w:pPr>
              <w:spacing w:line="240" w:lineRule="auto"/>
              <w:contextualSpacing/>
              <w:jc w:val="center"/>
              <w:rPr>
                <w:rFonts w:ascii="Times New Roman" w:hAnsi="Times New Roman" w:cs="Times New Roman"/>
                <w:sz w:val="24"/>
                <w:szCs w:val="24"/>
              </w:rPr>
            </w:pPr>
            <w:r w:rsidRPr="009A400A">
              <w:rPr>
                <w:rFonts w:ascii="Times New Roman" w:hAnsi="Times New Roman" w:cs="Times New Roman"/>
                <w:sz w:val="24"/>
                <w:szCs w:val="24"/>
              </w:rPr>
              <w:t>3</w:t>
            </w:r>
          </w:p>
        </w:tc>
        <w:tc>
          <w:tcPr>
            <w:tcW w:w="1418" w:type="dxa"/>
            <w:tcBorders>
              <w:top w:val="double" w:sz="4" w:space="0" w:color="auto"/>
              <w:left w:val="nil"/>
              <w:bottom w:val="double" w:sz="4" w:space="0" w:color="auto"/>
              <w:right w:val="single" w:sz="4" w:space="0" w:color="auto"/>
            </w:tcBorders>
          </w:tcPr>
          <w:p w:rsidR="00A36367" w:rsidRPr="009A400A" w:rsidRDefault="00A36367" w:rsidP="009A400A">
            <w:pPr>
              <w:spacing w:line="240" w:lineRule="auto"/>
              <w:contextualSpacing/>
              <w:jc w:val="center"/>
              <w:rPr>
                <w:rFonts w:ascii="Times New Roman" w:hAnsi="Times New Roman" w:cs="Times New Roman"/>
                <w:sz w:val="24"/>
                <w:szCs w:val="24"/>
              </w:rPr>
            </w:pPr>
            <w:r w:rsidRPr="009A400A">
              <w:rPr>
                <w:rFonts w:ascii="Times New Roman" w:hAnsi="Times New Roman" w:cs="Times New Roman"/>
                <w:sz w:val="24"/>
                <w:szCs w:val="24"/>
              </w:rPr>
              <w:t>4</w:t>
            </w:r>
          </w:p>
        </w:tc>
        <w:tc>
          <w:tcPr>
            <w:tcW w:w="1701" w:type="dxa"/>
            <w:tcBorders>
              <w:top w:val="double" w:sz="4" w:space="0" w:color="auto"/>
              <w:left w:val="nil"/>
              <w:bottom w:val="double" w:sz="4" w:space="0" w:color="auto"/>
              <w:right w:val="single" w:sz="4" w:space="0" w:color="auto"/>
            </w:tcBorders>
          </w:tcPr>
          <w:p w:rsidR="00A36367" w:rsidRPr="009A400A" w:rsidRDefault="00A36367" w:rsidP="009A400A">
            <w:pPr>
              <w:spacing w:line="240" w:lineRule="auto"/>
              <w:contextualSpacing/>
              <w:jc w:val="center"/>
              <w:rPr>
                <w:rFonts w:ascii="Times New Roman" w:hAnsi="Times New Roman" w:cs="Times New Roman"/>
                <w:sz w:val="24"/>
                <w:szCs w:val="24"/>
              </w:rPr>
            </w:pPr>
            <w:r w:rsidRPr="009A400A">
              <w:rPr>
                <w:rFonts w:ascii="Times New Roman" w:hAnsi="Times New Roman" w:cs="Times New Roman"/>
                <w:sz w:val="24"/>
                <w:szCs w:val="24"/>
              </w:rPr>
              <w:t>5</w:t>
            </w:r>
          </w:p>
        </w:tc>
        <w:tc>
          <w:tcPr>
            <w:tcW w:w="1559" w:type="dxa"/>
            <w:tcBorders>
              <w:top w:val="double" w:sz="4" w:space="0" w:color="auto"/>
              <w:left w:val="nil"/>
              <w:bottom w:val="double" w:sz="4" w:space="0" w:color="auto"/>
              <w:right w:val="single" w:sz="4" w:space="0" w:color="auto"/>
            </w:tcBorders>
          </w:tcPr>
          <w:p w:rsidR="00A36367" w:rsidRPr="009A400A" w:rsidRDefault="00A36367" w:rsidP="009A400A">
            <w:pPr>
              <w:spacing w:line="240" w:lineRule="auto"/>
              <w:contextualSpacing/>
              <w:jc w:val="center"/>
              <w:rPr>
                <w:rFonts w:ascii="Times New Roman" w:hAnsi="Times New Roman" w:cs="Times New Roman"/>
                <w:sz w:val="24"/>
                <w:szCs w:val="24"/>
              </w:rPr>
            </w:pPr>
            <w:r w:rsidRPr="009A400A">
              <w:rPr>
                <w:rFonts w:ascii="Times New Roman" w:hAnsi="Times New Roman" w:cs="Times New Roman"/>
                <w:sz w:val="24"/>
                <w:szCs w:val="24"/>
              </w:rPr>
              <w:t>6</w:t>
            </w:r>
          </w:p>
        </w:tc>
      </w:tr>
      <w:tr w:rsidR="00A36367" w:rsidRPr="009A400A" w:rsidTr="009A400A">
        <w:trPr>
          <w:cantSplit/>
          <w:trHeight w:val="567"/>
        </w:trPr>
        <w:tc>
          <w:tcPr>
            <w:tcW w:w="1871" w:type="dxa"/>
            <w:tcBorders>
              <w:top w:val="double" w:sz="4" w:space="0" w:color="auto"/>
              <w:left w:val="single" w:sz="4" w:space="0" w:color="auto"/>
              <w:bottom w:val="single" w:sz="4" w:space="0" w:color="auto"/>
              <w:right w:val="single" w:sz="4" w:space="0" w:color="auto"/>
            </w:tcBorders>
          </w:tcPr>
          <w:p w:rsidR="00A36367" w:rsidRPr="009A400A" w:rsidRDefault="00A36367" w:rsidP="00CD556D">
            <w:pPr>
              <w:spacing w:line="240" w:lineRule="auto"/>
              <w:contextualSpacing/>
              <w:jc w:val="both"/>
              <w:rPr>
                <w:rFonts w:ascii="Times New Roman" w:hAnsi="Times New Roman" w:cs="Times New Roman"/>
                <w:sz w:val="24"/>
                <w:szCs w:val="24"/>
              </w:rPr>
            </w:pPr>
          </w:p>
        </w:tc>
        <w:tc>
          <w:tcPr>
            <w:tcW w:w="1985" w:type="dxa"/>
            <w:tcBorders>
              <w:top w:val="double" w:sz="4" w:space="0" w:color="auto"/>
              <w:left w:val="nil"/>
              <w:bottom w:val="single" w:sz="4" w:space="0" w:color="auto"/>
              <w:right w:val="single" w:sz="4" w:space="0" w:color="auto"/>
            </w:tcBorders>
          </w:tcPr>
          <w:p w:rsidR="00A36367" w:rsidRPr="009A400A" w:rsidRDefault="00A36367" w:rsidP="00CD556D">
            <w:pPr>
              <w:spacing w:line="240" w:lineRule="auto"/>
              <w:contextualSpacing/>
              <w:jc w:val="both"/>
              <w:rPr>
                <w:rFonts w:ascii="Times New Roman" w:hAnsi="Times New Roman" w:cs="Times New Roman"/>
                <w:sz w:val="24"/>
                <w:szCs w:val="24"/>
              </w:rPr>
            </w:pPr>
          </w:p>
        </w:tc>
        <w:tc>
          <w:tcPr>
            <w:tcW w:w="1417" w:type="dxa"/>
            <w:tcBorders>
              <w:top w:val="double" w:sz="4" w:space="0" w:color="auto"/>
              <w:left w:val="nil"/>
              <w:bottom w:val="single" w:sz="4" w:space="0" w:color="auto"/>
              <w:right w:val="single" w:sz="4" w:space="0" w:color="auto"/>
            </w:tcBorders>
          </w:tcPr>
          <w:p w:rsidR="00A36367" w:rsidRPr="009A400A" w:rsidRDefault="00A36367" w:rsidP="00CD556D">
            <w:pPr>
              <w:spacing w:line="240" w:lineRule="auto"/>
              <w:contextualSpacing/>
              <w:jc w:val="both"/>
              <w:rPr>
                <w:rFonts w:ascii="Times New Roman" w:hAnsi="Times New Roman" w:cs="Times New Roman"/>
                <w:sz w:val="24"/>
                <w:szCs w:val="24"/>
              </w:rPr>
            </w:pPr>
          </w:p>
        </w:tc>
        <w:tc>
          <w:tcPr>
            <w:tcW w:w="1418" w:type="dxa"/>
            <w:tcBorders>
              <w:top w:val="double" w:sz="4" w:space="0" w:color="auto"/>
              <w:left w:val="nil"/>
              <w:bottom w:val="single" w:sz="4" w:space="0" w:color="auto"/>
              <w:right w:val="single" w:sz="4" w:space="0" w:color="auto"/>
            </w:tcBorders>
          </w:tcPr>
          <w:p w:rsidR="00A36367" w:rsidRPr="009A400A" w:rsidRDefault="00A36367" w:rsidP="00CD556D">
            <w:pPr>
              <w:spacing w:line="240" w:lineRule="auto"/>
              <w:contextualSpacing/>
              <w:jc w:val="both"/>
              <w:rPr>
                <w:rFonts w:ascii="Times New Roman" w:hAnsi="Times New Roman" w:cs="Times New Roman"/>
                <w:sz w:val="24"/>
                <w:szCs w:val="24"/>
              </w:rPr>
            </w:pPr>
          </w:p>
        </w:tc>
        <w:tc>
          <w:tcPr>
            <w:tcW w:w="1701" w:type="dxa"/>
            <w:tcBorders>
              <w:top w:val="double" w:sz="4" w:space="0" w:color="auto"/>
              <w:left w:val="nil"/>
              <w:bottom w:val="single" w:sz="4" w:space="0" w:color="auto"/>
              <w:right w:val="single" w:sz="4" w:space="0" w:color="auto"/>
            </w:tcBorders>
          </w:tcPr>
          <w:p w:rsidR="00A36367" w:rsidRPr="009A400A" w:rsidRDefault="00A36367" w:rsidP="00CD556D">
            <w:pPr>
              <w:spacing w:line="240" w:lineRule="auto"/>
              <w:contextualSpacing/>
              <w:jc w:val="both"/>
              <w:rPr>
                <w:rFonts w:ascii="Times New Roman" w:hAnsi="Times New Roman" w:cs="Times New Roman"/>
                <w:sz w:val="24"/>
                <w:szCs w:val="24"/>
              </w:rPr>
            </w:pPr>
          </w:p>
        </w:tc>
        <w:tc>
          <w:tcPr>
            <w:tcW w:w="1559" w:type="dxa"/>
            <w:tcBorders>
              <w:top w:val="double" w:sz="4" w:space="0" w:color="auto"/>
              <w:left w:val="nil"/>
              <w:bottom w:val="single" w:sz="4" w:space="0" w:color="auto"/>
              <w:right w:val="single" w:sz="4" w:space="0" w:color="auto"/>
            </w:tcBorders>
          </w:tcPr>
          <w:p w:rsidR="00A36367" w:rsidRPr="009A400A" w:rsidRDefault="00A36367" w:rsidP="00CD556D">
            <w:pPr>
              <w:spacing w:line="240" w:lineRule="auto"/>
              <w:contextualSpacing/>
              <w:jc w:val="both"/>
              <w:rPr>
                <w:rFonts w:ascii="Times New Roman" w:hAnsi="Times New Roman" w:cs="Times New Roman"/>
                <w:sz w:val="24"/>
                <w:szCs w:val="24"/>
              </w:rPr>
            </w:pPr>
          </w:p>
        </w:tc>
      </w:tr>
    </w:tbl>
    <w:p w:rsidR="00933D19" w:rsidRDefault="00933D19" w:rsidP="00CD556D">
      <w:pPr>
        <w:autoSpaceDE w:val="0"/>
        <w:autoSpaceDN w:val="0"/>
        <w:adjustRightInd w:val="0"/>
        <w:spacing w:after="0" w:line="240" w:lineRule="auto"/>
        <w:contextualSpacing/>
        <w:jc w:val="both"/>
        <w:rPr>
          <w:rFonts w:ascii="Times New Roman" w:hAnsi="Times New Roman" w:cs="Times New Roman"/>
          <w:sz w:val="20"/>
          <w:szCs w:val="20"/>
        </w:rPr>
      </w:pPr>
    </w:p>
    <w:p w:rsidR="001D5EA7" w:rsidRPr="00AC67A0" w:rsidRDefault="001D5EA7" w:rsidP="00CD556D">
      <w:pPr>
        <w:autoSpaceDE w:val="0"/>
        <w:autoSpaceDN w:val="0"/>
        <w:adjustRightInd w:val="0"/>
        <w:spacing w:after="0" w:line="240" w:lineRule="auto"/>
        <w:contextualSpacing/>
        <w:jc w:val="both"/>
        <w:rPr>
          <w:rFonts w:ascii="Times New Roman" w:hAnsi="Times New Roman" w:cs="Times New Roman"/>
          <w:sz w:val="20"/>
          <w:szCs w:val="20"/>
        </w:rPr>
      </w:pPr>
    </w:p>
    <w:p w:rsidR="00F95FFD" w:rsidRDefault="00F95FFD" w:rsidP="00930A2D">
      <w:pPr>
        <w:jc w:val="both"/>
        <w:rPr>
          <w:rFonts w:ascii="Times New Roman" w:hAnsi="Times New Roman" w:cs="Times New Roman"/>
          <w:b/>
          <w:bCs/>
          <w:spacing w:val="20"/>
          <w:sz w:val="20"/>
          <w:szCs w:val="20"/>
        </w:rPr>
      </w:pPr>
    </w:p>
    <w:p w:rsidR="005946C1" w:rsidRDefault="005946C1" w:rsidP="00930A2D">
      <w:pPr>
        <w:jc w:val="both"/>
        <w:rPr>
          <w:rFonts w:ascii="Times New Roman" w:hAnsi="Times New Roman" w:cs="Times New Roman"/>
          <w:b/>
          <w:bCs/>
          <w:spacing w:val="20"/>
          <w:sz w:val="20"/>
          <w:szCs w:val="20"/>
        </w:rPr>
      </w:pPr>
    </w:p>
    <w:tbl>
      <w:tblPr>
        <w:tblW w:w="10176" w:type="dxa"/>
        <w:tblInd w:w="-3" w:type="dxa"/>
        <w:tblLook w:val="04A0" w:firstRow="1" w:lastRow="0" w:firstColumn="1" w:lastColumn="0" w:noHBand="0" w:noVBand="1"/>
      </w:tblPr>
      <w:tblGrid>
        <w:gridCol w:w="5073"/>
        <w:gridCol w:w="5103"/>
      </w:tblGrid>
      <w:tr w:rsidR="000A2CEE" w:rsidTr="00A80C2B">
        <w:tc>
          <w:tcPr>
            <w:tcW w:w="5073" w:type="dxa"/>
          </w:tcPr>
          <w:p w:rsidR="002C35B6" w:rsidRDefault="002C35B6" w:rsidP="002C35B6">
            <w:pPr>
              <w:pStyle w:val="21"/>
              <w:tabs>
                <w:tab w:val="left" w:pos="6683"/>
              </w:tabs>
              <w:ind w:left="-69" w:firstLine="69"/>
              <w:rPr>
                <w:rFonts w:ascii="Times New Roman" w:hAnsi="Times New Roman" w:cs="Times New Roman"/>
                <w:b/>
                <w:bCs/>
                <w:szCs w:val="24"/>
              </w:rPr>
            </w:pPr>
            <w:r>
              <w:rPr>
                <w:rFonts w:ascii="Times New Roman" w:hAnsi="Times New Roman" w:cs="Times New Roman"/>
                <w:b/>
                <w:bCs/>
                <w:szCs w:val="24"/>
              </w:rPr>
              <w:t>«Заказчик»</w:t>
            </w:r>
          </w:p>
          <w:p w:rsidR="002C35B6" w:rsidRPr="00641B97" w:rsidRDefault="002C35B6" w:rsidP="002C35B6">
            <w:pPr>
              <w:pStyle w:val="21"/>
              <w:tabs>
                <w:tab w:val="left" w:pos="6683"/>
              </w:tabs>
              <w:ind w:left="-69" w:firstLine="69"/>
              <w:rPr>
                <w:rFonts w:ascii="Times New Roman" w:hAnsi="Times New Roman" w:cs="Times New Roman"/>
                <w:szCs w:val="24"/>
              </w:rPr>
            </w:pPr>
            <w:r>
              <w:rPr>
                <w:rFonts w:ascii="Times New Roman" w:hAnsi="Times New Roman" w:cs="Times New Roman"/>
                <w:szCs w:val="24"/>
              </w:rPr>
              <w:t>Г</w:t>
            </w:r>
            <w:r w:rsidRPr="00641B97">
              <w:rPr>
                <w:rFonts w:ascii="Times New Roman" w:hAnsi="Times New Roman" w:cs="Times New Roman"/>
                <w:szCs w:val="24"/>
              </w:rPr>
              <w:t>енеральн</w:t>
            </w:r>
            <w:r>
              <w:rPr>
                <w:rFonts w:ascii="Times New Roman" w:hAnsi="Times New Roman" w:cs="Times New Roman"/>
                <w:szCs w:val="24"/>
              </w:rPr>
              <w:t>ый</w:t>
            </w:r>
            <w:r w:rsidRPr="00641B97">
              <w:rPr>
                <w:rFonts w:ascii="Times New Roman" w:hAnsi="Times New Roman" w:cs="Times New Roman"/>
                <w:szCs w:val="24"/>
              </w:rPr>
              <w:t xml:space="preserve"> директор</w:t>
            </w:r>
          </w:p>
          <w:p w:rsidR="002C35B6" w:rsidRPr="00641B97" w:rsidRDefault="002C35B6" w:rsidP="002C35B6">
            <w:pPr>
              <w:pStyle w:val="21"/>
              <w:tabs>
                <w:tab w:val="left" w:pos="6683"/>
              </w:tabs>
              <w:ind w:left="-69" w:firstLine="69"/>
              <w:rPr>
                <w:rFonts w:ascii="Times New Roman" w:hAnsi="Times New Roman" w:cs="Times New Roman"/>
                <w:szCs w:val="24"/>
              </w:rPr>
            </w:pPr>
            <w:r>
              <w:rPr>
                <w:rFonts w:ascii="Times New Roman" w:hAnsi="Times New Roman" w:cs="Times New Roman"/>
                <w:szCs w:val="24"/>
              </w:rPr>
              <w:t>АО «Совэкс»</w:t>
            </w:r>
          </w:p>
          <w:p w:rsidR="002C35B6" w:rsidRPr="00641B97" w:rsidRDefault="002C35B6" w:rsidP="002C35B6">
            <w:pPr>
              <w:pStyle w:val="21"/>
              <w:tabs>
                <w:tab w:val="left" w:pos="6683"/>
              </w:tabs>
              <w:ind w:left="-69" w:firstLine="69"/>
              <w:rPr>
                <w:rFonts w:ascii="Times New Roman" w:hAnsi="Times New Roman" w:cs="Times New Roman"/>
                <w:szCs w:val="24"/>
              </w:rPr>
            </w:pPr>
          </w:p>
          <w:p w:rsidR="002C35B6" w:rsidRPr="00AD40C9" w:rsidRDefault="002C35B6" w:rsidP="002C35B6">
            <w:pPr>
              <w:pStyle w:val="21"/>
              <w:tabs>
                <w:tab w:val="left" w:pos="6683"/>
              </w:tabs>
              <w:ind w:left="-69" w:firstLine="69"/>
              <w:rPr>
                <w:rFonts w:ascii="Times New Roman" w:hAnsi="Times New Roman" w:cs="Times New Roman"/>
                <w:szCs w:val="24"/>
              </w:rPr>
            </w:pPr>
          </w:p>
          <w:p w:rsidR="002C35B6" w:rsidRPr="00641B97" w:rsidRDefault="002C35B6" w:rsidP="002C35B6">
            <w:pPr>
              <w:pStyle w:val="21"/>
              <w:tabs>
                <w:tab w:val="left" w:pos="6683"/>
              </w:tabs>
              <w:ind w:left="-69" w:firstLine="69"/>
              <w:rPr>
                <w:rFonts w:ascii="Times New Roman" w:hAnsi="Times New Roman" w:cs="Times New Roman"/>
                <w:szCs w:val="24"/>
              </w:rPr>
            </w:pPr>
            <w:r w:rsidRPr="00641B97">
              <w:rPr>
                <w:rFonts w:ascii="Times New Roman" w:hAnsi="Times New Roman" w:cs="Times New Roman"/>
                <w:szCs w:val="24"/>
              </w:rPr>
              <w:t>____________________ /</w:t>
            </w:r>
            <w:r>
              <w:rPr>
                <w:rFonts w:ascii="Times New Roman" w:hAnsi="Times New Roman" w:cs="Times New Roman"/>
                <w:szCs w:val="24"/>
              </w:rPr>
              <w:t>А</w:t>
            </w:r>
            <w:r w:rsidRPr="00641B97">
              <w:rPr>
                <w:rFonts w:ascii="Times New Roman" w:hAnsi="Times New Roman" w:cs="Times New Roman"/>
                <w:szCs w:val="24"/>
              </w:rPr>
              <w:t>.</w:t>
            </w:r>
            <w:r>
              <w:rPr>
                <w:rFonts w:ascii="Times New Roman" w:hAnsi="Times New Roman" w:cs="Times New Roman"/>
                <w:szCs w:val="24"/>
              </w:rPr>
              <w:t>А</w:t>
            </w:r>
            <w:r w:rsidRPr="00641B97">
              <w:rPr>
                <w:rFonts w:ascii="Times New Roman" w:hAnsi="Times New Roman" w:cs="Times New Roman"/>
                <w:szCs w:val="24"/>
              </w:rPr>
              <w:t xml:space="preserve">. </w:t>
            </w:r>
            <w:r>
              <w:rPr>
                <w:rFonts w:ascii="Times New Roman" w:hAnsi="Times New Roman" w:cs="Times New Roman"/>
                <w:szCs w:val="24"/>
              </w:rPr>
              <w:t>Бахмет</w:t>
            </w:r>
            <w:r w:rsidRPr="00641B97">
              <w:rPr>
                <w:rFonts w:ascii="Times New Roman" w:hAnsi="Times New Roman" w:cs="Times New Roman"/>
                <w:szCs w:val="24"/>
              </w:rPr>
              <w:t>/</w:t>
            </w:r>
          </w:p>
          <w:p w:rsidR="002C35B6" w:rsidRPr="00641B97" w:rsidRDefault="002C35B6" w:rsidP="002C35B6">
            <w:pPr>
              <w:pStyle w:val="21"/>
              <w:tabs>
                <w:tab w:val="left" w:pos="6683"/>
              </w:tabs>
              <w:ind w:left="-69" w:firstLine="69"/>
              <w:rPr>
                <w:rFonts w:ascii="Times New Roman" w:hAnsi="Times New Roman" w:cs="Times New Roman"/>
                <w:szCs w:val="24"/>
              </w:rPr>
            </w:pPr>
            <w:r>
              <w:rPr>
                <w:rFonts w:ascii="Times New Roman" w:hAnsi="Times New Roman" w:cs="Times New Roman"/>
                <w:szCs w:val="24"/>
              </w:rPr>
              <w:t>«____»_____________2019</w:t>
            </w:r>
            <w:r w:rsidRPr="00641B97">
              <w:rPr>
                <w:rFonts w:ascii="Times New Roman" w:hAnsi="Times New Roman" w:cs="Times New Roman"/>
                <w:szCs w:val="24"/>
              </w:rPr>
              <w:t xml:space="preserve"> г.</w:t>
            </w:r>
          </w:p>
          <w:p w:rsidR="000A2CEE" w:rsidRPr="001E77AE" w:rsidRDefault="002C35B6" w:rsidP="002C35B6">
            <w:pPr>
              <w:pStyle w:val="21"/>
              <w:tabs>
                <w:tab w:val="left" w:pos="6683"/>
              </w:tabs>
              <w:ind w:left="-69" w:firstLine="69"/>
            </w:pPr>
            <w:r w:rsidRPr="00641B97">
              <w:rPr>
                <w:rFonts w:ascii="Times New Roman" w:hAnsi="Times New Roman" w:cs="Times New Roman"/>
                <w:szCs w:val="24"/>
              </w:rPr>
              <w:t>М.П.</w:t>
            </w:r>
          </w:p>
        </w:tc>
        <w:tc>
          <w:tcPr>
            <w:tcW w:w="5103" w:type="dxa"/>
          </w:tcPr>
          <w:p w:rsidR="000A2CEE" w:rsidRDefault="000A58D5" w:rsidP="00224A98">
            <w:pPr>
              <w:pStyle w:val="21"/>
              <w:tabs>
                <w:tab w:val="left" w:pos="6683"/>
              </w:tabs>
              <w:ind w:left="-69" w:firstLine="69"/>
              <w:rPr>
                <w:rFonts w:ascii="Times New Roman" w:hAnsi="Times New Roman" w:cs="Times New Roman"/>
                <w:b/>
                <w:sz w:val="22"/>
              </w:rPr>
            </w:pPr>
            <w:r>
              <w:rPr>
                <w:rFonts w:ascii="Times New Roman" w:hAnsi="Times New Roman" w:cs="Times New Roman"/>
                <w:b/>
                <w:bCs/>
                <w:szCs w:val="24"/>
              </w:rPr>
              <w:t xml:space="preserve">   </w:t>
            </w:r>
            <w:r w:rsidRPr="00D42DA0">
              <w:rPr>
                <w:rFonts w:ascii="Times New Roman" w:hAnsi="Times New Roman" w:cs="Times New Roman"/>
                <w:b/>
                <w:bCs/>
                <w:szCs w:val="24"/>
              </w:rPr>
              <w:t>«</w:t>
            </w:r>
            <w:r>
              <w:rPr>
                <w:rFonts w:ascii="Times New Roman" w:hAnsi="Times New Roman" w:cs="Times New Roman"/>
                <w:b/>
                <w:bCs/>
                <w:szCs w:val="24"/>
              </w:rPr>
              <w:t>Исполнитель</w:t>
            </w:r>
            <w:r w:rsidRPr="00D42DA0">
              <w:rPr>
                <w:rFonts w:ascii="Times New Roman" w:hAnsi="Times New Roman" w:cs="Times New Roman"/>
                <w:b/>
                <w:bCs/>
                <w:szCs w:val="24"/>
              </w:rPr>
              <w:t>»</w:t>
            </w:r>
          </w:p>
        </w:tc>
      </w:tr>
    </w:tbl>
    <w:p w:rsidR="001D5EA7" w:rsidRDefault="001D5EA7" w:rsidP="00930A2D">
      <w:pPr>
        <w:jc w:val="both"/>
        <w:rPr>
          <w:rFonts w:ascii="Times New Roman" w:hAnsi="Times New Roman" w:cs="Times New Roman"/>
          <w:b/>
          <w:bCs/>
          <w:spacing w:val="20"/>
          <w:sz w:val="20"/>
          <w:szCs w:val="20"/>
        </w:rPr>
      </w:pPr>
    </w:p>
    <w:p w:rsidR="005946C1" w:rsidRDefault="005946C1" w:rsidP="00930A2D">
      <w:pPr>
        <w:jc w:val="both"/>
        <w:rPr>
          <w:rFonts w:ascii="Times New Roman" w:hAnsi="Times New Roman" w:cs="Times New Roman"/>
          <w:b/>
          <w:bCs/>
          <w:spacing w:val="20"/>
          <w:sz w:val="20"/>
          <w:szCs w:val="20"/>
        </w:rPr>
      </w:pPr>
    </w:p>
    <w:p w:rsidR="005946C1" w:rsidRDefault="005946C1" w:rsidP="00930A2D">
      <w:pPr>
        <w:jc w:val="both"/>
        <w:rPr>
          <w:rFonts w:ascii="Times New Roman" w:hAnsi="Times New Roman" w:cs="Times New Roman"/>
          <w:b/>
          <w:bCs/>
          <w:spacing w:val="20"/>
          <w:sz w:val="20"/>
          <w:szCs w:val="20"/>
        </w:rPr>
      </w:pPr>
    </w:p>
    <w:p w:rsidR="005946C1" w:rsidRDefault="005946C1" w:rsidP="00930A2D">
      <w:pPr>
        <w:jc w:val="both"/>
        <w:rPr>
          <w:rFonts w:ascii="Times New Roman" w:hAnsi="Times New Roman" w:cs="Times New Roman"/>
          <w:b/>
          <w:bCs/>
          <w:spacing w:val="20"/>
          <w:sz w:val="20"/>
          <w:szCs w:val="20"/>
        </w:rPr>
      </w:pPr>
    </w:p>
    <w:p w:rsidR="005946C1" w:rsidRDefault="005946C1" w:rsidP="00930A2D">
      <w:pPr>
        <w:jc w:val="both"/>
        <w:rPr>
          <w:rFonts w:ascii="Times New Roman" w:hAnsi="Times New Roman" w:cs="Times New Roman"/>
          <w:b/>
          <w:bCs/>
          <w:spacing w:val="20"/>
          <w:sz w:val="20"/>
          <w:szCs w:val="20"/>
        </w:rPr>
      </w:pPr>
    </w:p>
    <w:p w:rsidR="005946C1" w:rsidRDefault="005946C1" w:rsidP="00930A2D">
      <w:pPr>
        <w:jc w:val="both"/>
        <w:rPr>
          <w:rFonts w:ascii="Times New Roman" w:hAnsi="Times New Roman" w:cs="Times New Roman"/>
          <w:b/>
          <w:bCs/>
          <w:spacing w:val="20"/>
          <w:sz w:val="20"/>
          <w:szCs w:val="20"/>
        </w:rPr>
      </w:pPr>
    </w:p>
    <w:p w:rsidR="005946C1" w:rsidRDefault="005946C1" w:rsidP="00930A2D">
      <w:pPr>
        <w:jc w:val="both"/>
        <w:rPr>
          <w:rFonts w:ascii="Times New Roman" w:hAnsi="Times New Roman" w:cs="Times New Roman"/>
          <w:b/>
          <w:bCs/>
          <w:spacing w:val="20"/>
          <w:sz w:val="20"/>
          <w:szCs w:val="20"/>
        </w:rPr>
      </w:pPr>
    </w:p>
    <w:p w:rsidR="00D3446A" w:rsidRPr="00E95751" w:rsidRDefault="00D3446A" w:rsidP="00D3446A">
      <w:pPr>
        <w:spacing w:after="360" w:line="240" w:lineRule="auto"/>
        <w:contextualSpacing/>
        <w:jc w:val="both"/>
        <w:rPr>
          <w:rFonts w:ascii="Times New Roman" w:hAnsi="Times New Roman" w:cs="Times New Roman"/>
          <w:b/>
          <w:bCs/>
          <w:spacing w:val="20"/>
        </w:rPr>
      </w:pPr>
    </w:p>
    <w:p w:rsidR="00D3446A" w:rsidRPr="00E95751" w:rsidRDefault="00D3446A" w:rsidP="00D3446A">
      <w:pPr>
        <w:spacing w:after="360" w:line="240" w:lineRule="auto"/>
        <w:contextualSpacing/>
        <w:jc w:val="both"/>
        <w:rPr>
          <w:rFonts w:ascii="Times New Roman" w:hAnsi="Times New Roman" w:cs="Times New Roman"/>
          <w:b/>
          <w:bCs/>
          <w:spacing w:val="20"/>
        </w:rPr>
      </w:pPr>
    </w:p>
    <w:p w:rsidR="00D3446A" w:rsidRPr="00E95751" w:rsidRDefault="00D3446A" w:rsidP="00D3446A">
      <w:pPr>
        <w:spacing w:after="360" w:line="240" w:lineRule="auto"/>
        <w:contextualSpacing/>
        <w:jc w:val="both"/>
        <w:rPr>
          <w:rFonts w:ascii="Times New Roman" w:hAnsi="Times New Roman" w:cs="Times New Roman"/>
          <w:b/>
          <w:bCs/>
          <w:spacing w:val="20"/>
        </w:rPr>
      </w:pPr>
    </w:p>
    <w:p w:rsidR="00D3446A" w:rsidRPr="00E95751" w:rsidRDefault="00D3446A" w:rsidP="00D3446A">
      <w:pPr>
        <w:spacing w:after="240" w:line="240" w:lineRule="auto"/>
        <w:contextualSpacing/>
        <w:jc w:val="both"/>
        <w:rPr>
          <w:rFonts w:ascii="Times New Roman" w:hAnsi="Times New Roman" w:cs="Times New Roman"/>
          <w:b/>
          <w:bCs/>
        </w:rPr>
      </w:pPr>
    </w:p>
    <w:p w:rsidR="00933D19" w:rsidRPr="00AC67A0" w:rsidRDefault="00933D19" w:rsidP="00CD556D">
      <w:pPr>
        <w:spacing w:after="360" w:line="240" w:lineRule="auto"/>
        <w:contextualSpacing/>
        <w:jc w:val="both"/>
        <w:rPr>
          <w:rFonts w:ascii="Times New Roman" w:hAnsi="Times New Roman" w:cs="Times New Roman"/>
          <w:b/>
          <w:bCs/>
          <w:spacing w:val="20"/>
          <w:sz w:val="20"/>
          <w:szCs w:val="20"/>
        </w:rPr>
      </w:pPr>
    </w:p>
    <w:p w:rsidR="00933D19" w:rsidRPr="00AC67A0" w:rsidRDefault="00933D19" w:rsidP="00CD556D">
      <w:pPr>
        <w:spacing w:after="240" w:line="240" w:lineRule="auto"/>
        <w:contextualSpacing/>
        <w:jc w:val="both"/>
        <w:rPr>
          <w:rFonts w:ascii="Times New Roman" w:hAnsi="Times New Roman" w:cs="Times New Roman"/>
          <w:b/>
          <w:bCs/>
          <w:sz w:val="20"/>
          <w:szCs w:val="20"/>
        </w:rPr>
      </w:pPr>
    </w:p>
    <w:p w:rsidR="00D3446A" w:rsidRDefault="00D3446A" w:rsidP="00930A2D">
      <w:pPr>
        <w:spacing w:after="0" w:line="240" w:lineRule="auto"/>
        <w:jc w:val="both"/>
        <w:rPr>
          <w:rFonts w:ascii="Times New Roman" w:eastAsia="Times New Roman" w:hAnsi="Times New Roman" w:cs="Times New Roman"/>
          <w:sz w:val="20"/>
          <w:szCs w:val="20"/>
          <w:highlight w:val="yellow"/>
        </w:rPr>
      </w:pPr>
    </w:p>
    <w:p w:rsidR="00415C10" w:rsidRDefault="00415C10">
      <w:pP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br w:type="page"/>
      </w:r>
    </w:p>
    <w:p w:rsidR="00214239" w:rsidRPr="001B243B" w:rsidRDefault="00D537BF" w:rsidP="00214239">
      <w:pPr>
        <w:spacing w:after="0" w:line="240" w:lineRule="auto"/>
        <w:jc w:val="right"/>
        <w:rPr>
          <w:rFonts w:ascii="Times New Roman" w:eastAsia="Times New Roman" w:hAnsi="Times New Roman" w:cs="Times New Roman"/>
          <w:bCs/>
          <w:sz w:val="24"/>
          <w:szCs w:val="24"/>
          <w:lang w:eastAsia="ru-RU"/>
        </w:rPr>
      </w:pPr>
      <w:r w:rsidRPr="001B243B">
        <w:rPr>
          <w:rFonts w:ascii="Times New Roman" w:eastAsia="Times New Roman" w:hAnsi="Times New Roman" w:cs="Times New Roman"/>
          <w:bCs/>
          <w:sz w:val="24"/>
          <w:szCs w:val="24"/>
          <w:lang w:eastAsia="ru-RU"/>
        </w:rPr>
        <w:t>Приложение №</w:t>
      </w:r>
      <w:r w:rsidR="00522F8A">
        <w:rPr>
          <w:rFonts w:ascii="Times New Roman" w:eastAsia="Times New Roman" w:hAnsi="Times New Roman" w:cs="Times New Roman"/>
          <w:bCs/>
          <w:sz w:val="24"/>
          <w:szCs w:val="24"/>
          <w:lang w:eastAsia="ru-RU"/>
        </w:rPr>
        <w:t xml:space="preserve"> </w:t>
      </w:r>
      <w:r w:rsidRPr="001B243B">
        <w:rPr>
          <w:rFonts w:ascii="Times New Roman" w:eastAsia="Times New Roman" w:hAnsi="Times New Roman" w:cs="Times New Roman"/>
          <w:bCs/>
          <w:sz w:val="24"/>
          <w:szCs w:val="24"/>
          <w:lang w:eastAsia="ru-RU"/>
        </w:rPr>
        <w:t>7</w:t>
      </w:r>
    </w:p>
    <w:p w:rsidR="00214239" w:rsidRPr="001B243B" w:rsidRDefault="00214239" w:rsidP="002B3AFD">
      <w:pPr>
        <w:spacing w:after="0" w:line="240" w:lineRule="auto"/>
        <w:jc w:val="right"/>
        <w:rPr>
          <w:rFonts w:ascii="Times New Roman" w:eastAsia="Times New Roman" w:hAnsi="Times New Roman" w:cs="Times New Roman"/>
          <w:bCs/>
          <w:sz w:val="24"/>
          <w:szCs w:val="24"/>
          <w:lang w:eastAsia="ru-RU"/>
        </w:rPr>
      </w:pPr>
      <w:r w:rsidRPr="001B243B">
        <w:rPr>
          <w:rFonts w:ascii="Times New Roman" w:eastAsia="Times New Roman" w:hAnsi="Times New Roman" w:cs="Times New Roman"/>
          <w:bCs/>
          <w:sz w:val="24"/>
          <w:szCs w:val="24"/>
          <w:lang w:eastAsia="ru-RU"/>
        </w:rPr>
        <w:t>к договору №</w:t>
      </w:r>
      <w:r w:rsidR="00245776">
        <w:rPr>
          <w:rFonts w:ascii="Times New Roman" w:eastAsia="Times New Roman" w:hAnsi="Times New Roman" w:cs="Times New Roman"/>
          <w:bCs/>
          <w:sz w:val="24"/>
          <w:szCs w:val="24"/>
          <w:lang w:eastAsia="ru-RU"/>
        </w:rPr>
        <w:t xml:space="preserve"> </w:t>
      </w:r>
      <w:r w:rsidR="002C35B6">
        <w:rPr>
          <w:rFonts w:ascii="Times New Roman" w:eastAsia="Times New Roman" w:hAnsi="Times New Roman" w:cs="Times New Roman"/>
          <w:bCs/>
          <w:sz w:val="24"/>
          <w:szCs w:val="24"/>
          <w:lang w:eastAsia="ru-RU"/>
        </w:rPr>
        <w:t>______</w:t>
      </w:r>
      <w:r w:rsidRPr="001B243B">
        <w:rPr>
          <w:rFonts w:ascii="Times New Roman" w:eastAsia="Times New Roman" w:hAnsi="Times New Roman" w:cs="Times New Roman"/>
          <w:bCs/>
          <w:sz w:val="24"/>
          <w:szCs w:val="24"/>
          <w:lang w:eastAsia="ru-RU"/>
        </w:rPr>
        <w:t xml:space="preserve">  от «</w:t>
      </w:r>
      <w:r w:rsidR="002C35B6">
        <w:rPr>
          <w:rFonts w:ascii="Times New Roman" w:eastAsia="Times New Roman" w:hAnsi="Times New Roman" w:cs="Times New Roman"/>
          <w:bCs/>
          <w:sz w:val="24"/>
          <w:szCs w:val="24"/>
          <w:lang w:eastAsia="ru-RU"/>
        </w:rPr>
        <w:t>____</w:t>
      </w:r>
      <w:r w:rsidRPr="001B243B">
        <w:rPr>
          <w:rFonts w:ascii="Times New Roman" w:eastAsia="Times New Roman" w:hAnsi="Times New Roman" w:cs="Times New Roman"/>
          <w:bCs/>
          <w:sz w:val="24"/>
          <w:szCs w:val="24"/>
          <w:lang w:eastAsia="ru-RU"/>
        </w:rPr>
        <w:t>»</w:t>
      </w:r>
      <w:r w:rsidR="00245776">
        <w:rPr>
          <w:rFonts w:ascii="Times New Roman" w:eastAsia="Times New Roman" w:hAnsi="Times New Roman" w:cs="Times New Roman"/>
          <w:bCs/>
          <w:sz w:val="24"/>
          <w:szCs w:val="24"/>
          <w:lang w:eastAsia="ru-RU"/>
        </w:rPr>
        <w:t xml:space="preserve"> октября </w:t>
      </w:r>
      <w:r w:rsidR="002C35B6">
        <w:rPr>
          <w:rFonts w:ascii="Times New Roman" w:eastAsia="Times New Roman" w:hAnsi="Times New Roman" w:cs="Times New Roman"/>
          <w:bCs/>
          <w:sz w:val="24"/>
          <w:szCs w:val="24"/>
          <w:lang w:eastAsia="ru-RU"/>
        </w:rPr>
        <w:t>2019</w:t>
      </w:r>
      <w:r w:rsidRPr="001B243B">
        <w:rPr>
          <w:rFonts w:ascii="Times New Roman" w:eastAsia="Times New Roman" w:hAnsi="Times New Roman" w:cs="Times New Roman"/>
          <w:bCs/>
          <w:sz w:val="24"/>
          <w:szCs w:val="24"/>
          <w:lang w:eastAsia="ru-RU"/>
        </w:rPr>
        <w:t xml:space="preserve"> г.</w:t>
      </w:r>
    </w:p>
    <w:p w:rsidR="00CE7994" w:rsidRDefault="00CE7994" w:rsidP="00D22A35">
      <w:pPr>
        <w:tabs>
          <w:tab w:val="left" w:pos="851"/>
        </w:tabs>
        <w:spacing w:after="0" w:line="240" w:lineRule="auto"/>
        <w:ind w:right="-5"/>
        <w:jc w:val="right"/>
        <w:rPr>
          <w:rFonts w:ascii="Times New Roman" w:eastAsia="Times New Roman" w:hAnsi="Times New Roman" w:cs="Times New Roman"/>
          <w:lang w:eastAsia="ru-RU"/>
        </w:rPr>
      </w:pPr>
    </w:p>
    <w:p w:rsidR="00D22A35" w:rsidRPr="00977DA9" w:rsidRDefault="00D22A35" w:rsidP="00D22A35">
      <w:pPr>
        <w:tabs>
          <w:tab w:val="left" w:pos="851"/>
        </w:tabs>
        <w:spacing w:after="0" w:line="240" w:lineRule="auto"/>
        <w:ind w:right="-5"/>
        <w:jc w:val="right"/>
        <w:rPr>
          <w:rFonts w:ascii="Times New Roman" w:eastAsia="Times New Roman" w:hAnsi="Times New Roman" w:cs="Times New Roman"/>
          <w:lang w:eastAsia="ru-RU"/>
        </w:rPr>
      </w:pPr>
      <w:r>
        <w:rPr>
          <w:rFonts w:ascii="Times New Roman" w:eastAsia="Times New Roman" w:hAnsi="Times New Roman" w:cs="Times New Roman"/>
          <w:lang w:eastAsia="ru-RU"/>
        </w:rPr>
        <w:t>ПРИМЕНЯЕМАЯ ФОРМА</w:t>
      </w:r>
    </w:p>
    <w:p w:rsidR="00933D19" w:rsidRPr="00AC67A0" w:rsidRDefault="00933D19" w:rsidP="00CD556D">
      <w:pPr>
        <w:spacing w:after="240" w:line="240" w:lineRule="auto"/>
        <w:contextualSpacing/>
        <w:jc w:val="both"/>
        <w:rPr>
          <w:rFonts w:ascii="Times New Roman" w:hAnsi="Times New Roman" w:cs="Times New Roman"/>
          <w:b/>
          <w:bCs/>
          <w:sz w:val="20"/>
          <w:szCs w:val="20"/>
          <w:highlight w:val="yellow"/>
        </w:rPr>
      </w:pPr>
    </w:p>
    <w:p w:rsidR="00D63D0F" w:rsidRPr="009B4DE9" w:rsidRDefault="00590E06" w:rsidP="00D63D0F">
      <w:pPr>
        <w:spacing w:after="200" w:line="276" w:lineRule="auto"/>
        <w:jc w:val="center"/>
        <w:rPr>
          <w:rFonts w:ascii="Times New Roman" w:eastAsia="Times New Roman" w:hAnsi="Times New Roman" w:cs="Times New Roman"/>
          <w:b/>
          <w:sz w:val="24"/>
          <w:szCs w:val="24"/>
          <w:lang w:eastAsia="ru-RU"/>
        </w:rPr>
      </w:pPr>
      <w:r>
        <w:rPr>
          <w:rFonts w:ascii="Times New Roman" w:hAnsi="Times New Roman" w:cs="Times New Roman"/>
          <w:noProof/>
          <w:sz w:val="24"/>
          <w:szCs w:val="24"/>
          <w:lang w:eastAsia="ru-RU"/>
        </w:rPr>
        <mc:AlternateContent>
          <mc:Choice Requires="wps">
            <w:drawing>
              <wp:anchor distT="0" distB="0" distL="114300" distR="114300" simplePos="0" relativeHeight="251658240" behindDoc="0" locked="0" layoutInCell="0" allowOverlap="1">
                <wp:simplePos x="0" y="0"/>
                <wp:positionH relativeFrom="column">
                  <wp:posOffset>-15240</wp:posOffset>
                </wp:positionH>
                <wp:positionV relativeFrom="paragraph">
                  <wp:posOffset>251460</wp:posOffset>
                </wp:positionV>
                <wp:extent cx="6329045" cy="4076700"/>
                <wp:effectExtent l="0" t="0" r="14605"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9045" cy="4076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2pt;margin-top:19.8pt;width:498.35pt;height:3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" o:allowincell="f" filled="f" strokeweight=".5pt"/>
            </w:pict>
          </mc:Fallback>
        </mc:AlternateContent>
      </w:r>
      <w:r w:rsidR="00D63D0F" w:rsidRPr="009B4DE9">
        <w:rPr>
          <w:rFonts w:ascii="Times New Roman" w:eastAsia="Times New Roman" w:hAnsi="Times New Roman" w:cs="Times New Roman"/>
          <w:b/>
          <w:sz w:val="24"/>
          <w:szCs w:val="24"/>
          <w:lang w:eastAsia="ru-RU"/>
        </w:rPr>
        <w:t>ЖУРНАЛ АВТОРСКОГО НАДЗОРА ЗА СТРОИТЕЛЬСТВОМ</w:t>
      </w:r>
    </w:p>
    <w:p w:rsidR="00D22A35" w:rsidRPr="00D22A35" w:rsidRDefault="00D22A35" w:rsidP="00D22A35">
      <w:pPr>
        <w:spacing w:after="200" w:line="276" w:lineRule="auto"/>
        <w:rPr>
          <w:rFonts w:ascii="Times New Roman" w:eastAsia="Times New Roman" w:hAnsi="Times New Roman" w:cs="Times New Roman"/>
          <w:sz w:val="24"/>
          <w:szCs w:val="24"/>
          <w:lang w:eastAsia="ru-RU"/>
        </w:rPr>
      </w:pPr>
      <w:r w:rsidRPr="00D22A35">
        <w:rPr>
          <w:rFonts w:ascii="Times New Roman" w:eastAsia="Times New Roman" w:hAnsi="Times New Roman" w:cs="Times New Roman"/>
          <w:sz w:val="24"/>
          <w:szCs w:val="24"/>
          <w:lang w:eastAsia="ru-RU"/>
        </w:rPr>
        <w:t xml:space="preserve">Форма 1 – Форма титульного листа </w:t>
      </w:r>
    </w:p>
    <w:p w:rsidR="00D63D0F" w:rsidRPr="009B4DE9" w:rsidRDefault="00D63D0F" w:rsidP="00D63D0F">
      <w:pPr>
        <w:spacing w:after="200" w:line="276" w:lineRule="auto"/>
        <w:jc w:val="center"/>
        <w:rPr>
          <w:rFonts w:ascii="Times New Roman" w:eastAsia="Times New Roman" w:hAnsi="Times New Roman" w:cs="Times New Roman"/>
          <w:b/>
          <w:sz w:val="24"/>
          <w:szCs w:val="24"/>
          <w:lang w:eastAsia="ru-RU"/>
        </w:rPr>
      </w:pPr>
      <w:r w:rsidRPr="009B4DE9">
        <w:rPr>
          <w:rFonts w:ascii="Times New Roman" w:eastAsia="Times New Roman" w:hAnsi="Times New Roman" w:cs="Times New Roman"/>
          <w:b/>
          <w:sz w:val="24"/>
          <w:szCs w:val="24"/>
          <w:lang w:eastAsia="ru-RU"/>
        </w:rPr>
        <w:t>(</w:t>
      </w:r>
      <w:r w:rsidRPr="009B4DE9">
        <w:rPr>
          <w:rFonts w:ascii="Times New Roman" w:eastAsia="Times New Roman" w:hAnsi="Times New Roman" w:cs="Times New Roman"/>
          <w:sz w:val="24"/>
          <w:szCs w:val="24"/>
          <w:u w:val="single"/>
          <w:lang w:eastAsia="ru-RU"/>
        </w:rPr>
        <w:t xml:space="preserve">СП </w:t>
      </w:r>
      <w:r w:rsidR="00B27239">
        <w:rPr>
          <w:rFonts w:ascii="Times New Roman" w:eastAsia="Times New Roman" w:hAnsi="Times New Roman" w:cs="Times New Roman"/>
          <w:sz w:val="24"/>
          <w:szCs w:val="24"/>
          <w:u w:val="single"/>
          <w:lang w:eastAsia="ru-RU"/>
        </w:rPr>
        <w:t xml:space="preserve">246.1325800.2016 </w:t>
      </w:r>
      <w:r w:rsidRPr="009B4DE9">
        <w:rPr>
          <w:rFonts w:ascii="Times New Roman" w:eastAsia="Times New Roman" w:hAnsi="Times New Roman" w:cs="Times New Roman"/>
          <w:sz w:val="24"/>
          <w:szCs w:val="24"/>
          <w:u w:val="single"/>
          <w:lang w:eastAsia="ru-RU"/>
        </w:rPr>
        <w:t xml:space="preserve">приложение </w:t>
      </w:r>
      <w:r w:rsidR="00B27239">
        <w:rPr>
          <w:rFonts w:ascii="Times New Roman" w:eastAsia="Times New Roman" w:hAnsi="Times New Roman" w:cs="Times New Roman"/>
          <w:sz w:val="24"/>
          <w:szCs w:val="24"/>
          <w:u w:val="single"/>
          <w:lang w:eastAsia="ru-RU"/>
        </w:rPr>
        <w:t>Е</w:t>
      </w:r>
      <w:r w:rsidRPr="009B4DE9">
        <w:rPr>
          <w:rFonts w:ascii="Times New Roman" w:eastAsia="Times New Roman" w:hAnsi="Times New Roman" w:cs="Times New Roman"/>
          <w:b/>
          <w:sz w:val="24"/>
          <w:szCs w:val="24"/>
          <w:lang w:eastAsia="ru-RU"/>
        </w:rPr>
        <w:t>)</w:t>
      </w:r>
    </w:p>
    <w:p w:rsidR="00D63D0F" w:rsidRPr="009B4DE9" w:rsidRDefault="00D63D0F" w:rsidP="00D63D0F">
      <w:pPr>
        <w:spacing w:after="200" w:line="276" w:lineRule="auto"/>
        <w:rPr>
          <w:rFonts w:ascii="Times New Roman" w:eastAsia="Times New Roman" w:hAnsi="Times New Roman" w:cs="Times New Roman"/>
          <w:sz w:val="24"/>
          <w:szCs w:val="24"/>
          <w:lang w:eastAsia="ru-RU"/>
        </w:rPr>
      </w:pPr>
    </w:p>
    <w:p w:rsidR="00D63D0F" w:rsidRPr="009B4DE9" w:rsidRDefault="00D63D0F" w:rsidP="00D63D0F">
      <w:pPr>
        <w:spacing w:after="200" w:line="276" w:lineRule="auto"/>
        <w:jc w:val="both"/>
        <w:rPr>
          <w:rFonts w:ascii="Times New Roman" w:eastAsia="Times New Roman" w:hAnsi="Times New Roman" w:cs="Times New Roman"/>
          <w:b/>
          <w:sz w:val="24"/>
          <w:szCs w:val="24"/>
          <w:lang w:eastAsia="ru-RU"/>
        </w:rPr>
      </w:pPr>
      <w:r w:rsidRPr="009B4DE9">
        <w:rPr>
          <w:rFonts w:ascii="Times New Roman" w:eastAsia="Times New Roman" w:hAnsi="Times New Roman" w:cs="Times New Roman"/>
          <w:b/>
          <w:sz w:val="24"/>
          <w:szCs w:val="24"/>
          <w:lang w:eastAsia="ru-RU"/>
        </w:rPr>
        <w:t xml:space="preserve">Наименование объекта:  </w:t>
      </w:r>
      <w:r w:rsidR="00415C10" w:rsidRPr="009B4DE9">
        <w:rPr>
          <w:rFonts w:ascii="Times New Roman" w:eastAsia="Times New Roman" w:hAnsi="Times New Roman" w:cs="Times New Roman"/>
          <w:b/>
          <w:sz w:val="24"/>
          <w:szCs w:val="24"/>
          <w:u w:val="single"/>
          <w:lang w:eastAsia="ru-RU"/>
        </w:rPr>
        <w:t>_________________</w:t>
      </w:r>
    </w:p>
    <w:p w:rsidR="00D63D0F" w:rsidRPr="009B4DE9" w:rsidRDefault="00D63D0F" w:rsidP="00D63D0F">
      <w:pPr>
        <w:spacing w:after="200" w:line="276" w:lineRule="auto"/>
        <w:jc w:val="both"/>
        <w:rPr>
          <w:rFonts w:ascii="Times New Roman" w:eastAsia="Times New Roman" w:hAnsi="Times New Roman" w:cs="Times New Roman"/>
          <w:b/>
          <w:sz w:val="24"/>
          <w:szCs w:val="24"/>
          <w:u w:val="single"/>
          <w:lang w:eastAsia="ru-RU"/>
        </w:rPr>
      </w:pPr>
    </w:p>
    <w:p w:rsidR="00D63D0F" w:rsidRPr="009B4DE9" w:rsidRDefault="00D63D0F" w:rsidP="00D63D0F">
      <w:pPr>
        <w:spacing w:after="200" w:line="276" w:lineRule="auto"/>
        <w:jc w:val="both"/>
        <w:rPr>
          <w:rFonts w:ascii="Times New Roman" w:eastAsia="Times New Roman" w:hAnsi="Times New Roman" w:cs="Times New Roman"/>
          <w:sz w:val="24"/>
          <w:szCs w:val="24"/>
          <w:u w:val="single"/>
          <w:lang w:eastAsia="ru-RU"/>
        </w:rPr>
      </w:pPr>
      <w:r w:rsidRPr="009B4DE9">
        <w:rPr>
          <w:rFonts w:ascii="Times New Roman" w:eastAsia="Times New Roman" w:hAnsi="Times New Roman" w:cs="Times New Roman"/>
          <w:b/>
          <w:sz w:val="24"/>
          <w:szCs w:val="24"/>
          <w:lang w:eastAsia="ru-RU"/>
        </w:rPr>
        <w:t>Адрес строительства</w:t>
      </w:r>
      <w:r w:rsidR="00415C10" w:rsidRPr="009B4DE9">
        <w:rPr>
          <w:rFonts w:ascii="Times New Roman" w:eastAsia="Times New Roman" w:hAnsi="Times New Roman" w:cs="Times New Roman"/>
          <w:sz w:val="24"/>
          <w:szCs w:val="24"/>
          <w:u w:val="single"/>
          <w:lang w:eastAsia="ru-RU"/>
        </w:rPr>
        <w:t>____________________________</w:t>
      </w:r>
    </w:p>
    <w:p w:rsidR="00D63D0F" w:rsidRPr="009B4DE9" w:rsidRDefault="008D633F" w:rsidP="00D63D0F">
      <w:pPr>
        <w:spacing w:after="200" w:line="276" w:lineRule="auto"/>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lang w:eastAsia="ru-RU"/>
        </w:rPr>
        <w:t>Заказчик</w:t>
      </w:r>
      <w:r w:rsidR="00C60484">
        <w:rPr>
          <w:rFonts w:ascii="Times New Roman" w:eastAsia="Times New Roman" w:hAnsi="Times New Roman" w:cs="Times New Roman"/>
          <w:b/>
          <w:sz w:val="24"/>
          <w:szCs w:val="24"/>
          <w:lang w:eastAsia="ru-RU"/>
        </w:rPr>
        <w:t xml:space="preserve"> </w:t>
      </w:r>
      <w:r w:rsidR="002C35B6">
        <w:rPr>
          <w:rFonts w:ascii="Times New Roman" w:eastAsia="Times New Roman" w:hAnsi="Times New Roman" w:cs="Times New Roman"/>
          <w:b/>
          <w:sz w:val="24"/>
          <w:szCs w:val="24"/>
          <w:u w:val="single"/>
          <w:lang w:eastAsia="ru-RU"/>
        </w:rPr>
        <w:t>_________________________________________</w:t>
      </w:r>
      <w:r w:rsidR="00D63D0F" w:rsidRPr="009B4DE9">
        <w:rPr>
          <w:rFonts w:ascii="Times New Roman" w:eastAsia="Times New Roman" w:hAnsi="Times New Roman" w:cs="Times New Roman"/>
          <w:sz w:val="24"/>
          <w:szCs w:val="24"/>
          <w:u w:val="single"/>
          <w:shd w:val="clear" w:color="auto" w:fill="FFFFFF"/>
          <w:lang w:eastAsia="ru-RU"/>
        </w:rPr>
        <w:t xml:space="preserve">  </w:t>
      </w:r>
    </w:p>
    <w:p w:rsidR="00D63D0F" w:rsidRPr="009B4DE9" w:rsidRDefault="00D63D0F" w:rsidP="00D63D0F">
      <w:pPr>
        <w:spacing w:after="200" w:line="276" w:lineRule="auto"/>
        <w:jc w:val="both"/>
        <w:rPr>
          <w:rFonts w:ascii="Times New Roman" w:eastAsia="Times New Roman" w:hAnsi="Times New Roman" w:cs="Times New Roman"/>
          <w:sz w:val="24"/>
          <w:szCs w:val="24"/>
          <w:lang w:eastAsia="ru-RU"/>
        </w:rPr>
      </w:pPr>
      <w:r w:rsidRPr="003A77E3">
        <w:rPr>
          <w:rFonts w:ascii="Times New Roman" w:eastAsia="Times New Roman" w:hAnsi="Times New Roman" w:cs="Times New Roman"/>
          <w:b/>
          <w:sz w:val="24"/>
          <w:szCs w:val="24"/>
          <w:lang w:eastAsia="ru-RU"/>
        </w:rPr>
        <w:t xml:space="preserve">Проектировщик </w:t>
      </w:r>
      <w:r w:rsidR="00415C10" w:rsidRPr="009B4DE9">
        <w:rPr>
          <w:rFonts w:ascii="Times New Roman" w:eastAsia="Times New Roman" w:hAnsi="Times New Roman" w:cs="Times New Roman"/>
          <w:b/>
          <w:sz w:val="24"/>
          <w:szCs w:val="24"/>
          <w:u w:val="single"/>
          <w:lang w:eastAsia="ru-RU"/>
        </w:rPr>
        <w:t>_______________________________________</w:t>
      </w:r>
    </w:p>
    <w:p w:rsidR="00D63D0F" w:rsidRPr="009B4DE9" w:rsidRDefault="00D63D0F" w:rsidP="00D63D0F">
      <w:pPr>
        <w:spacing w:after="200" w:line="276" w:lineRule="auto"/>
        <w:jc w:val="both"/>
        <w:rPr>
          <w:rFonts w:ascii="Times New Roman" w:eastAsia="Times New Roman" w:hAnsi="Times New Roman" w:cs="Times New Roman"/>
          <w:sz w:val="24"/>
          <w:szCs w:val="24"/>
          <w:lang w:eastAsia="ru-RU"/>
        </w:rPr>
      </w:pPr>
    </w:p>
    <w:p w:rsidR="00D63D0F" w:rsidRPr="009B4DE9" w:rsidRDefault="00D63D0F" w:rsidP="00D63D0F">
      <w:pPr>
        <w:spacing w:after="200" w:line="276" w:lineRule="auto"/>
        <w:jc w:val="both"/>
        <w:rPr>
          <w:rFonts w:ascii="Times New Roman" w:eastAsia="Times New Roman" w:hAnsi="Times New Roman" w:cs="Times New Roman"/>
          <w:sz w:val="24"/>
          <w:szCs w:val="24"/>
          <w:lang w:eastAsia="ru-RU"/>
        </w:rPr>
      </w:pPr>
      <w:r w:rsidRPr="009B4DE9">
        <w:rPr>
          <w:rFonts w:ascii="Times New Roman" w:eastAsia="Times New Roman" w:hAnsi="Times New Roman" w:cs="Times New Roman"/>
          <w:sz w:val="24"/>
          <w:szCs w:val="24"/>
          <w:lang w:eastAsia="ru-RU"/>
        </w:rPr>
        <w:t>Журнал начат________________                         Жу</w:t>
      </w:r>
      <w:r w:rsidR="003A46EC" w:rsidRPr="009B4DE9">
        <w:rPr>
          <w:rFonts w:ascii="Times New Roman" w:eastAsia="Times New Roman" w:hAnsi="Times New Roman" w:cs="Times New Roman"/>
          <w:sz w:val="24"/>
          <w:szCs w:val="24"/>
          <w:lang w:eastAsia="ru-RU"/>
        </w:rPr>
        <w:t>рнал окончен___________________</w:t>
      </w:r>
    </w:p>
    <w:p w:rsidR="003A46EC" w:rsidRPr="009B4DE9" w:rsidRDefault="00D63D0F" w:rsidP="00D63D0F">
      <w:pPr>
        <w:spacing w:after="200" w:line="276" w:lineRule="auto"/>
        <w:jc w:val="both"/>
        <w:rPr>
          <w:rFonts w:ascii="Times New Roman" w:eastAsia="Times New Roman" w:hAnsi="Times New Roman" w:cs="Times New Roman"/>
          <w:sz w:val="24"/>
          <w:szCs w:val="24"/>
          <w:lang w:eastAsia="ru-RU"/>
        </w:rPr>
      </w:pPr>
      <w:r w:rsidRPr="009B4DE9">
        <w:rPr>
          <w:rFonts w:ascii="Times New Roman" w:eastAsia="Times New Roman" w:hAnsi="Times New Roman" w:cs="Times New Roman"/>
          <w:sz w:val="24"/>
          <w:szCs w:val="24"/>
          <w:lang w:eastAsia="ru-RU"/>
        </w:rPr>
        <w:t xml:space="preserve">Руководитель проектировщика                                                     </w:t>
      </w:r>
      <w:r w:rsidR="003A46EC" w:rsidRPr="009B4DE9">
        <w:rPr>
          <w:rFonts w:ascii="Times New Roman" w:eastAsia="Times New Roman" w:hAnsi="Times New Roman" w:cs="Times New Roman"/>
          <w:sz w:val="24"/>
          <w:szCs w:val="24"/>
          <w:lang w:eastAsia="ru-RU"/>
        </w:rPr>
        <w:t>М. П.____________________</w:t>
      </w:r>
    </w:p>
    <w:p w:rsidR="00D63D0F" w:rsidRPr="009B4DE9" w:rsidRDefault="00AC23D2" w:rsidP="00D63D0F">
      <w:pPr>
        <w:spacing w:after="20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Представитель </w:t>
      </w:r>
      <w:r w:rsidR="008D633F">
        <w:rPr>
          <w:rFonts w:ascii="Times New Roman" w:eastAsia="Times New Roman" w:hAnsi="Times New Roman" w:cs="Times New Roman"/>
          <w:sz w:val="24"/>
          <w:szCs w:val="24"/>
          <w:lang w:eastAsia="ru-RU"/>
        </w:rPr>
        <w:t>Заказчик</w:t>
      </w:r>
      <w:r>
        <w:rPr>
          <w:rFonts w:ascii="Times New Roman" w:eastAsia="Times New Roman" w:hAnsi="Times New Roman" w:cs="Times New Roman"/>
          <w:sz w:val="24"/>
          <w:szCs w:val="24"/>
          <w:lang w:eastAsia="ru-RU"/>
        </w:rPr>
        <w:t>а</w:t>
      </w:r>
      <w:r w:rsidR="00C60484">
        <w:rPr>
          <w:rFonts w:ascii="Times New Roman" w:eastAsia="Times New Roman" w:hAnsi="Times New Roman" w:cs="Times New Roman"/>
          <w:sz w:val="24"/>
          <w:szCs w:val="24"/>
          <w:lang w:eastAsia="ru-RU"/>
        </w:rPr>
        <w:t xml:space="preserve"> </w:t>
      </w:r>
      <w:r w:rsidR="00D63D0F" w:rsidRPr="009B4DE9">
        <w:rPr>
          <w:rFonts w:ascii="Times New Roman" w:eastAsia="Times New Roman" w:hAnsi="Times New Roman" w:cs="Times New Roman"/>
          <w:sz w:val="24"/>
          <w:szCs w:val="24"/>
          <w:lang w:eastAsia="ru-RU"/>
        </w:rPr>
        <w:t>М. П.____________________</w:t>
      </w:r>
    </w:p>
    <w:p w:rsidR="00D63D0F" w:rsidRPr="009B4DE9" w:rsidRDefault="00D63D0F" w:rsidP="00D63D0F">
      <w:pPr>
        <w:spacing w:after="200" w:line="276" w:lineRule="auto"/>
        <w:jc w:val="both"/>
        <w:rPr>
          <w:rFonts w:ascii="Times New Roman" w:eastAsia="Times New Roman" w:hAnsi="Times New Roman" w:cs="Times New Roman"/>
          <w:sz w:val="24"/>
          <w:szCs w:val="24"/>
          <w:lang w:eastAsia="ru-RU"/>
        </w:rPr>
      </w:pPr>
    </w:p>
    <w:p w:rsidR="001D62A4" w:rsidRDefault="001D62A4" w:rsidP="001D62A4">
      <w:pPr>
        <w:pStyle w:val="ConsPlusNormal"/>
        <w:jc w:val="both"/>
        <w:outlineLvl w:val="2"/>
      </w:pPr>
      <w:r>
        <w:t>Форма 2</w:t>
      </w:r>
    </w:p>
    <w:p w:rsidR="001D62A4" w:rsidRDefault="001D62A4" w:rsidP="001D62A4">
      <w:pPr>
        <w:pStyle w:val="ConsPlusNormal"/>
        <w:jc w:val="both"/>
      </w:pPr>
    </w:p>
    <w:p w:rsidR="001D62A4" w:rsidRPr="00CE7994" w:rsidRDefault="001D62A4" w:rsidP="00CE7994">
      <w:pPr>
        <w:pStyle w:val="ConsPlusNonformat"/>
        <w:jc w:val="center"/>
        <w:rPr>
          <w:rFonts w:ascii="Times New Roman" w:hAnsi="Times New Roman" w:cs="Times New Roman"/>
        </w:rPr>
      </w:pPr>
      <w:r w:rsidRPr="00CE7994">
        <w:rPr>
          <w:rFonts w:ascii="Times New Roman" w:hAnsi="Times New Roman" w:cs="Times New Roman"/>
        </w:rPr>
        <w:t>ПЕРЕЧЕНЬ ПОДРЯДНЫХ ОРГАНИЗАЦИЙ,</w:t>
      </w:r>
    </w:p>
    <w:p w:rsidR="001D62A4" w:rsidRPr="00CE7994" w:rsidRDefault="001D62A4" w:rsidP="00CE7994">
      <w:pPr>
        <w:pStyle w:val="ConsPlusNonformat"/>
        <w:jc w:val="center"/>
        <w:rPr>
          <w:rFonts w:ascii="Times New Roman" w:hAnsi="Times New Roman" w:cs="Times New Roman"/>
        </w:rPr>
      </w:pPr>
      <w:r w:rsidRPr="00CE7994">
        <w:rPr>
          <w:rFonts w:ascii="Times New Roman" w:hAnsi="Times New Roman" w:cs="Times New Roman"/>
        </w:rPr>
        <w:t>ОСУЩЕСТВЛЯЮЩИХ СТРОИТЕЛЬНЫЕ И МОНТАЖНЫЕ РАБОТЫ</w:t>
      </w:r>
    </w:p>
    <w:p w:rsidR="001D62A4" w:rsidRDefault="001D62A4" w:rsidP="001D62A4">
      <w:pPr>
        <w:pStyle w:val="ConsPlusNonformat"/>
        <w:jc w:val="both"/>
      </w:pPr>
    </w:p>
    <w:p w:rsidR="001D62A4" w:rsidRDefault="001D62A4" w:rsidP="001D62A4">
      <w:pPr>
        <w:pStyle w:val="ConsPlusNonformat"/>
        <w:jc w:val="both"/>
      </w:pPr>
      <w:r>
        <w:t>Исполнитель работ (генеральный подрядчик, подрядчик) ______________________</w:t>
      </w:r>
    </w:p>
    <w:p w:rsidR="001D62A4" w:rsidRDefault="001D62A4" w:rsidP="001D62A4">
      <w:pPr>
        <w:pStyle w:val="ConsPlusNonformat"/>
        <w:jc w:val="both"/>
      </w:pPr>
      <w:r>
        <w:t>___________________________________________________________________________</w:t>
      </w:r>
    </w:p>
    <w:p w:rsidR="001D62A4" w:rsidRDefault="001D62A4" w:rsidP="001D62A4">
      <w:pPr>
        <w:pStyle w:val="ConsPlusNonformat"/>
        <w:jc w:val="both"/>
      </w:pPr>
      <w:r>
        <w:t>___________________________________________________________________________</w:t>
      </w:r>
    </w:p>
    <w:p w:rsidR="001D62A4" w:rsidRDefault="001D62A4" w:rsidP="001D62A4">
      <w:pPr>
        <w:pStyle w:val="ConsPlusNonformat"/>
        <w:jc w:val="both"/>
      </w:pPr>
      <w:r>
        <w:t>Исполнители отдельных видов работ (субподрядчики):</w:t>
      </w:r>
    </w:p>
    <w:p w:rsidR="001D62A4" w:rsidRDefault="001D62A4" w:rsidP="001D62A4">
      <w:pPr>
        <w:pStyle w:val="ConsPlusNonformat"/>
        <w:jc w:val="both"/>
      </w:pPr>
      <w:r>
        <w:t>1. ________________________________________________________________________</w:t>
      </w:r>
    </w:p>
    <w:p w:rsidR="001D62A4" w:rsidRDefault="001D62A4" w:rsidP="001D62A4">
      <w:pPr>
        <w:pStyle w:val="ConsPlusNonformat"/>
        <w:jc w:val="both"/>
      </w:pPr>
      <w:r>
        <w:t xml:space="preserve">           (наименование работ - строительно-монтажная организация)</w:t>
      </w:r>
    </w:p>
    <w:p w:rsidR="001D62A4" w:rsidRDefault="001D62A4" w:rsidP="001D62A4">
      <w:pPr>
        <w:pStyle w:val="ConsPlusNonformat"/>
        <w:jc w:val="both"/>
      </w:pPr>
      <w:r>
        <w:t>2. ________________________________________________________________________</w:t>
      </w:r>
    </w:p>
    <w:p w:rsidR="001D62A4" w:rsidRDefault="001D62A4" w:rsidP="001D62A4">
      <w:pPr>
        <w:pStyle w:val="ConsPlusNonformat"/>
        <w:jc w:val="both"/>
      </w:pPr>
      <w:r>
        <w:t>3. ________________________________________________________________________</w:t>
      </w:r>
    </w:p>
    <w:p w:rsidR="001D62A4" w:rsidRDefault="001D62A4" w:rsidP="001D62A4">
      <w:pPr>
        <w:pStyle w:val="ConsPlusNonformat"/>
        <w:jc w:val="both"/>
      </w:pPr>
      <w:r>
        <w:t>4. ________________________________________________________________________</w:t>
      </w:r>
    </w:p>
    <w:p w:rsidR="001D62A4" w:rsidRDefault="001D62A4" w:rsidP="001D62A4">
      <w:pPr>
        <w:pStyle w:val="ConsPlusNonformat"/>
        <w:jc w:val="both"/>
      </w:pPr>
      <w:r>
        <w:t>5. ________________________________________________________________________</w:t>
      </w:r>
    </w:p>
    <w:p w:rsidR="000719E0" w:rsidRDefault="000719E0" w:rsidP="000719E0">
      <w:pPr>
        <w:pStyle w:val="ConsPlusNormal"/>
        <w:jc w:val="center"/>
      </w:pPr>
    </w:p>
    <w:p w:rsidR="000719E0" w:rsidRDefault="000719E0" w:rsidP="000719E0">
      <w:pPr>
        <w:pStyle w:val="ConsPlusNormal"/>
      </w:pPr>
      <w:r>
        <w:t xml:space="preserve">Форма 3 </w:t>
      </w:r>
    </w:p>
    <w:p w:rsidR="000719E0" w:rsidRDefault="000719E0" w:rsidP="000719E0">
      <w:pPr>
        <w:pStyle w:val="ConsPlusNormal"/>
        <w:jc w:val="center"/>
      </w:pPr>
      <w:r>
        <w:t>СПИСОК СПЕЦИАЛИСТОВ, ОСУЩЕСТВЛЯЮЩИХ АВТОРСКИЙ НАДЗОР</w:t>
      </w:r>
    </w:p>
    <w:p w:rsidR="001D62A4" w:rsidRDefault="001D62A4" w:rsidP="001D62A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53"/>
        <w:gridCol w:w="2467"/>
        <w:gridCol w:w="2414"/>
        <w:gridCol w:w="2899"/>
      </w:tblGrid>
      <w:tr w:rsidR="000719E0" w:rsidTr="000719E0">
        <w:tc>
          <w:tcPr>
            <w:tcW w:w="1853" w:type="dxa"/>
          </w:tcPr>
          <w:p w:rsidR="000719E0" w:rsidRDefault="000719E0" w:rsidP="000719E0">
            <w:pPr>
              <w:pStyle w:val="ConsPlusNormal"/>
              <w:jc w:val="center"/>
            </w:pPr>
            <w:r>
              <w:t>Фамилия, имя, отчество</w:t>
            </w:r>
          </w:p>
        </w:tc>
        <w:tc>
          <w:tcPr>
            <w:tcW w:w="2467" w:type="dxa"/>
          </w:tcPr>
          <w:p w:rsidR="000719E0" w:rsidRDefault="000719E0" w:rsidP="000719E0">
            <w:pPr>
              <w:pStyle w:val="ConsPlusNormal"/>
              <w:jc w:val="center"/>
            </w:pPr>
            <w:r>
              <w:t>Проектная организация, должность, N телефона</w:t>
            </w:r>
          </w:p>
        </w:tc>
        <w:tc>
          <w:tcPr>
            <w:tcW w:w="2414" w:type="dxa"/>
          </w:tcPr>
          <w:p w:rsidR="000719E0" w:rsidRDefault="000719E0" w:rsidP="000719E0">
            <w:pPr>
              <w:pStyle w:val="ConsPlusNormal"/>
              <w:jc w:val="center"/>
            </w:pPr>
            <w:r>
              <w:t>Вид работы, по которой осуществляется авторский надзор</w:t>
            </w:r>
          </w:p>
        </w:tc>
        <w:tc>
          <w:tcPr>
            <w:tcW w:w="2899" w:type="dxa"/>
          </w:tcPr>
          <w:p w:rsidR="000719E0" w:rsidRDefault="000719E0" w:rsidP="000719E0">
            <w:pPr>
              <w:pStyle w:val="ConsPlusNormal"/>
              <w:jc w:val="center"/>
            </w:pPr>
            <w:r>
              <w:t>Дата и номер документа о полномочиях по проведению авторского надзора</w:t>
            </w:r>
          </w:p>
        </w:tc>
      </w:tr>
      <w:tr w:rsidR="000719E0" w:rsidTr="000719E0">
        <w:tc>
          <w:tcPr>
            <w:tcW w:w="1853" w:type="dxa"/>
          </w:tcPr>
          <w:p w:rsidR="000719E0" w:rsidRDefault="000719E0" w:rsidP="000719E0">
            <w:pPr>
              <w:pStyle w:val="ConsPlusNormal"/>
              <w:jc w:val="center"/>
            </w:pPr>
            <w:r>
              <w:t>1</w:t>
            </w:r>
          </w:p>
        </w:tc>
        <w:tc>
          <w:tcPr>
            <w:tcW w:w="2467" w:type="dxa"/>
          </w:tcPr>
          <w:p w:rsidR="000719E0" w:rsidRDefault="000719E0" w:rsidP="000719E0">
            <w:pPr>
              <w:pStyle w:val="ConsPlusNormal"/>
              <w:jc w:val="center"/>
            </w:pPr>
            <w:r>
              <w:t>2</w:t>
            </w:r>
          </w:p>
        </w:tc>
        <w:tc>
          <w:tcPr>
            <w:tcW w:w="2414" w:type="dxa"/>
          </w:tcPr>
          <w:p w:rsidR="000719E0" w:rsidRDefault="000719E0" w:rsidP="000719E0">
            <w:pPr>
              <w:pStyle w:val="ConsPlusNormal"/>
              <w:jc w:val="center"/>
            </w:pPr>
            <w:r>
              <w:t>3</w:t>
            </w:r>
          </w:p>
        </w:tc>
        <w:tc>
          <w:tcPr>
            <w:tcW w:w="2899" w:type="dxa"/>
          </w:tcPr>
          <w:p w:rsidR="000719E0" w:rsidRDefault="000719E0" w:rsidP="000719E0">
            <w:pPr>
              <w:pStyle w:val="ConsPlusNormal"/>
              <w:jc w:val="center"/>
            </w:pPr>
            <w:r>
              <w:t>4</w:t>
            </w:r>
          </w:p>
        </w:tc>
      </w:tr>
      <w:tr w:rsidR="000719E0" w:rsidTr="000719E0">
        <w:tc>
          <w:tcPr>
            <w:tcW w:w="1853" w:type="dxa"/>
          </w:tcPr>
          <w:p w:rsidR="000719E0" w:rsidRDefault="000719E0" w:rsidP="000719E0">
            <w:pPr>
              <w:pStyle w:val="ConsPlusNormal"/>
            </w:pPr>
          </w:p>
        </w:tc>
        <w:tc>
          <w:tcPr>
            <w:tcW w:w="2467" w:type="dxa"/>
          </w:tcPr>
          <w:p w:rsidR="000719E0" w:rsidRDefault="000719E0" w:rsidP="000719E0">
            <w:pPr>
              <w:pStyle w:val="ConsPlusNormal"/>
            </w:pPr>
          </w:p>
        </w:tc>
        <w:tc>
          <w:tcPr>
            <w:tcW w:w="2414" w:type="dxa"/>
          </w:tcPr>
          <w:p w:rsidR="000719E0" w:rsidRDefault="000719E0" w:rsidP="000719E0">
            <w:pPr>
              <w:pStyle w:val="ConsPlusNormal"/>
            </w:pPr>
          </w:p>
        </w:tc>
        <w:tc>
          <w:tcPr>
            <w:tcW w:w="2899" w:type="dxa"/>
          </w:tcPr>
          <w:p w:rsidR="000719E0" w:rsidRDefault="000719E0" w:rsidP="000719E0">
            <w:pPr>
              <w:pStyle w:val="ConsPlusNormal"/>
            </w:pPr>
          </w:p>
        </w:tc>
      </w:tr>
    </w:tbl>
    <w:p w:rsidR="000719E0" w:rsidRDefault="000719E0" w:rsidP="001D62A4">
      <w:pPr>
        <w:pStyle w:val="ConsPlusNormal"/>
        <w:jc w:val="both"/>
      </w:pPr>
    </w:p>
    <w:p w:rsidR="000719E0" w:rsidRDefault="000719E0" w:rsidP="000719E0">
      <w:pPr>
        <w:pStyle w:val="ConsPlusNormal"/>
        <w:jc w:val="both"/>
        <w:outlineLvl w:val="2"/>
      </w:pPr>
      <w:r>
        <w:t>Форма 4</w:t>
      </w:r>
    </w:p>
    <w:p w:rsidR="000719E0" w:rsidRDefault="000719E0" w:rsidP="000719E0">
      <w:pPr>
        <w:pStyle w:val="ConsPlusNormal"/>
        <w:jc w:val="both"/>
      </w:pPr>
    </w:p>
    <w:p w:rsidR="000719E0" w:rsidRDefault="000719E0" w:rsidP="000719E0">
      <w:pPr>
        <w:pStyle w:val="ConsPlusNormal"/>
        <w:jc w:val="center"/>
      </w:pPr>
      <w:r>
        <w:t>РЕГИСТРАЦИОННЫЙ ЛИСТ</w:t>
      </w:r>
    </w:p>
    <w:p w:rsidR="000719E0" w:rsidRDefault="000719E0" w:rsidP="000719E0">
      <w:pPr>
        <w:pStyle w:val="ConsPlusNormal"/>
        <w:jc w:val="center"/>
      </w:pPr>
      <w:r>
        <w:t>ПОСЕЩЕНИЯ ОБЪЕКТА СПЕЦИАЛИСТАМИ, ОСУЩЕСТВЛЯЮЩИМИ АВТОРСКИЙ</w:t>
      </w:r>
    </w:p>
    <w:p w:rsidR="000719E0" w:rsidRDefault="000719E0" w:rsidP="000719E0">
      <w:pPr>
        <w:pStyle w:val="ConsPlusNormal"/>
        <w:jc w:val="center"/>
      </w:pPr>
      <w:r>
        <w:t>НАДЗОР ЗА СТРОИТЕЛЬСТВОМ</w:t>
      </w:r>
    </w:p>
    <w:p w:rsidR="000719E0" w:rsidRDefault="000719E0" w:rsidP="000719E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5"/>
        <w:gridCol w:w="1915"/>
        <w:gridCol w:w="1387"/>
        <w:gridCol w:w="1133"/>
        <w:gridCol w:w="2448"/>
      </w:tblGrid>
      <w:tr w:rsidR="000719E0" w:rsidTr="000719E0">
        <w:tc>
          <w:tcPr>
            <w:tcW w:w="2755" w:type="dxa"/>
            <w:vMerge w:val="restart"/>
          </w:tcPr>
          <w:p w:rsidR="000719E0" w:rsidRDefault="000719E0" w:rsidP="000719E0">
            <w:pPr>
              <w:pStyle w:val="ConsPlusNormal"/>
              <w:jc w:val="center"/>
            </w:pPr>
            <w:r>
              <w:t>Наименование организации</w:t>
            </w:r>
          </w:p>
        </w:tc>
        <w:tc>
          <w:tcPr>
            <w:tcW w:w="1915" w:type="dxa"/>
            <w:vMerge w:val="restart"/>
          </w:tcPr>
          <w:p w:rsidR="000719E0" w:rsidRDefault="000719E0" w:rsidP="000719E0">
            <w:pPr>
              <w:pStyle w:val="ConsPlusNormal"/>
              <w:jc w:val="center"/>
            </w:pPr>
            <w:r>
              <w:t>Фамилия, имя, отчество</w:t>
            </w:r>
          </w:p>
        </w:tc>
        <w:tc>
          <w:tcPr>
            <w:tcW w:w="2520" w:type="dxa"/>
            <w:gridSpan w:val="2"/>
          </w:tcPr>
          <w:p w:rsidR="000719E0" w:rsidRDefault="000719E0" w:rsidP="000719E0">
            <w:pPr>
              <w:pStyle w:val="ConsPlusNormal"/>
              <w:jc w:val="center"/>
            </w:pPr>
            <w:r>
              <w:t>Дата</w:t>
            </w:r>
          </w:p>
        </w:tc>
        <w:tc>
          <w:tcPr>
            <w:tcW w:w="2448" w:type="dxa"/>
            <w:vMerge w:val="restart"/>
          </w:tcPr>
          <w:p w:rsidR="000719E0" w:rsidRDefault="000719E0" w:rsidP="000719E0">
            <w:pPr>
              <w:pStyle w:val="ConsPlusNormal"/>
              <w:jc w:val="center"/>
            </w:pPr>
            <w:r>
              <w:t>Подпись представителя заказчика</w:t>
            </w:r>
          </w:p>
        </w:tc>
      </w:tr>
      <w:tr w:rsidR="000719E0" w:rsidTr="000719E0">
        <w:tc>
          <w:tcPr>
            <w:tcW w:w="2755" w:type="dxa"/>
            <w:vMerge/>
          </w:tcPr>
          <w:p w:rsidR="000719E0" w:rsidRDefault="000719E0" w:rsidP="000719E0"/>
        </w:tc>
        <w:tc>
          <w:tcPr>
            <w:tcW w:w="1915" w:type="dxa"/>
            <w:vMerge/>
          </w:tcPr>
          <w:p w:rsidR="000719E0" w:rsidRDefault="000719E0" w:rsidP="000719E0"/>
        </w:tc>
        <w:tc>
          <w:tcPr>
            <w:tcW w:w="1387" w:type="dxa"/>
          </w:tcPr>
          <w:p w:rsidR="000719E0" w:rsidRDefault="000719E0" w:rsidP="000719E0">
            <w:pPr>
              <w:pStyle w:val="ConsPlusNormal"/>
              <w:jc w:val="center"/>
            </w:pPr>
            <w:r>
              <w:t>приезда</w:t>
            </w:r>
          </w:p>
        </w:tc>
        <w:tc>
          <w:tcPr>
            <w:tcW w:w="1133" w:type="dxa"/>
          </w:tcPr>
          <w:p w:rsidR="000719E0" w:rsidRDefault="000719E0" w:rsidP="000719E0">
            <w:pPr>
              <w:pStyle w:val="ConsPlusNormal"/>
              <w:jc w:val="center"/>
            </w:pPr>
            <w:r>
              <w:t>отъезда</w:t>
            </w:r>
          </w:p>
        </w:tc>
        <w:tc>
          <w:tcPr>
            <w:tcW w:w="2448" w:type="dxa"/>
            <w:vMerge/>
          </w:tcPr>
          <w:p w:rsidR="000719E0" w:rsidRDefault="000719E0" w:rsidP="000719E0"/>
        </w:tc>
      </w:tr>
      <w:tr w:rsidR="000719E0" w:rsidTr="000719E0">
        <w:tc>
          <w:tcPr>
            <w:tcW w:w="2755" w:type="dxa"/>
          </w:tcPr>
          <w:p w:rsidR="000719E0" w:rsidRDefault="000719E0" w:rsidP="000719E0">
            <w:pPr>
              <w:pStyle w:val="ConsPlusNormal"/>
              <w:jc w:val="center"/>
            </w:pPr>
            <w:r>
              <w:t>1</w:t>
            </w:r>
          </w:p>
        </w:tc>
        <w:tc>
          <w:tcPr>
            <w:tcW w:w="1915" w:type="dxa"/>
          </w:tcPr>
          <w:p w:rsidR="000719E0" w:rsidRDefault="000719E0" w:rsidP="000719E0">
            <w:pPr>
              <w:pStyle w:val="ConsPlusNormal"/>
              <w:jc w:val="center"/>
            </w:pPr>
            <w:r>
              <w:t>2</w:t>
            </w:r>
          </w:p>
        </w:tc>
        <w:tc>
          <w:tcPr>
            <w:tcW w:w="1387" w:type="dxa"/>
          </w:tcPr>
          <w:p w:rsidR="000719E0" w:rsidRDefault="000719E0" w:rsidP="000719E0">
            <w:pPr>
              <w:pStyle w:val="ConsPlusNormal"/>
              <w:jc w:val="center"/>
            </w:pPr>
            <w:r>
              <w:t>3</w:t>
            </w:r>
          </w:p>
        </w:tc>
        <w:tc>
          <w:tcPr>
            <w:tcW w:w="1133" w:type="dxa"/>
          </w:tcPr>
          <w:p w:rsidR="000719E0" w:rsidRDefault="000719E0" w:rsidP="000719E0">
            <w:pPr>
              <w:pStyle w:val="ConsPlusNormal"/>
              <w:jc w:val="center"/>
            </w:pPr>
            <w:r>
              <w:t>4</w:t>
            </w:r>
          </w:p>
        </w:tc>
        <w:tc>
          <w:tcPr>
            <w:tcW w:w="2448" w:type="dxa"/>
          </w:tcPr>
          <w:p w:rsidR="000719E0" w:rsidRDefault="000719E0" w:rsidP="000719E0">
            <w:pPr>
              <w:pStyle w:val="ConsPlusNormal"/>
              <w:jc w:val="center"/>
            </w:pPr>
            <w:r>
              <w:t>5</w:t>
            </w:r>
          </w:p>
        </w:tc>
      </w:tr>
      <w:tr w:rsidR="000719E0" w:rsidTr="000719E0">
        <w:tc>
          <w:tcPr>
            <w:tcW w:w="2755" w:type="dxa"/>
          </w:tcPr>
          <w:p w:rsidR="000719E0" w:rsidRDefault="000719E0" w:rsidP="000719E0">
            <w:pPr>
              <w:pStyle w:val="ConsPlusNormal"/>
            </w:pPr>
          </w:p>
        </w:tc>
        <w:tc>
          <w:tcPr>
            <w:tcW w:w="1915" w:type="dxa"/>
          </w:tcPr>
          <w:p w:rsidR="000719E0" w:rsidRDefault="000719E0" w:rsidP="000719E0">
            <w:pPr>
              <w:pStyle w:val="ConsPlusNormal"/>
            </w:pPr>
          </w:p>
        </w:tc>
        <w:tc>
          <w:tcPr>
            <w:tcW w:w="1387" w:type="dxa"/>
          </w:tcPr>
          <w:p w:rsidR="000719E0" w:rsidRDefault="000719E0" w:rsidP="000719E0">
            <w:pPr>
              <w:pStyle w:val="ConsPlusNormal"/>
            </w:pPr>
          </w:p>
        </w:tc>
        <w:tc>
          <w:tcPr>
            <w:tcW w:w="1133" w:type="dxa"/>
          </w:tcPr>
          <w:p w:rsidR="000719E0" w:rsidRDefault="000719E0" w:rsidP="000719E0">
            <w:pPr>
              <w:pStyle w:val="ConsPlusNormal"/>
            </w:pPr>
          </w:p>
        </w:tc>
        <w:tc>
          <w:tcPr>
            <w:tcW w:w="2448" w:type="dxa"/>
          </w:tcPr>
          <w:p w:rsidR="000719E0" w:rsidRDefault="000719E0" w:rsidP="000719E0">
            <w:pPr>
              <w:pStyle w:val="ConsPlusNormal"/>
            </w:pPr>
          </w:p>
        </w:tc>
      </w:tr>
    </w:tbl>
    <w:p w:rsidR="000719E0" w:rsidRDefault="000719E0" w:rsidP="000719E0">
      <w:pPr>
        <w:pStyle w:val="ConsPlusNormal"/>
        <w:jc w:val="both"/>
      </w:pPr>
    </w:p>
    <w:p w:rsidR="000719E0" w:rsidRDefault="000719E0" w:rsidP="000719E0">
      <w:pPr>
        <w:pStyle w:val="ConsPlusNormal"/>
        <w:jc w:val="both"/>
      </w:pPr>
    </w:p>
    <w:p w:rsidR="000719E0" w:rsidRDefault="000719E0" w:rsidP="000719E0">
      <w:pPr>
        <w:pStyle w:val="ConsPlusNormal"/>
        <w:jc w:val="both"/>
      </w:pPr>
    </w:p>
    <w:p w:rsidR="000719E0" w:rsidRDefault="000719E0" w:rsidP="000719E0">
      <w:pPr>
        <w:pStyle w:val="ConsPlusNormal"/>
        <w:jc w:val="both"/>
        <w:outlineLvl w:val="2"/>
      </w:pPr>
      <w:r>
        <w:t>Форма 5</w:t>
      </w:r>
    </w:p>
    <w:p w:rsidR="000719E0" w:rsidRDefault="000719E0" w:rsidP="000719E0">
      <w:pPr>
        <w:pStyle w:val="ConsPlusNormal"/>
        <w:jc w:val="both"/>
      </w:pPr>
    </w:p>
    <w:p w:rsidR="000719E0" w:rsidRDefault="000719E0" w:rsidP="000719E0">
      <w:pPr>
        <w:pStyle w:val="ConsPlusNormal"/>
        <w:jc w:val="center"/>
      </w:pPr>
      <w:r>
        <w:t>УЧЕТНЫЙ ЛИСТ N ___</w:t>
      </w:r>
    </w:p>
    <w:p w:rsidR="000719E0" w:rsidRDefault="000719E0" w:rsidP="000719E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0"/>
        <w:gridCol w:w="1620"/>
        <w:gridCol w:w="1620"/>
        <w:gridCol w:w="1980"/>
        <w:gridCol w:w="1800"/>
        <w:gridCol w:w="1800"/>
      </w:tblGrid>
      <w:tr w:rsidR="000719E0" w:rsidTr="000719E0">
        <w:tc>
          <w:tcPr>
            <w:tcW w:w="780" w:type="dxa"/>
          </w:tcPr>
          <w:p w:rsidR="000719E0" w:rsidRDefault="000719E0" w:rsidP="000719E0">
            <w:pPr>
              <w:pStyle w:val="ConsPlusNormal"/>
              <w:jc w:val="center"/>
            </w:pPr>
            <w:r>
              <w:t>Дата</w:t>
            </w:r>
          </w:p>
        </w:tc>
        <w:tc>
          <w:tcPr>
            <w:tcW w:w="1620" w:type="dxa"/>
          </w:tcPr>
          <w:p w:rsidR="000719E0" w:rsidRDefault="000719E0" w:rsidP="000719E0">
            <w:pPr>
              <w:pStyle w:val="ConsPlusNormal"/>
              <w:jc w:val="center"/>
            </w:pPr>
            <w:r>
              <w:t>Выявленные отступления от проектной документации, нарушения требований технических регламентов, стандартов, сводов правил</w:t>
            </w:r>
          </w:p>
        </w:tc>
        <w:tc>
          <w:tcPr>
            <w:tcW w:w="1620" w:type="dxa"/>
          </w:tcPr>
          <w:p w:rsidR="000719E0" w:rsidRDefault="000719E0" w:rsidP="000719E0">
            <w:pPr>
              <w:pStyle w:val="ConsPlusNormal"/>
              <w:jc w:val="center"/>
            </w:pPr>
            <w:r>
              <w:t>Указания об устранении выявленных отступлений или нарушений и сроки их выполнения, согласованные с заказчиком</w:t>
            </w:r>
          </w:p>
        </w:tc>
        <w:tc>
          <w:tcPr>
            <w:tcW w:w="1980" w:type="dxa"/>
          </w:tcPr>
          <w:p w:rsidR="000719E0" w:rsidRDefault="000719E0" w:rsidP="000719E0">
            <w:pPr>
              <w:pStyle w:val="ConsPlusNormal"/>
              <w:jc w:val="center"/>
            </w:pPr>
            <w:r>
              <w:t>Подпись специалиста, осуществляющего авторский надзор, выполнившего запись (инициалы, фамилия, должность, дата)</w:t>
            </w:r>
          </w:p>
        </w:tc>
        <w:tc>
          <w:tcPr>
            <w:tcW w:w="1800" w:type="dxa"/>
          </w:tcPr>
          <w:p w:rsidR="000719E0" w:rsidRDefault="000719E0" w:rsidP="000719E0">
            <w:pPr>
              <w:pStyle w:val="ConsPlusNormal"/>
              <w:jc w:val="center"/>
            </w:pPr>
            <w:r>
              <w:t>С записью ознакомлен представитель:</w:t>
            </w:r>
          </w:p>
          <w:p w:rsidR="000719E0" w:rsidRDefault="000719E0" w:rsidP="000719E0">
            <w:pPr>
              <w:pStyle w:val="ConsPlusNormal"/>
              <w:jc w:val="center"/>
            </w:pPr>
            <w:r>
              <w:t>а) подрядчика;</w:t>
            </w:r>
          </w:p>
          <w:p w:rsidR="000719E0" w:rsidRDefault="000719E0" w:rsidP="000719E0">
            <w:pPr>
              <w:pStyle w:val="ConsPlusNormal"/>
              <w:jc w:val="center"/>
            </w:pPr>
            <w:r>
              <w:t>б) заказчика</w:t>
            </w:r>
          </w:p>
          <w:p w:rsidR="000719E0" w:rsidRDefault="000719E0" w:rsidP="000719E0">
            <w:pPr>
              <w:pStyle w:val="ConsPlusNormal"/>
              <w:jc w:val="center"/>
            </w:pPr>
            <w:r>
              <w:t>(инициалы, фамилия, должность, дата)</w:t>
            </w:r>
          </w:p>
        </w:tc>
        <w:tc>
          <w:tcPr>
            <w:tcW w:w="1800" w:type="dxa"/>
          </w:tcPr>
          <w:p w:rsidR="000719E0" w:rsidRDefault="000719E0" w:rsidP="000719E0">
            <w:pPr>
              <w:pStyle w:val="ConsPlusNormal"/>
              <w:jc w:val="center"/>
            </w:pPr>
            <w:r>
              <w:t>Отметка о выполнении указаний:</w:t>
            </w:r>
          </w:p>
          <w:p w:rsidR="000719E0" w:rsidRDefault="000719E0" w:rsidP="000719E0">
            <w:pPr>
              <w:pStyle w:val="ConsPlusNormal"/>
              <w:jc w:val="center"/>
            </w:pPr>
            <w:r>
              <w:t>а) подрядчика;</w:t>
            </w:r>
          </w:p>
          <w:p w:rsidR="000719E0" w:rsidRDefault="000719E0" w:rsidP="000719E0">
            <w:pPr>
              <w:pStyle w:val="ConsPlusNormal"/>
              <w:jc w:val="center"/>
            </w:pPr>
            <w:r>
              <w:t>б) заказчика;</w:t>
            </w:r>
          </w:p>
          <w:p w:rsidR="000719E0" w:rsidRDefault="000719E0" w:rsidP="000719E0">
            <w:pPr>
              <w:pStyle w:val="ConsPlusNormal"/>
              <w:jc w:val="center"/>
            </w:pPr>
            <w:r>
              <w:t>в) проектной организации (инициалы, фамилия, должность, дата)</w:t>
            </w:r>
          </w:p>
        </w:tc>
      </w:tr>
      <w:tr w:rsidR="000719E0" w:rsidTr="000719E0">
        <w:tc>
          <w:tcPr>
            <w:tcW w:w="780" w:type="dxa"/>
          </w:tcPr>
          <w:p w:rsidR="000719E0" w:rsidRDefault="000719E0" w:rsidP="000719E0">
            <w:pPr>
              <w:pStyle w:val="ConsPlusNormal"/>
              <w:jc w:val="center"/>
            </w:pPr>
            <w:r>
              <w:t>1</w:t>
            </w:r>
          </w:p>
        </w:tc>
        <w:tc>
          <w:tcPr>
            <w:tcW w:w="1620" w:type="dxa"/>
          </w:tcPr>
          <w:p w:rsidR="000719E0" w:rsidRDefault="000719E0" w:rsidP="000719E0">
            <w:pPr>
              <w:pStyle w:val="ConsPlusNormal"/>
              <w:jc w:val="center"/>
            </w:pPr>
            <w:r>
              <w:t>2</w:t>
            </w:r>
          </w:p>
        </w:tc>
        <w:tc>
          <w:tcPr>
            <w:tcW w:w="1620" w:type="dxa"/>
          </w:tcPr>
          <w:p w:rsidR="000719E0" w:rsidRDefault="000719E0" w:rsidP="000719E0">
            <w:pPr>
              <w:pStyle w:val="ConsPlusNormal"/>
              <w:jc w:val="center"/>
            </w:pPr>
            <w:r>
              <w:t>3</w:t>
            </w:r>
          </w:p>
        </w:tc>
        <w:tc>
          <w:tcPr>
            <w:tcW w:w="1980" w:type="dxa"/>
          </w:tcPr>
          <w:p w:rsidR="000719E0" w:rsidRDefault="000719E0" w:rsidP="000719E0">
            <w:pPr>
              <w:pStyle w:val="ConsPlusNormal"/>
              <w:jc w:val="center"/>
            </w:pPr>
            <w:r>
              <w:t>4</w:t>
            </w:r>
          </w:p>
        </w:tc>
        <w:tc>
          <w:tcPr>
            <w:tcW w:w="1800" w:type="dxa"/>
          </w:tcPr>
          <w:p w:rsidR="000719E0" w:rsidRDefault="000719E0" w:rsidP="000719E0">
            <w:pPr>
              <w:pStyle w:val="ConsPlusNormal"/>
              <w:jc w:val="center"/>
            </w:pPr>
            <w:r>
              <w:t>5</w:t>
            </w:r>
          </w:p>
        </w:tc>
        <w:tc>
          <w:tcPr>
            <w:tcW w:w="1800" w:type="dxa"/>
          </w:tcPr>
          <w:p w:rsidR="000719E0" w:rsidRDefault="000719E0" w:rsidP="000719E0">
            <w:pPr>
              <w:pStyle w:val="ConsPlusNormal"/>
              <w:jc w:val="center"/>
            </w:pPr>
            <w:r>
              <w:t>6</w:t>
            </w:r>
          </w:p>
        </w:tc>
      </w:tr>
      <w:tr w:rsidR="000719E0" w:rsidTr="000719E0">
        <w:tc>
          <w:tcPr>
            <w:tcW w:w="780" w:type="dxa"/>
          </w:tcPr>
          <w:p w:rsidR="000719E0" w:rsidRDefault="000719E0" w:rsidP="000719E0">
            <w:pPr>
              <w:pStyle w:val="ConsPlusNormal"/>
            </w:pPr>
          </w:p>
        </w:tc>
        <w:tc>
          <w:tcPr>
            <w:tcW w:w="1620" w:type="dxa"/>
          </w:tcPr>
          <w:p w:rsidR="000719E0" w:rsidRDefault="000719E0" w:rsidP="000719E0">
            <w:pPr>
              <w:pStyle w:val="ConsPlusNormal"/>
            </w:pPr>
          </w:p>
        </w:tc>
        <w:tc>
          <w:tcPr>
            <w:tcW w:w="1620" w:type="dxa"/>
          </w:tcPr>
          <w:p w:rsidR="000719E0" w:rsidRDefault="000719E0" w:rsidP="000719E0">
            <w:pPr>
              <w:pStyle w:val="ConsPlusNormal"/>
            </w:pPr>
          </w:p>
        </w:tc>
        <w:tc>
          <w:tcPr>
            <w:tcW w:w="1980" w:type="dxa"/>
          </w:tcPr>
          <w:p w:rsidR="000719E0" w:rsidRDefault="000719E0" w:rsidP="000719E0">
            <w:pPr>
              <w:pStyle w:val="ConsPlusNormal"/>
            </w:pPr>
          </w:p>
        </w:tc>
        <w:tc>
          <w:tcPr>
            <w:tcW w:w="1800" w:type="dxa"/>
          </w:tcPr>
          <w:p w:rsidR="000719E0" w:rsidRDefault="000719E0" w:rsidP="000719E0">
            <w:pPr>
              <w:pStyle w:val="ConsPlusNormal"/>
            </w:pPr>
          </w:p>
        </w:tc>
        <w:tc>
          <w:tcPr>
            <w:tcW w:w="1800" w:type="dxa"/>
          </w:tcPr>
          <w:p w:rsidR="000719E0" w:rsidRDefault="000719E0" w:rsidP="000719E0">
            <w:pPr>
              <w:pStyle w:val="ConsPlusNormal"/>
            </w:pPr>
          </w:p>
        </w:tc>
      </w:tr>
    </w:tbl>
    <w:p w:rsidR="000719E0" w:rsidRDefault="000719E0" w:rsidP="000719E0">
      <w:pPr>
        <w:pStyle w:val="ConsPlusNormal"/>
        <w:jc w:val="both"/>
      </w:pPr>
    </w:p>
    <w:p w:rsidR="000719E0" w:rsidRDefault="000719E0" w:rsidP="000719E0">
      <w:pPr>
        <w:pStyle w:val="ConsPlusNormal"/>
        <w:jc w:val="both"/>
      </w:pPr>
    </w:p>
    <w:tbl>
      <w:tblPr>
        <w:tblW w:w="10176" w:type="dxa"/>
        <w:tblInd w:w="-3" w:type="dxa"/>
        <w:tblLook w:val="04A0" w:firstRow="1" w:lastRow="0" w:firstColumn="1" w:lastColumn="0" w:noHBand="0" w:noVBand="1"/>
      </w:tblPr>
      <w:tblGrid>
        <w:gridCol w:w="5073"/>
        <w:gridCol w:w="5103"/>
      </w:tblGrid>
      <w:tr w:rsidR="000A2CEE" w:rsidTr="00A80C2B">
        <w:tc>
          <w:tcPr>
            <w:tcW w:w="5073" w:type="dxa"/>
          </w:tcPr>
          <w:p w:rsidR="002C35B6" w:rsidRDefault="002C35B6" w:rsidP="002C35B6">
            <w:pPr>
              <w:pStyle w:val="21"/>
              <w:tabs>
                <w:tab w:val="left" w:pos="6683"/>
              </w:tabs>
              <w:ind w:left="-69" w:firstLine="69"/>
              <w:rPr>
                <w:rFonts w:ascii="Times New Roman" w:hAnsi="Times New Roman" w:cs="Times New Roman"/>
                <w:b/>
                <w:bCs/>
                <w:szCs w:val="24"/>
              </w:rPr>
            </w:pPr>
            <w:r>
              <w:rPr>
                <w:rFonts w:ascii="Times New Roman" w:hAnsi="Times New Roman" w:cs="Times New Roman"/>
                <w:b/>
                <w:bCs/>
                <w:szCs w:val="24"/>
              </w:rPr>
              <w:t>«Заказчик»</w:t>
            </w:r>
          </w:p>
          <w:p w:rsidR="002C35B6" w:rsidRPr="00641B97" w:rsidRDefault="002C35B6" w:rsidP="002C35B6">
            <w:pPr>
              <w:pStyle w:val="21"/>
              <w:tabs>
                <w:tab w:val="left" w:pos="6683"/>
              </w:tabs>
              <w:ind w:left="-69" w:firstLine="69"/>
              <w:rPr>
                <w:rFonts w:ascii="Times New Roman" w:hAnsi="Times New Roman" w:cs="Times New Roman"/>
                <w:szCs w:val="24"/>
              </w:rPr>
            </w:pPr>
            <w:r>
              <w:rPr>
                <w:rFonts w:ascii="Times New Roman" w:hAnsi="Times New Roman" w:cs="Times New Roman"/>
                <w:szCs w:val="24"/>
              </w:rPr>
              <w:t>Г</w:t>
            </w:r>
            <w:r w:rsidRPr="00641B97">
              <w:rPr>
                <w:rFonts w:ascii="Times New Roman" w:hAnsi="Times New Roman" w:cs="Times New Roman"/>
                <w:szCs w:val="24"/>
              </w:rPr>
              <w:t>енеральн</w:t>
            </w:r>
            <w:r>
              <w:rPr>
                <w:rFonts w:ascii="Times New Roman" w:hAnsi="Times New Roman" w:cs="Times New Roman"/>
                <w:szCs w:val="24"/>
              </w:rPr>
              <w:t>ый</w:t>
            </w:r>
            <w:r w:rsidRPr="00641B97">
              <w:rPr>
                <w:rFonts w:ascii="Times New Roman" w:hAnsi="Times New Roman" w:cs="Times New Roman"/>
                <w:szCs w:val="24"/>
              </w:rPr>
              <w:t xml:space="preserve"> директор</w:t>
            </w:r>
          </w:p>
          <w:p w:rsidR="002C35B6" w:rsidRPr="00641B97" w:rsidRDefault="002C35B6" w:rsidP="002C35B6">
            <w:pPr>
              <w:pStyle w:val="21"/>
              <w:tabs>
                <w:tab w:val="left" w:pos="6683"/>
              </w:tabs>
              <w:ind w:left="-69" w:firstLine="69"/>
              <w:rPr>
                <w:rFonts w:ascii="Times New Roman" w:hAnsi="Times New Roman" w:cs="Times New Roman"/>
                <w:szCs w:val="24"/>
              </w:rPr>
            </w:pPr>
            <w:r>
              <w:rPr>
                <w:rFonts w:ascii="Times New Roman" w:hAnsi="Times New Roman" w:cs="Times New Roman"/>
                <w:szCs w:val="24"/>
              </w:rPr>
              <w:t>АО «Совэкс»</w:t>
            </w:r>
          </w:p>
          <w:p w:rsidR="002C35B6" w:rsidRPr="00641B97" w:rsidRDefault="002C35B6" w:rsidP="002C35B6">
            <w:pPr>
              <w:pStyle w:val="21"/>
              <w:tabs>
                <w:tab w:val="left" w:pos="6683"/>
              </w:tabs>
              <w:ind w:left="-69" w:firstLine="69"/>
              <w:rPr>
                <w:rFonts w:ascii="Times New Roman" w:hAnsi="Times New Roman" w:cs="Times New Roman"/>
                <w:szCs w:val="24"/>
              </w:rPr>
            </w:pPr>
          </w:p>
          <w:p w:rsidR="002C35B6" w:rsidRPr="00AD40C9" w:rsidRDefault="002C35B6" w:rsidP="002C35B6">
            <w:pPr>
              <w:pStyle w:val="21"/>
              <w:tabs>
                <w:tab w:val="left" w:pos="6683"/>
              </w:tabs>
              <w:ind w:left="-69" w:firstLine="69"/>
              <w:rPr>
                <w:rFonts w:ascii="Times New Roman" w:hAnsi="Times New Roman" w:cs="Times New Roman"/>
                <w:szCs w:val="24"/>
              </w:rPr>
            </w:pPr>
          </w:p>
          <w:p w:rsidR="002C35B6" w:rsidRPr="00641B97" w:rsidRDefault="002C35B6" w:rsidP="002C35B6">
            <w:pPr>
              <w:pStyle w:val="21"/>
              <w:tabs>
                <w:tab w:val="left" w:pos="6683"/>
              </w:tabs>
              <w:ind w:left="-69" w:firstLine="69"/>
              <w:rPr>
                <w:rFonts w:ascii="Times New Roman" w:hAnsi="Times New Roman" w:cs="Times New Roman"/>
                <w:szCs w:val="24"/>
              </w:rPr>
            </w:pPr>
            <w:r w:rsidRPr="00641B97">
              <w:rPr>
                <w:rFonts w:ascii="Times New Roman" w:hAnsi="Times New Roman" w:cs="Times New Roman"/>
                <w:szCs w:val="24"/>
              </w:rPr>
              <w:t>____________________ /</w:t>
            </w:r>
            <w:r>
              <w:rPr>
                <w:rFonts w:ascii="Times New Roman" w:hAnsi="Times New Roman" w:cs="Times New Roman"/>
                <w:szCs w:val="24"/>
              </w:rPr>
              <w:t>А</w:t>
            </w:r>
            <w:r w:rsidRPr="00641B97">
              <w:rPr>
                <w:rFonts w:ascii="Times New Roman" w:hAnsi="Times New Roman" w:cs="Times New Roman"/>
                <w:szCs w:val="24"/>
              </w:rPr>
              <w:t>.</w:t>
            </w:r>
            <w:r>
              <w:rPr>
                <w:rFonts w:ascii="Times New Roman" w:hAnsi="Times New Roman" w:cs="Times New Roman"/>
                <w:szCs w:val="24"/>
              </w:rPr>
              <w:t>А</w:t>
            </w:r>
            <w:r w:rsidRPr="00641B97">
              <w:rPr>
                <w:rFonts w:ascii="Times New Roman" w:hAnsi="Times New Roman" w:cs="Times New Roman"/>
                <w:szCs w:val="24"/>
              </w:rPr>
              <w:t xml:space="preserve">. </w:t>
            </w:r>
            <w:r>
              <w:rPr>
                <w:rFonts w:ascii="Times New Roman" w:hAnsi="Times New Roman" w:cs="Times New Roman"/>
                <w:szCs w:val="24"/>
              </w:rPr>
              <w:t>Бахмет</w:t>
            </w:r>
            <w:r w:rsidRPr="00641B97">
              <w:rPr>
                <w:rFonts w:ascii="Times New Roman" w:hAnsi="Times New Roman" w:cs="Times New Roman"/>
                <w:szCs w:val="24"/>
              </w:rPr>
              <w:t>/</w:t>
            </w:r>
          </w:p>
          <w:p w:rsidR="002C35B6" w:rsidRPr="00641B97" w:rsidRDefault="002C35B6" w:rsidP="002C35B6">
            <w:pPr>
              <w:pStyle w:val="21"/>
              <w:tabs>
                <w:tab w:val="left" w:pos="6683"/>
              </w:tabs>
              <w:ind w:left="-69" w:firstLine="69"/>
              <w:rPr>
                <w:rFonts w:ascii="Times New Roman" w:hAnsi="Times New Roman" w:cs="Times New Roman"/>
                <w:szCs w:val="24"/>
              </w:rPr>
            </w:pPr>
            <w:r>
              <w:rPr>
                <w:rFonts w:ascii="Times New Roman" w:hAnsi="Times New Roman" w:cs="Times New Roman"/>
                <w:szCs w:val="24"/>
              </w:rPr>
              <w:t>«____»_____________2019</w:t>
            </w:r>
            <w:r w:rsidRPr="00641B97">
              <w:rPr>
                <w:rFonts w:ascii="Times New Roman" w:hAnsi="Times New Roman" w:cs="Times New Roman"/>
                <w:szCs w:val="24"/>
              </w:rPr>
              <w:t xml:space="preserve"> г.</w:t>
            </w:r>
          </w:p>
          <w:p w:rsidR="000A2CEE" w:rsidRPr="001E77AE" w:rsidRDefault="002C35B6" w:rsidP="002C35B6">
            <w:pPr>
              <w:pStyle w:val="21"/>
              <w:tabs>
                <w:tab w:val="left" w:pos="6683"/>
              </w:tabs>
              <w:ind w:left="-69" w:firstLine="69"/>
            </w:pPr>
            <w:r w:rsidRPr="00641B97">
              <w:rPr>
                <w:rFonts w:ascii="Times New Roman" w:hAnsi="Times New Roman" w:cs="Times New Roman"/>
                <w:szCs w:val="24"/>
              </w:rPr>
              <w:t>М.П.</w:t>
            </w:r>
          </w:p>
        </w:tc>
        <w:tc>
          <w:tcPr>
            <w:tcW w:w="5103" w:type="dxa"/>
          </w:tcPr>
          <w:p w:rsidR="000A2CEE" w:rsidRPr="005B7904" w:rsidRDefault="000A2CEE" w:rsidP="00224A98">
            <w:pPr>
              <w:spacing w:after="0" w:line="240" w:lineRule="auto"/>
              <w:jc w:val="both"/>
              <w:rPr>
                <w:rFonts w:ascii="Times New Roman" w:eastAsia="Times New Roman" w:hAnsi="Times New Roman" w:cs="Times New Roman"/>
                <w:b/>
                <w:sz w:val="24"/>
                <w:szCs w:val="24"/>
                <w:lang w:eastAsia="ru-RU"/>
              </w:rPr>
            </w:pPr>
            <w:r w:rsidRPr="00D42DA0">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Исполнитель</w:t>
            </w:r>
            <w:r w:rsidRPr="00D42DA0">
              <w:rPr>
                <w:rFonts w:ascii="Times New Roman" w:eastAsia="Times New Roman" w:hAnsi="Times New Roman" w:cs="Times New Roman"/>
                <w:b/>
                <w:bCs/>
                <w:sz w:val="24"/>
                <w:szCs w:val="24"/>
                <w:lang w:eastAsia="ru-RU"/>
              </w:rPr>
              <w:t>»</w:t>
            </w:r>
          </w:p>
          <w:p w:rsidR="000A2CEE" w:rsidRDefault="000A2CEE" w:rsidP="00224A98">
            <w:pPr>
              <w:pStyle w:val="21"/>
              <w:tabs>
                <w:tab w:val="left" w:pos="6683"/>
              </w:tabs>
              <w:ind w:left="-69" w:firstLine="69"/>
              <w:rPr>
                <w:rFonts w:ascii="Times New Roman" w:hAnsi="Times New Roman" w:cs="Times New Roman"/>
                <w:b/>
                <w:sz w:val="22"/>
              </w:rPr>
            </w:pPr>
          </w:p>
        </w:tc>
      </w:tr>
    </w:tbl>
    <w:p w:rsidR="00177B51" w:rsidRDefault="00177B51" w:rsidP="00936180">
      <w:pPr>
        <w:spacing w:line="240" w:lineRule="auto"/>
        <w:jc w:val="both"/>
        <w:rPr>
          <w:rFonts w:ascii="Times New Roman" w:hAnsi="Times New Roman" w:cs="Times New Roman"/>
          <w:sz w:val="20"/>
          <w:szCs w:val="20"/>
        </w:rPr>
      </w:pPr>
    </w:p>
    <w:p w:rsidR="00D537BF" w:rsidRDefault="00D537BF" w:rsidP="00936180">
      <w:pPr>
        <w:spacing w:line="240" w:lineRule="auto"/>
        <w:jc w:val="both"/>
        <w:rPr>
          <w:rFonts w:ascii="Times New Roman" w:hAnsi="Times New Roman" w:cs="Times New Roman"/>
          <w:sz w:val="20"/>
          <w:szCs w:val="20"/>
        </w:rPr>
      </w:pPr>
    </w:p>
    <w:p w:rsidR="00CE1E19" w:rsidRDefault="00CE1E19" w:rsidP="00D537BF">
      <w:pPr>
        <w:spacing w:after="0" w:line="240" w:lineRule="auto"/>
        <w:jc w:val="right"/>
        <w:rPr>
          <w:rFonts w:ascii="Times New Roman" w:eastAsia="Times New Roman" w:hAnsi="Times New Roman" w:cs="Times New Roman"/>
          <w:bCs/>
          <w:sz w:val="24"/>
          <w:szCs w:val="24"/>
          <w:lang w:eastAsia="ru-RU"/>
        </w:rPr>
      </w:pPr>
    </w:p>
    <w:p w:rsidR="00D537BF" w:rsidRPr="00BB247D" w:rsidRDefault="00D537BF" w:rsidP="00D537BF">
      <w:pPr>
        <w:spacing w:after="0" w:line="240" w:lineRule="auto"/>
        <w:jc w:val="right"/>
        <w:rPr>
          <w:rFonts w:ascii="Times New Roman" w:eastAsia="Times New Roman" w:hAnsi="Times New Roman" w:cs="Times New Roman"/>
          <w:bCs/>
          <w:sz w:val="24"/>
          <w:szCs w:val="24"/>
          <w:lang w:eastAsia="ru-RU"/>
        </w:rPr>
      </w:pPr>
      <w:r w:rsidRPr="00BB247D">
        <w:rPr>
          <w:rFonts w:ascii="Times New Roman" w:eastAsia="Times New Roman" w:hAnsi="Times New Roman" w:cs="Times New Roman"/>
          <w:bCs/>
          <w:sz w:val="24"/>
          <w:szCs w:val="24"/>
          <w:lang w:eastAsia="ru-RU"/>
        </w:rPr>
        <w:t>Приложение №</w:t>
      </w:r>
      <w:r w:rsidR="00BF5BF2">
        <w:rPr>
          <w:rFonts w:ascii="Times New Roman" w:eastAsia="Times New Roman" w:hAnsi="Times New Roman" w:cs="Times New Roman"/>
          <w:bCs/>
          <w:sz w:val="24"/>
          <w:szCs w:val="24"/>
          <w:lang w:eastAsia="ru-RU"/>
        </w:rPr>
        <w:t xml:space="preserve"> </w:t>
      </w:r>
      <w:r w:rsidRPr="00BB247D">
        <w:rPr>
          <w:rFonts w:ascii="Times New Roman" w:eastAsia="Times New Roman" w:hAnsi="Times New Roman" w:cs="Times New Roman"/>
          <w:bCs/>
          <w:sz w:val="24"/>
          <w:szCs w:val="24"/>
          <w:lang w:eastAsia="ru-RU"/>
        </w:rPr>
        <w:t>8</w:t>
      </w:r>
    </w:p>
    <w:p w:rsidR="00D537BF" w:rsidRPr="00BB247D" w:rsidRDefault="00D537BF" w:rsidP="00CE1E19">
      <w:pPr>
        <w:spacing w:after="0" w:line="240" w:lineRule="auto"/>
        <w:jc w:val="right"/>
        <w:rPr>
          <w:rFonts w:ascii="Times New Roman" w:eastAsia="Times New Roman" w:hAnsi="Times New Roman" w:cs="Times New Roman"/>
          <w:bCs/>
          <w:sz w:val="24"/>
          <w:szCs w:val="24"/>
          <w:lang w:eastAsia="ru-RU"/>
        </w:rPr>
      </w:pPr>
      <w:r w:rsidRPr="00BB247D">
        <w:rPr>
          <w:rFonts w:ascii="Times New Roman" w:eastAsia="Times New Roman" w:hAnsi="Times New Roman" w:cs="Times New Roman"/>
          <w:bCs/>
          <w:sz w:val="24"/>
          <w:szCs w:val="24"/>
          <w:lang w:eastAsia="ru-RU"/>
        </w:rPr>
        <w:t>к договору №</w:t>
      </w:r>
      <w:r w:rsidR="00245776">
        <w:rPr>
          <w:rFonts w:ascii="Times New Roman" w:eastAsia="Times New Roman" w:hAnsi="Times New Roman" w:cs="Times New Roman"/>
          <w:bCs/>
          <w:sz w:val="24"/>
          <w:szCs w:val="24"/>
          <w:lang w:eastAsia="ru-RU"/>
        </w:rPr>
        <w:t xml:space="preserve"> </w:t>
      </w:r>
      <w:r w:rsidR="002C35B6">
        <w:rPr>
          <w:rFonts w:ascii="Times New Roman" w:eastAsia="Times New Roman" w:hAnsi="Times New Roman" w:cs="Times New Roman"/>
          <w:bCs/>
          <w:sz w:val="24"/>
          <w:szCs w:val="24"/>
          <w:lang w:eastAsia="ru-RU"/>
        </w:rPr>
        <w:t>_______</w:t>
      </w:r>
      <w:r w:rsidRPr="00BB247D">
        <w:rPr>
          <w:rFonts w:ascii="Times New Roman" w:eastAsia="Times New Roman" w:hAnsi="Times New Roman" w:cs="Times New Roman"/>
          <w:bCs/>
          <w:sz w:val="24"/>
          <w:szCs w:val="24"/>
          <w:lang w:eastAsia="ru-RU"/>
        </w:rPr>
        <w:t xml:space="preserve"> от «</w:t>
      </w:r>
      <w:r w:rsidR="002C35B6">
        <w:rPr>
          <w:rFonts w:ascii="Times New Roman" w:eastAsia="Times New Roman" w:hAnsi="Times New Roman" w:cs="Times New Roman"/>
          <w:bCs/>
          <w:sz w:val="24"/>
          <w:szCs w:val="24"/>
          <w:lang w:eastAsia="ru-RU"/>
        </w:rPr>
        <w:t>_____</w:t>
      </w:r>
      <w:r w:rsidRPr="00BB247D">
        <w:rPr>
          <w:rFonts w:ascii="Times New Roman" w:eastAsia="Times New Roman" w:hAnsi="Times New Roman" w:cs="Times New Roman"/>
          <w:bCs/>
          <w:sz w:val="24"/>
          <w:szCs w:val="24"/>
          <w:lang w:eastAsia="ru-RU"/>
        </w:rPr>
        <w:t>»</w:t>
      </w:r>
      <w:r w:rsidR="00BF5BF2">
        <w:rPr>
          <w:rFonts w:ascii="Times New Roman" w:eastAsia="Times New Roman" w:hAnsi="Times New Roman" w:cs="Times New Roman"/>
          <w:bCs/>
          <w:sz w:val="24"/>
          <w:szCs w:val="24"/>
          <w:lang w:eastAsia="ru-RU"/>
        </w:rPr>
        <w:t xml:space="preserve"> </w:t>
      </w:r>
      <w:r w:rsidR="00245776">
        <w:rPr>
          <w:rFonts w:ascii="Times New Roman" w:eastAsia="Times New Roman" w:hAnsi="Times New Roman" w:cs="Times New Roman"/>
          <w:bCs/>
          <w:sz w:val="24"/>
          <w:szCs w:val="24"/>
          <w:lang w:eastAsia="ru-RU"/>
        </w:rPr>
        <w:t>октября</w:t>
      </w:r>
      <w:r w:rsidR="00011D76">
        <w:rPr>
          <w:rFonts w:ascii="Times New Roman" w:eastAsia="Times New Roman" w:hAnsi="Times New Roman" w:cs="Times New Roman"/>
          <w:bCs/>
          <w:sz w:val="24"/>
          <w:szCs w:val="24"/>
          <w:lang w:eastAsia="ru-RU"/>
        </w:rPr>
        <w:t xml:space="preserve"> </w:t>
      </w:r>
      <w:r w:rsidRPr="00BB247D">
        <w:rPr>
          <w:rFonts w:ascii="Times New Roman" w:eastAsia="Times New Roman" w:hAnsi="Times New Roman" w:cs="Times New Roman"/>
          <w:bCs/>
          <w:sz w:val="24"/>
          <w:szCs w:val="24"/>
          <w:lang w:eastAsia="ru-RU"/>
        </w:rPr>
        <w:t>201</w:t>
      </w:r>
      <w:r w:rsidR="002C35B6">
        <w:rPr>
          <w:rFonts w:ascii="Times New Roman" w:eastAsia="Times New Roman" w:hAnsi="Times New Roman" w:cs="Times New Roman"/>
          <w:bCs/>
          <w:sz w:val="24"/>
          <w:szCs w:val="24"/>
          <w:lang w:eastAsia="ru-RU"/>
        </w:rPr>
        <w:t>9</w:t>
      </w:r>
      <w:r w:rsidRPr="00BB247D">
        <w:rPr>
          <w:rFonts w:ascii="Times New Roman" w:eastAsia="Times New Roman" w:hAnsi="Times New Roman" w:cs="Times New Roman"/>
          <w:bCs/>
          <w:sz w:val="24"/>
          <w:szCs w:val="24"/>
          <w:lang w:eastAsia="ru-RU"/>
        </w:rPr>
        <w:t xml:space="preserve"> г.</w:t>
      </w:r>
    </w:p>
    <w:p w:rsidR="00D537BF" w:rsidRPr="00D537BF" w:rsidRDefault="00D537BF" w:rsidP="00D537BF">
      <w:pPr>
        <w:spacing w:line="240" w:lineRule="auto"/>
        <w:jc w:val="both"/>
        <w:rPr>
          <w:rFonts w:ascii="Times New Roman" w:hAnsi="Times New Roman" w:cs="Times New Roman"/>
          <w:sz w:val="20"/>
          <w:szCs w:val="20"/>
        </w:rPr>
      </w:pPr>
    </w:p>
    <w:p w:rsidR="002E051F" w:rsidRDefault="0035139B" w:rsidP="0035139B">
      <w:pPr>
        <w:spacing w:after="0" w:line="240" w:lineRule="auto"/>
        <w:jc w:val="center"/>
        <w:outlineLvl w:val="0"/>
        <w:rPr>
          <w:rFonts w:ascii="Times New Roman" w:eastAsia="Times New Roman" w:hAnsi="Times New Roman" w:cs="Times New Roman"/>
          <w:b/>
          <w:sz w:val="24"/>
          <w:szCs w:val="24"/>
          <w:lang w:eastAsia="ru-RU"/>
        </w:rPr>
      </w:pPr>
      <w:r w:rsidRPr="002E051F">
        <w:rPr>
          <w:rFonts w:ascii="Times New Roman" w:eastAsia="Times New Roman" w:hAnsi="Times New Roman" w:cs="Times New Roman"/>
          <w:b/>
          <w:sz w:val="24"/>
          <w:szCs w:val="24"/>
          <w:lang w:eastAsia="ru-RU"/>
        </w:rPr>
        <w:t>Соглашени</w:t>
      </w:r>
      <w:r w:rsidR="002E051F">
        <w:rPr>
          <w:rFonts w:ascii="Times New Roman" w:eastAsia="Times New Roman" w:hAnsi="Times New Roman" w:cs="Times New Roman"/>
          <w:b/>
          <w:sz w:val="24"/>
          <w:szCs w:val="24"/>
          <w:lang w:eastAsia="ru-RU"/>
        </w:rPr>
        <w:t>е</w:t>
      </w:r>
      <w:r w:rsidRPr="002E051F">
        <w:rPr>
          <w:rFonts w:ascii="Times New Roman" w:eastAsia="Times New Roman" w:hAnsi="Times New Roman" w:cs="Times New Roman"/>
          <w:b/>
          <w:sz w:val="24"/>
          <w:szCs w:val="24"/>
          <w:lang w:eastAsia="ru-RU"/>
        </w:rPr>
        <w:t xml:space="preserve"> о разграничении обязанностей и ответственности сторон </w:t>
      </w:r>
    </w:p>
    <w:p w:rsidR="0035139B" w:rsidRPr="002E051F" w:rsidRDefault="0035139B" w:rsidP="0035139B">
      <w:pPr>
        <w:spacing w:after="0" w:line="240" w:lineRule="auto"/>
        <w:jc w:val="center"/>
        <w:outlineLvl w:val="0"/>
        <w:rPr>
          <w:rFonts w:ascii="Times New Roman" w:eastAsia="Times New Roman" w:hAnsi="Times New Roman" w:cs="Times New Roman"/>
          <w:b/>
          <w:sz w:val="24"/>
          <w:szCs w:val="24"/>
          <w:lang w:eastAsia="ru-RU"/>
        </w:rPr>
      </w:pPr>
      <w:r w:rsidRPr="002E051F">
        <w:rPr>
          <w:rFonts w:ascii="Times New Roman" w:eastAsia="Times New Roman" w:hAnsi="Times New Roman" w:cs="Times New Roman"/>
          <w:b/>
          <w:sz w:val="24"/>
          <w:szCs w:val="24"/>
          <w:lang w:eastAsia="ru-RU"/>
        </w:rPr>
        <w:t>по безопасному производству работ</w:t>
      </w:r>
    </w:p>
    <w:p w:rsidR="00D537BF" w:rsidRPr="00D537BF" w:rsidRDefault="00D537BF" w:rsidP="00B16EFC">
      <w:pPr>
        <w:spacing w:line="240" w:lineRule="auto"/>
        <w:jc w:val="center"/>
        <w:rPr>
          <w:rFonts w:ascii="Times New Roman" w:hAnsi="Times New Roman" w:cs="Times New Roman"/>
          <w:sz w:val="20"/>
          <w:szCs w:val="20"/>
        </w:rPr>
      </w:pPr>
    </w:p>
    <w:p w:rsidR="00B16EFC" w:rsidRDefault="00EC03E3" w:rsidP="00CC09A3">
      <w:pPr>
        <w:spacing w:line="240" w:lineRule="auto"/>
        <w:rPr>
          <w:rFonts w:ascii="Times New Roman" w:hAnsi="Times New Roman" w:cs="Times New Roman"/>
          <w:sz w:val="20"/>
          <w:szCs w:val="20"/>
        </w:rPr>
      </w:pPr>
      <w:r w:rsidRPr="0035139B">
        <w:rPr>
          <w:rFonts w:ascii="Times New Roman" w:hAnsi="Times New Roman" w:cs="Times New Roman"/>
          <w:sz w:val="24"/>
          <w:szCs w:val="24"/>
        </w:rPr>
        <w:t>г. Санкт-Петербург</w:t>
      </w:r>
      <w:r w:rsidR="00D537BF" w:rsidRPr="00D537BF">
        <w:rPr>
          <w:rFonts w:ascii="Times New Roman" w:hAnsi="Times New Roman" w:cs="Times New Roman"/>
          <w:sz w:val="20"/>
          <w:szCs w:val="20"/>
        </w:rPr>
        <w:tab/>
      </w:r>
      <w:r w:rsidR="00D537BF" w:rsidRPr="00D537BF">
        <w:rPr>
          <w:rFonts w:ascii="Times New Roman" w:hAnsi="Times New Roman" w:cs="Times New Roman"/>
          <w:sz w:val="20"/>
          <w:szCs w:val="20"/>
        </w:rPr>
        <w:tab/>
      </w:r>
      <w:r w:rsidR="00BF5BF2">
        <w:rPr>
          <w:rFonts w:ascii="Times New Roman" w:hAnsi="Times New Roman" w:cs="Times New Roman"/>
          <w:sz w:val="20"/>
          <w:szCs w:val="20"/>
        </w:rPr>
        <w:t xml:space="preserve">                                                                             </w:t>
      </w:r>
      <w:r w:rsidR="00DD38AF">
        <w:rPr>
          <w:rFonts w:ascii="Times New Roman" w:hAnsi="Times New Roman" w:cs="Times New Roman"/>
          <w:sz w:val="24"/>
          <w:szCs w:val="24"/>
        </w:rPr>
        <w:t xml:space="preserve">   </w:t>
      </w:r>
      <w:r w:rsidR="003F0C2E">
        <w:rPr>
          <w:rFonts w:ascii="Times New Roman" w:hAnsi="Times New Roman" w:cs="Times New Roman"/>
          <w:sz w:val="24"/>
          <w:szCs w:val="24"/>
        </w:rPr>
        <w:t xml:space="preserve">      </w:t>
      </w:r>
      <w:r w:rsidR="002C35B6">
        <w:rPr>
          <w:rFonts w:ascii="Times New Roman" w:hAnsi="Times New Roman" w:cs="Times New Roman"/>
          <w:sz w:val="24"/>
          <w:szCs w:val="24"/>
        </w:rPr>
        <w:t xml:space="preserve">         «__</w:t>
      </w:r>
      <w:r w:rsidR="00D537BF" w:rsidRPr="0035139B">
        <w:rPr>
          <w:rFonts w:ascii="Times New Roman" w:hAnsi="Times New Roman" w:cs="Times New Roman"/>
          <w:sz w:val="24"/>
          <w:szCs w:val="24"/>
        </w:rPr>
        <w:t xml:space="preserve">» </w:t>
      </w:r>
      <w:r w:rsidR="00245776">
        <w:rPr>
          <w:rFonts w:ascii="Times New Roman" w:hAnsi="Times New Roman" w:cs="Times New Roman"/>
          <w:sz w:val="24"/>
          <w:szCs w:val="24"/>
        </w:rPr>
        <w:t>октября</w:t>
      </w:r>
      <w:r w:rsidR="00463CDC">
        <w:rPr>
          <w:rFonts w:ascii="Times New Roman" w:hAnsi="Times New Roman" w:cs="Times New Roman"/>
          <w:sz w:val="24"/>
          <w:szCs w:val="24"/>
        </w:rPr>
        <w:t xml:space="preserve"> </w:t>
      </w:r>
      <w:r w:rsidR="00D537BF" w:rsidRPr="0035139B">
        <w:rPr>
          <w:rFonts w:ascii="Times New Roman" w:hAnsi="Times New Roman" w:cs="Times New Roman"/>
          <w:sz w:val="24"/>
          <w:szCs w:val="24"/>
        </w:rPr>
        <w:t>20</w:t>
      </w:r>
      <w:r w:rsidR="00463CDC">
        <w:rPr>
          <w:rFonts w:ascii="Times New Roman" w:hAnsi="Times New Roman" w:cs="Times New Roman"/>
          <w:sz w:val="24"/>
          <w:szCs w:val="24"/>
        </w:rPr>
        <w:t>1</w:t>
      </w:r>
      <w:r w:rsidR="002C35B6">
        <w:rPr>
          <w:rFonts w:ascii="Times New Roman" w:hAnsi="Times New Roman" w:cs="Times New Roman"/>
          <w:sz w:val="24"/>
          <w:szCs w:val="24"/>
        </w:rPr>
        <w:t>9</w:t>
      </w:r>
      <w:r w:rsidR="00D537BF" w:rsidRPr="0035139B">
        <w:rPr>
          <w:rFonts w:ascii="Times New Roman" w:hAnsi="Times New Roman" w:cs="Times New Roman"/>
          <w:sz w:val="24"/>
          <w:szCs w:val="24"/>
        </w:rPr>
        <w:t xml:space="preserve"> г.</w:t>
      </w:r>
    </w:p>
    <w:p w:rsidR="008221DA" w:rsidRDefault="008221DA" w:rsidP="00B261E4">
      <w:pPr>
        <w:spacing w:after="0" w:line="240" w:lineRule="auto"/>
        <w:ind w:firstLine="709"/>
        <w:jc w:val="both"/>
        <w:rPr>
          <w:rFonts w:ascii="Times New Roman" w:hAnsi="Times New Roman" w:cs="Times New Roman"/>
          <w:sz w:val="24"/>
          <w:szCs w:val="24"/>
        </w:rPr>
      </w:pPr>
    </w:p>
    <w:p w:rsidR="002C35B6" w:rsidRPr="002C35B6" w:rsidRDefault="002C35B6" w:rsidP="002C35B6">
      <w:pPr>
        <w:spacing w:after="0" w:line="240" w:lineRule="auto"/>
        <w:ind w:firstLine="709"/>
        <w:jc w:val="both"/>
        <w:rPr>
          <w:rFonts w:ascii="Times New Roman" w:hAnsi="Times New Roman" w:cs="Times New Roman"/>
          <w:sz w:val="24"/>
          <w:szCs w:val="24"/>
        </w:rPr>
      </w:pPr>
      <w:r w:rsidRPr="002C35B6">
        <w:rPr>
          <w:rFonts w:ascii="Times New Roman" w:hAnsi="Times New Roman" w:cs="Times New Roman"/>
          <w:b/>
          <w:sz w:val="24"/>
          <w:szCs w:val="24"/>
        </w:rPr>
        <w:t>Акционерное общество «Совэкс» (АО «Совэкс»),</w:t>
      </w:r>
      <w:r w:rsidRPr="002C35B6">
        <w:rPr>
          <w:rFonts w:ascii="Times New Roman" w:hAnsi="Times New Roman" w:cs="Times New Roman"/>
          <w:sz w:val="24"/>
          <w:szCs w:val="24"/>
        </w:rPr>
        <w:t xml:space="preserve"> именуемое в дальнейшем «Заказчик», в лице генерального директора Бахмета Андрея Анатольевича, действующего на основании Устава, с одной стороны, и </w:t>
      </w:r>
    </w:p>
    <w:p w:rsidR="002C35B6" w:rsidRPr="002C35B6" w:rsidRDefault="002C35B6" w:rsidP="002C35B6">
      <w:pPr>
        <w:spacing w:after="0" w:line="240" w:lineRule="auto"/>
        <w:ind w:firstLine="709"/>
        <w:jc w:val="both"/>
        <w:rPr>
          <w:rFonts w:ascii="Times New Roman" w:hAnsi="Times New Roman" w:cs="Times New Roman"/>
          <w:sz w:val="24"/>
          <w:szCs w:val="24"/>
        </w:rPr>
      </w:pPr>
      <w:r w:rsidRPr="002C35B6">
        <w:rPr>
          <w:rFonts w:ascii="Times New Roman" w:hAnsi="Times New Roman" w:cs="Times New Roman"/>
          <w:sz w:val="24"/>
          <w:szCs w:val="24"/>
        </w:rPr>
        <w:t>_______ именуемое в дальнейшем «Исполнитель», в лице ______, действующего на основании ____, с другой стороны</w:t>
      </w:r>
      <w:r w:rsidR="00E923C1">
        <w:rPr>
          <w:rFonts w:ascii="Times New Roman" w:hAnsi="Times New Roman" w:cs="Times New Roman"/>
          <w:sz w:val="24"/>
          <w:szCs w:val="24"/>
        </w:rPr>
        <w:t>,</w:t>
      </w:r>
      <w:r w:rsidRPr="002C35B6">
        <w:rPr>
          <w:rFonts w:ascii="Times New Roman" w:hAnsi="Times New Roman" w:cs="Times New Roman"/>
          <w:sz w:val="24"/>
          <w:szCs w:val="24"/>
        </w:rPr>
        <w:t xml:space="preserve"> </w:t>
      </w:r>
    </w:p>
    <w:p w:rsidR="00B261E4" w:rsidRPr="00CC09A3" w:rsidRDefault="00B261E4" w:rsidP="002C35B6">
      <w:pPr>
        <w:spacing w:after="0" w:line="240" w:lineRule="auto"/>
        <w:ind w:firstLine="709"/>
        <w:jc w:val="both"/>
        <w:rPr>
          <w:rFonts w:ascii="Times New Roman" w:hAnsi="Times New Roman" w:cs="Times New Roman"/>
          <w:sz w:val="24"/>
          <w:szCs w:val="24"/>
        </w:rPr>
      </w:pPr>
      <w:r w:rsidRPr="00B16EFC">
        <w:rPr>
          <w:rFonts w:ascii="Times New Roman" w:hAnsi="Times New Roman" w:cs="Times New Roman"/>
          <w:sz w:val="24"/>
          <w:szCs w:val="24"/>
        </w:rPr>
        <w:t>вместе в дальнейшем именуемые «Стороны», заключили настоя</w:t>
      </w:r>
      <w:r>
        <w:rPr>
          <w:rFonts w:ascii="Times New Roman" w:hAnsi="Times New Roman" w:cs="Times New Roman"/>
          <w:sz w:val="24"/>
          <w:szCs w:val="24"/>
        </w:rPr>
        <w:t>щее Соглашение о нижеследующем:</w:t>
      </w:r>
    </w:p>
    <w:p w:rsidR="00B261E4" w:rsidRDefault="00B261E4" w:rsidP="00B261E4">
      <w:pPr>
        <w:spacing w:after="0" w:line="240" w:lineRule="auto"/>
        <w:outlineLvl w:val="0"/>
        <w:rPr>
          <w:rFonts w:ascii="Times New Roman" w:eastAsia="Times New Roman" w:hAnsi="Times New Roman" w:cs="Times New Roman"/>
          <w:b/>
          <w:sz w:val="28"/>
          <w:szCs w:val="28"/>
          <w:lang w:eastAsia="ru-RU"/>
        </w:rPr>
      </w:pPr>
    </w:p>
    <w:p w:rsidR="0035139B" w:rsidRPr="0035139B" w:rsidRDefault="0035139B" w:rsidP="0035139B">
      <w:pPr>
        <w:spacing w:after="0" w:line="240" w:lineRule="auto"/>
        <w:jc w:val="center"/>
        <w:outlineLvl w:val="0"/>
        <w:rPr>
          <w:rFonts w:ascii="Times New Roman" w:eastAsia="Times New Roman" w:hAnsi="Times New Roman" w:cs="Times New Roman"/>
          <w:b/>
          <w:sz w:val="24"/>
          <w:szCs w:val="24"/>
          <w:lang w:eastAsia="ru-RU"/>
        </w:rPr>
      </w:pPr>
      <w:r w:rsidRPr="0035139B">
        <w:rPr>
          <w:rFonts w:ascii="Times New Roman" w:eastAsia="Times New Roman" w:hAnsi="Times New Roman" w:cs="Times New Roman"/>
          <w:b/>
          <w:sz w:val="24"/>
          <w:szCs w:val="24"/>
          <w:lang w:eastAsia="ru-RU"/>
        </w:rPr>
        <w:t>1. ОБЩИЕ ПОЛОЖЕНИЯ</w:t>
      </w:r>
    </w:p>
    <w:p w:rsidR="0035139B" w:rsidRPr="0035139B" w:rsidRDefault="0035139B" w:rsidP="0035139B">
      <w:pPr>
        <w:spacing w:after="0" w:line="240" w:lineRule="auto"/>
        <w:ind w:firstLine="709"/>
        <w:jc w:val="both"/>
        <w:rPr>
          <w:rFonts w:ascii="Times New Roman" w:eastAsia="Times New Roman" w:hAnsi="Times New Roman" w:cs="Times New Roman"/>
          <w:sz w:val="20"/>
          <w:szCs w:val="20"/>
          <w:lang w:eastAsia="ru-RU"/>
        </w:rPr>
      </w:pPr>
    </w:p>
    <w:p w:rsidR="0035139B" w:rsidRPr="0035139B" w:rsidRDefault="0035139B" w:rsidP="0035139B">
      <w:pPr>
        <w:spacing w:after="0" w:line="240" w:lineRule="auto"/>
        <w:ind w:firstLine="709"/>
        <w:jc w:val="both"/>
        <w:rPr>
          <w:rFonts w:ascii="Times New Roman" w:eastAsia="Times New Roman" w:hAnsi="Times New Roman" w:cs="Times New Roman"/>
          <w:sz w:val="24"/>
          <w:szCs w:val="24"/>
          <w:lang w:eastAsia="ru-RU"/>
        </w:rPr>
      </w:pPr>
      <w:r w:rsidRPr="0035139B">
        <w:rPr>
          <w:rFonts w:ascii="Times New Roman" w:eastAsia="Times New Roman" w:hAnsi="Times New Roman" w:cs="Times New Roman"/>
          <w:sz w:val="24"/>
          <w:szCs w:val="24"/>
          <w:lang w:eastAsia="ru-RU"/>
        </w:rPr>
        <w:t xml:space="preserve">1.1. Стороны обязуются </w:t>
      </w:r>
      <w:r w:rsidR="00AB4F2A">
        <w:rPr>
          <w:rFonts w:ascii="Times New Roman" w:eastAsia="Times New Roman" w:hAnsi="Times New Roman" w:cs="Times New Roman"/>
          <w:sz w:val="24"/>
          <w:szCs w:val="24"/>
          <w:lang w:eastAsia="ru-RU"/>
        </w:rPr>
        <w:t xml:space="preserve">оказывать услуги </w:t>
      </w:r>
      <w:r w:rsidRPr="0035139B">
        <w:rPr>
          <w:rFonts w:ascii="Times New Roman" w:eastAsia="Times New Roman" w:hAnsi="Times New Roman" w:cs="Times New Roman"/>
          <w:sz w:val="24"/>
          <w:szCs w:val="24"/>
          <w:lang w:eastAsia="ru-RU"/>
        </w:rPr>
        <w:t xml:space="preserve"> в полном соответствии с Федеральным законом от 21.07.1997 № 116-ФЗ «О промышленной безопасности опасных производственных объектов», Трудовым кодексом Российской Федерации, Правилами по охране труда при хранении, транспортировании и реализации нефтепродуктов, утверждёнными приказом Минтруда России от 16.11.2015 № 873н, Федеральными нормами и правилами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утверждёнными приказом Ростехнадзора России от 11.03.2016 № 96, Федеральными нормами и правилами в области промышленной безопасности «Правила промышленной безопасности складов нефти и нефтепродуктов, утверждёнными приказом Ростехнадз</w:t>
      </w:r>
      <w:r w:rsidR="000C57E6" w:rsidRPr="000C57E6">
        <w:rPr>
          <w:rFonts w:ascii="Times New Roman" w:eastAsia="Times New Roman" w:hAnsi="Times New Roman" w:cs="Times New Roman"/>
          <w:sz w:val="24"/>
          <w:szCs w:val="24"/>
          <w:lang w:eastAsia="ru-RU"/>
        </w:rPr>
        <w:t xml:space="preserve">ора России от 07.11.2016 № 461, </w:t>
      </w:r>
      <w:r w:rsidRPr="0035139B">
        <w:rPr>
          <w:rFonts w:ascii="Times New Roman" w:eastAsia="Times New Roman" w:hAnsi="Times New Roman" w:cs="Times New Roman"/>
          <w:sz w:val="24"/>
          <w:szCs w:val="24"/>
          <w:lang w:eastAsia="ru-RU"/>
        </w:rPr>
        <w:t>Правилами противопожарного режима в Российской Федерации, утверждёнными постановлением Правительства Российской Федерации от 25.04.2012 № 390, и иными нормативными документами, содержащими в себе требования промышленной, пожарной безопасности и охраны труда, и настоящим Соглашением.</w:t>
      </w:r>
    </w:p>
    <w:p w:rsidR="0035139B" w:rsidRPr="0035139B" w:rsidRDefault="0035139B" w:rsidP="0035139B">
      <w:pPr>
        <w:spacing w:after="0" w:line="240" w:lineRule="auto"/>
        <w:ind w:firstLine="709"/>
        <w:jc w:val="both"/>
        <w:rPr>
          <w:rFonts w:ascii="Times New Roman" w:eastAsia="Times New Roman" w:hAnsi="Times New Roman" w:cs="Times New Roman"/>
          <w:sz w:val="24"/>
          <w:szCs w:val="24"/>
          <w:lang w:eastAsia="ru-RU"/>
        </w:rPr>
      </w:pPr>
      <w:r w:rsidRPr="0035139B">
        <w:rPr>
          <w:rFonts w:ascii="Times New Roman" w:eastAsia="Times New Roman" w:hAnsi="Times New Roman" w:cs="Times New Roman"/>
          <w:sz w:val="24"/>
          <w:szCs w:val="24"/>
          <w:lang w:eastAsia="ru-RU"/>
        </w:rPr>
        <w:t>1.2. Принятые сокращения:</w:t>
      </w:r>
    </w:p>
    <w:p w:rsidR="0035139B" w:rsidRPr="00444EEE" w:rsidRDefault="0035139B" w:rsidP="0035139B">
      <w:pPr>
        <w:spacing w:after="0" w:line="240" w:lineRule="auto"/>
        <w:ind w:firstLine="709"/>
        <w:jc w:val="both"/>
        <w:rPr>
          <w:rFonts w:ascii="Times New Roman" w:eastAsia="Times New Roman" w:hAnsi="Times New Roman" w:cs="Times New Roman"/>
          <w:sz w:val="24"/>
          <w:szCs w:val="24"/>
          <w:lang w:eastAsia="ru-RU"/>
        </w:rPr>
      </w:pPr>
      <w:r w:rsidRPr="00444EEE">
        <w:rPr>
          <w:rFonts w:ascii="Times New Roman" w:eastAsia="Times New Roman" w:hAnsi="Times New Roman" w:cs="Times New Roman"/>
          <w:b/>
          <w:bCs/>
          <w:sz w:val="24"/>
          <w:szCs w:val="24"/>
          <w:lang w:eastAsia="ru-RU"/>
        </w:rPr>
        <w:t>Общество</w:t>
      </w:r>
      <w:r w:rsidR="00A47D4A" w:rsidRPr="00444EEE">
        <w:rPr>
          <w:rFonts w:ascii="Times New Roman" w:eastAsia="Times New Roman" w:hAnsi="Times New Roman" w:cs="Times New Roman"/>
          <w:sz w:val="24"/>
          <w:szCs w:val="24"/>
          <w:lang w:eastAsia="ru-RU"/>
        </w:rPr>
        <w:t xml:space="preserve"> – </w:t>
      </w:r>
      <w:r w:rsidR="002C35B6" w:rsidRPr="002C35B6">
        <w:rPr>
          <w:rFonts w:ascii="Times New Roman" w:eastAsia="Times New Roman" w:hAnsi="Times New Roman" w:cs="Times New Roman"/>
          <w:sz w:val="24"/>
          <w:szCs w:val="24"/>
          <w:lang w:eastAsia="ru-RU"/>
        </w:rPr>
        <w:t>АО «Совэкс»</w:t>
      </w:r>
    </w:p>
    <w:p w:rsidR="0035139B" w:rsidRPr="0035139B" w:rsidRDefault="008D633F" w:rsidP="0035139B">
      <w:pPr>
        <w:spacing w:after="0" w:line="240" w:lineRule="auto"/>
        <w:ind w:firstLine="709"/>
        <w:jc w:val="both"/>
        <w:rPr>
          <w:rFonts w:ascii="Times New Roman" w:eastAsia="Times New Roman" w:hAnsi="Times New Roman" w:cs="Times New Roman"/>
          <w:strike/>
          <w:sz w:val="24"/>
          <w:szCs w:val="24"/>
          <w:lang w:eastAsia="ru-RU"/>
        </w:rPr>
      </w:pPr>
      <w:r>
        <w:rPr>
          <w:rFonts w:ascii="Times New Roman" w:eastAsia="Times New Roman" w:hAnsi="Times New Roman" w:cs="Times New Roman"/>
          <w:b/>
          <w:bCs/>
          <w:sz w:val="24"/>
          <w:szCs w:val="24"/>
          <w:lang w:eastAsia="ru-RU"/>
        </w:rPr>
        <w:t>Заказчик</w:t>
      </w:r>
      <w:r w:rsidR="0035139B" w:rsidRPr="0035139B">
        <w:rPr>
          <w:rFonts w:ascii="Times New Roman" w:eastAsia="Times New Roman" w:hAnsi="Times New Roman" w:cs="Times New Roman"/>
          <w:sz w:val="24"/>
          <w:szCs w:val="24"/>
          <w:lang w:eastAsia="ru-RU"/>
        </w:rPr>
        <w:t xml:space="preserve"> – </w:t>
      </w:r>
      <w:r w:rsidR="002C35B6" w:rsidRPr="002C35B6">
        <w:rPr>
          <w:rFonts w:ascii="Times New Roman" w:eastAsia="Times New Roman" w:hAnsi="Times New Roman" w:cs="Times New Roman"/>
          <w:sz w:val="24"/>
          <w:szCs w:val="24"/>
          <w:lang w:eastAsia="ru-RU"/>
        </w:rPr>
        <w:t>АО «Совэкс»</w:t>
      </w:r>
      <w:r w:rsidR="002C35B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Заказчик</w:t>
      </w:r>
      <w:r w:rsidR="0035139B" w:rsidRPr="0035139B">
        <w:rPr>
          <w:rFonts w:ascii="Times New Roman" w:eastAsia="Times New Roman" w:hAnsi="Times New Roman" w:cs="Times New Roman"/>
          <w:sz w:val="24"/>
          <w:szCs w:val="24"/>
          <w:lang w:eastAsia="ru-RU"/>
        </w:rPr>
        <w:t xml:space="preserve"> вправе при наличии соответствующего договора поручить осуществление прав и обязанностей по настоящему Соглашению организации, осуществляющей эксплуатацию опасных производственных объектов;</w:t>
      </w:r>
    </w:p>
    <w:p w:rsidR="0035139B" w:rsidRPr="0035139B" w:rsidRDefault="00A027C4" w:rsidP="0035139B">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Объекты </w:t>
      </w:r>
      <w:r w:rsidR="008D633F">
        <w:rPr>
          <w:rFonts w:ascii="Times New Roman" w:eastAsia="Times New Roman" w:hAnsi="Times New Roman" w:cs="Times New Roman"/>
          <w:b/>
          <w:bCs/>
          <w:sz w:val="24"/>
          <w:szCs w:val="24"/>
          <w:lang w:eastAsia="ru-RU"/>
        </w:rPr>
        <w:t>Заказчик</w:t>
      </w:r>
      <w:r>
        <w:rPr>
          <w:rFonts w:ascii="Times New Roman" w:eastAsia="Times New Roman" w:hAnsi="Times New Roman" w:cs="Times New Roman"/>
          <w:b/>
          <w:bCs/>
          <w:sz w:val="24"/>
          <w:szCs w:val="24"/>
          <w:lang w:eastAsia="ru-RU"/>
        </w:rPr>
        <w:t>а</w:t>
      </w:r>
      <w:r w:rsidR="0035139B" w:rsidRPr="0035139B">
        <w:rPr>
          <w:rFonts w:ascii="Times New Roman" w:eastAsia="Times New Roman" w:hAnsi="Times New Roman" w:cs="Times New Roman"/>
          <w:sz w:val="24"/>
          <w:szCs w:val="24"/>
          <w:lang w:eastAsia="ru-RU"/>
        </w:rPr>
        <w:t xml:space="preserve">– </w:t>
      </w:r>
      <w:r w:rsidR="0035139B" w:rsidRPr="0035139B">
        <w:rPr>
          <w:rFonts w:ascii="Times New Roman" w:eastAsia="Times New Roman" w:hAnsi="Times New Roman" w:cs="Times New Roman"/>
          <w:bCs/>
          <w:sz w:val="24"/>
          <w:szCs w:val="24"/>
          <w:lang w:eastAsia="ru-RU"/>
        </w:rPr>
        <w:t>производственные участки, технологические линии или отдельно стоящее оборудование, здания и сооружения; инженерные сети; часть территории/территория;</w:t>
      </w:r>
    </w:p>
    <w:p w:rsidR="0035139B" w:rsidRPr="0035139B" w:rsidRDefault="0035139B" w:rsidP="0035139B">
      <w:pPr>
        <w:spacing w:after="0" w:line="240" w:lineRule="auto"/>
        <w:ind w:firstLine="709"/>
        <w:jc w:val="both"/>
        <w:rPr>
          <w:rFonts w:ascii="Times New Roman" w:eastAsia="Times New Roman" w:hAnsi="Times New Roman" w:cs="Times New Roman"/>
          <w:sz w:val="24"/>
          <w:szCs w:val="24"/>
          <w:lang w:eastAsia="ru-RU"/>
        </w:rPr>
      </w:pPr>
      <w:r w:rsidRPr="0035139B">
        <w:rPr>
          <w:rFonts w:ascii="Times New Roman" w:eastAsia="Times New Roman" w:hAnsi="Times New Roman" w:cs="Times New Roman"/>
          <w:b/>
          <w:bCs/>
          <w:sz w:val="24"/>
          <w:szCs w:val="24"/>
          <w:lang w:eastAsia="ru-RU"/>
        </w:rPr>
        <w:t>Стороны</w:t>
      </w:r>
      <w:r w:rsidR="00A027C4">
        <w:rPr>
          <w:rFonts w:ascii="Times New Roman" w:eastAsia="Times New Roman" w:hAnsi="Times New Roman" w:cs="Times New Roman"/>
          <w:sz w:val="24"/>
          <w:szCs w:val="24"/>
          <w:lang w:eastAsia="ru-RU"/>
        </w:rPr>
        <w:t xml:space="preserve"> – </w:t>
      </w:r>
      <w:r w:rsidR="008D633F">
        <w:rPr>
          <w:rFonts w:ascii="Times New Roman" w:eastAsia="Times New Roman" w:hAnsi="Times New Roman" w:cs="Times New Roman"/>
          <w:sz w:val="24"/>
          <w:szCs w:val="24"/>
          <w:lang w:eastAsia="ru-RU"/>
        </w:rPr>
        <w:t>Заказчик</w:t>
      </w:r>
      <w:r w:rsidR="00A027C4">
        <w:rPr>
          <w:rFonts w:ascii="Times New Roman" w:eastAsia="Times New Roman" w:hAnsi="Times New Roman" w:cs="Times New Roman"/>
          <w:sz w:val="24"/>
          <w:szCs w:val="24"/>
          <w:lang w:eastAsia="ru-RU"/>
        </w:rPr>
        <w:t xml:space="preserve"> и Исполнитель</w:t>
      </w:r>
      <w:r w:rsidRPr="0035139B">
        <w:rPr>
          <w:rFonts w:ascii="Times New Roman" w:eastAsia="Times New Roman" w:hAnsi="Times New Roman" w:cs="Times New Roman"/>
          <w:sz w:val="24"/>
          <w:szCs w:val="24"/>
          <w:lang w:eastAsia="ru-RU"/>
        </w:rPr>
        <w:t>;</w:t>
      </w:r>
    </w:p>
    <w:p w:rsidR="0035139B" w:rsidRPr="0035139B" w:rsidRDefault="006B7A72" w:rsidP="0035139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Исполнитель </w:t>
      </w:r>
      <w:r w:rsidR="0035139B" w:rsidRPr="000C0ED1">
        <w:rPr>
          <w:rFonts w:ascii="Times New Roman" w:eastAsia="Times New Roman" w:hAnsi="Times New Roman" w:cs="Times New Roman"/>
          <w:sz w:val="24"/>
          <w:szCs w:val="24"/>
          <w:lang w:eastAsia="ru-RU"/>
        </w:rPr>
        <w:t xml:space="preserve"> – </w:t>
      </w:r>
      <w:r w:rsidR="0035139B" w:rsidRPr="00D44320">
        <w:rPr>
          <w:rFonts w:ascii="Times New Roman" w:eastAsia="Times New Roman" w:hAnsi="Times New Roman" w:cs="Times New Roman"/>
          <w:sz w:val="24"/>
          <w:szCs w:val="24"/>
          <w:lang w:eastAsia="ru-RU"/>
        </w:rPr>
        <w:t xml:space="preserve">Организация, </w:t>
      </w:r>
      <w:r w:rsidR="00665B09">
        <w:rPr>
          <w:rFonts w:ascii="Times New Roman" w:eastAsia="Times New Roman" w:hAnsi="Times New Roman" w:cs="Times New Roman"/>
          <w:sz w:val="24"/>
          <w:szCs w:val="24"/>
          <w:lang w:eastAsia="ru-RU"/>
        </w:rPr>
        <w:t xml:space="preserve">оказывающая услуги </w:t>
      </w:r>
      <w:r w:rsidR="00426617" w:rsidRPr="00D44320">
        <w:rPr>
          <w:rFonts w:ascii="Times New Roman" w:eastAsia="Times New Roman" w:hAnsi="Times New Roman" w:cs="Times New Roman"/>
          <w:sz w:val="24"/>
          <w:szCs w:val="24"/>
          <w:lang w:eastAsia="ru-RU"/>
        </w:rPr>
        <w:t xml:space="preserve">на объектах </w:t>
      </w:r>
      <w:r w:rsidR="002C35B6" w:rsidRPr="002C35B6">
        <w:rPr>
          <w:rFonts w:ascii="Times New Roman" w:eastAsia="Times New Roman" w:hAnsi="Times New Roman" w:cs="Times New Roman"/>
          <w:sz w:val="24"/>
          <w:szCs w:val="24"/>
          <w:lang w:eastAsia="ru-RU"/>
        </w:rPr>
        <w:t>АО «Совэкс»</w:t>
      </w:r>
      <w:r w:rsidR="0035139B" w:rsidRPr="00D44320">
        <w:rPr>
          <w:rFonts w:ascii="Times New Roman" w:eastAsia="Times New Roman" w:hAnsi="Times New Roman" w:cs="Times New Roman"/>
          <w:sz w:val="24"/>
          <w:szCs w:val="24"/>
          <w:lang w:eastAsia="ru-RU"/>
        </w:rPr>
        <w:t xml:space="preserve"> согласно заключённым договорам;</w:t>
      </w:r>
    </w:p>
    <w:p w:rsidR="0035139B" w:rsidRPr="0035139B" w:rsidRDefault="0035139B" w:rsidP="0035139B">
      <w:pPr>
        <w:spacing w:after="0" w:line="240" w:lineRule="auto"/>
        <w:ind w:firstLine="709"/>
        <w:jc w:val="both"/>
        <w:rPr>
          <w:rFonts w:ascii="Times New Roman" w:eastAsia="Times New Roman" w:hAnsi="Times New Roman" w:cs="Times New Roman"/>
          <w:sz w:val="24"/>
          <w:szCs w:val="24"/>
          <w:lang w:eastAsia="ru-RU"/>
        </w:rPr>
      </w:pPr>
      <w:r w:rsidRPr="0035139B">
        <w:rPr>
          <w:rFonts w:ascii="Times New Roman" w:eastAsia="Times New Roman" w:hAnsi="Times New Roman" w:cs="Times New Roman"/>
          <w:b/>
          <w:bCs/>
          <w:sz w:val="24"/>
          <w:szCs w:val="24"/>
          <w:lang w:eastAsia="ru-RU"/>
        </w:rPr>
        <w:t xml:space="preserve">Субподрядная организация </w:t>
      </w:r>
      <w:r w:rsidRPr="0035139B">
        <w:rPr>
          <w:rFonts w:ascii="Times New Roman" w:eastAsia="Times New Roman" w:hAnsi="Times New Roman" w:cs="Times New Roman"/>
          <w:sz w:val="24"/>
          <w:szCs w:val="24"/>
          <w:lang w:eastAsia="ru-RU"/>
        </w:rPr>
        <w:t xml:space="preserve">– Организация, привлекаемая подрядной организацией на основании договора для </w:t>
      </w:r>
      <w:r w:rsidR="0046667F">
        <w:rPr>
          <w:rFonts w:ascii="Times New Roman" w:eastAsia="Times New Roman" w:hAnsi="Times New Roman" w:cs="Times New Roman"/>
          <w:sz w:val="24"/>
          <w:szCs w:val="24"/>
          <w:lang w:eastAsia="ru-RU"/>
        </w:rPr>
        <w:t xml:space="preserve">оказания услуг </w:t>
      </w:r>
      <w:r w:rsidR="003203A5">
        <w:rPr>
          <w:rFonts w:ascii="Times New Roman" w:eastAsia="Times New Roman" w:hAnsi="Times New Roman" w:cs="Times New Roman"/>
          <w:sz w:val="24"/>
          <w:szCs w:val="24"/>
          <w:lang w:eastAsia="ru-RU"/>
        </w:rPr>
        <w:t xml:space="preserve">на объектах </w:t>
      </w:r>
      <w:r w:rsidR="002C35B6" w:rsidRPr="002C35B6">
        <w:rPr>
          <w:rFonts w:ascii="Times New Roman" w:eastAsia="Times New Roman" w:hAnsi="Times New Roman" w:cs="Times New Roman"/>
          <w:sz w:val="24"/>
          <w:szCs w:val="24"/>
          <w:lang w:eastAsia="ru-RU"/>
        </w:rPr>
        <w:t>АО «Совэ</w:t>
      </w:r>
      <w:r w:rsidR="002C35B6">
        <w:rPr>
          <w:rFonts w:ascii="Times New Roman" w:eastAsia="Times New Roman" w:hAnsi="Times New Roman" w:cs="Times New Roman"/>
          <w:sz w:val="24"/>
          <w:szCs w:val="24"/>
          <w:lang w:eastAsia="ru-RU"/>
        </w:rPr>
        <w:t>кс</w:t>
      </w:r>
      <w:r w:rsidRPr="0035139B">
        <w:rPr>
          <w:rFonts w:ascii="Times New Roman" w:eastAsia="Times New Roman" w:hAnsi="Times New Roman" w:cs="Times New Roman"/>
          <w:sz w:val="24"/>
          <w:szCs w:val="24"/>
          <w:lang w:eastAsia="ru-RU"/>
        </w:rPr>
        <w:t>»;</w:t>
      </w:r>
    </w:p>
    <w:p w:rsidR="0035139B" w:rsidRPr="0035139B" w:rsidRDefault="0035139B" w:rsidP="0035139B">
      <w:pPr>
        <w:spacing w:after="0" w:line="240" w:lineRule="auto"/>
        <w:ind w:firstLine="709"/>
        <w:jc w:val="both"/>
        <w:rPr>
          <w:rFonts w:ascii="Times New Roman" w:eastAsia="Times New Roman" w:hAnsi="Times New Roman" w:cs="Times New Roman"/>
          <w:sz w:val="24"/>
          <w:szCs w:val="24"/>
          <w:lang w:eastAsia="ru-RU"/>
        </w:rPr>
      </w:pPr>
      <w:r w:rsidRPr="0035139B">
        <w:rPr>
          <w:rFonts w:ascii="Times New Roman" w:eastAsia="Times New Roman" w:hAnsi="Times New Roman" w:cs="Times New Roman"/>
          <w:b/>
          <w:bCs/>
          <w:sz w:val="24"/>
          <w:szCs w:val="24"/>
          <w:lang w:eastAsia="ru-RU"/>
        </w:rPr>
        <w:t>ПЛА</w:t>
      </w:r>
      <w:r w:rsidRPr="0035139B">
        <w:rPr>
          <w:rFonts w:ascii="Times New Roman" w:eastAsia="Times New Roman" w:hAnsi="Times New Roman" w:cs="Times New Roman"/>
          <w:sz w:val="24"/>
          <w:szCs w:val="24"/>
          <w:lang w:eastAsia="ru-RU"/>
        </w:rPr>
        <w:t xml:space="preserve"> – План ликвидации аварии;</w:t>
      </w:r>
    </w:p>
    <w:p w:rsidR="0035139B" w:rsidRPr="0035139B" w:rsidRDefault="0035139B" w:rsidP="0035139B">
      <w:pPr>
        <w:spacing w:after="0" w:line="240" w:lineRule="auto"/>
        <w:ind w:firstLine="709"/>
        <w:jc w:val="both"/>
        <w:rPr>
          <w:rFonts w:ascii="Times New Roman" w:eastAsia="Times New Roman" w:hAnsi="Times New Roman" w:cs="Times New Roman"/>
          <w:sz w:val="24"/>
          <w:szCs w:val="24"/>
          <w:lang w:eastAsia="ru-RU"/>
        </w:rPr>
      </w:pPr>
      <w:r w:rsidRPr="0035139B">
        <w:rPr>
          <w:rFonts w:ascii="Times New Roman" w:eastAsia="Times New Roman" w:hAnsi="Times New Roman" w:cs="Times New Roman"/>
          <w:b/>
          <w:sz w:val="24"/>
          <w:szCs w:val="24"/>
          <w:lang w:eastAsia="ru-RU"/>
        </w:rPr>
        <w:t>Территория</w:t>
      </w:r>
      <w:r w:rsidRPr="0035139B">
        <w:rPr>
          <w:rFonts w:ascii="Times New Roman" w:eastAsia="Times New Roman" w:hAnsi="Times New Roman" w:cs="Times New Roman"/>
          <w:sz w:val="24"/>
          <w:szCs w:val="24"/>
          <w:lang w:eastAsia="ru-RU"/>
        </w:rPr>
        <w:t xml:space="preserve"> – часть территории </w:t>
      </w:r>
      <w:r w:rsidR="008D633F">
        <w:rPr>
          <w:rFonts w:ascii="Times New Roman" w:eastAsia="Times New Roman" w:hAnsi="Times New Roman" w:cs="Times New Roman"/>
          <w:sz w:val="24"/>
          <w:szCs w:val="24"/>
          <w:lang w:eastAsia="ru-RU"/>
        </w:rPr>
        <w:t>Заказчик</w:t>
      </w:r>
      <w:r w:rsidR="009A62A9">
        <w:rPr>
          <w:rFonts w:ascii="Times New Roman" w:eastAsia="Times New Roman" w:hAnsi="Times New Roman" w:cs="Times New Roman"/>
          <w:sz w:val="24"/>
          <w:szCs w:val="24"/>
          <w:lang w:eastAsia="ru-RU"/>
        </w:rPr>
        <w:t>а</w:t>
      </w:r>
      <w:r w:rsidRPr="0035139B">
        <w:rPr>
          <w:rFonts w:ascii="Times New Roman" w:eastAsia="Times New Roman" w:hAnsi="Times New Roman" w:cs="Times New Roman"/>
          <w:sz w:val="24"/>
          <w:szCs w:val="24"/>
          <w:lang w:eastAsia="ru-RU"/>
        </w:rPr>
        <w:t xml:space="preserve">, </w:t>
      </w:r>
      <w:r w:rsidR="00225362">
        <w:rPr>
          <w:rFonts w:ascii="Times New Roman" w:eastAsia="Times New Roman" w:hAnsi="Times New Roman" w:cs="Times New Roman"/>
          <w:sz w:val="24"/>
          <w:szCs w:val="24"/>
          <w:lang w:eastAsia="ru-RU"/>
        </w:rPr>
        <w:t>выделенная</w:t>
      </w:r>
      <w:r w:rsidRPr="0035139B">
        <w:rPr>
          <w:rFonts w:ascii="Times New Roman" w:eastAsia="Times New Roman" w:hAnsi="Times New Roman" w:cs="Times New Roman"/>
          <w:sz w:val="24"/>
          <w:szCs w:val="24"/>
          <w:lang w:eastAsia="ru-RU"/>
        </w:rPr>
        <w:t xml:space="preserve"> для</w:t>
      </w:r>
      <w:r w:rsidR="00225362">
        <w:rPr>
          <w:rFonts w:ascii="Times New Roman" w:eastAsia="Times New Roman" w:hAnsi="Times New Roman" w:cs="Times New Roman"/>
          <w:sz w:val="24"/>
          <w:szCs w:val="24"/>
          <w:lang w:eastAsia="ru-RU"/>
        </w:rPr>
        <w:t xml:space="preserve"> оказания услуг</w:t>
      </w:r>
      <w:r w:rsidRPr="0035139B">
        <w:rPr>
          <w:rFonts w:ascii="Times New Roman" w:eastAsia="Times New Roman" w:hAnsi="Times New Roman" w:cs="Times New Roman"/>
          <w:sz w:val="24"/>
          <w:szCs w:val="24"/>
          <w:lang w:eastAsia="ru-RU"/>
        </w:rPr>
        <w:t>.</w:t>
      </w:r>
    </w:p>
    <w:p w:rsidR="0035139B" w:rsidRPr="0035139B" w:rsidRDefault="0035139B" w:rsidP="0035139B">
      <w:pPr>
        <w:spacing w:after="0" w:line="240" w:lineRule="auto"/>
        <w:ind w:firstLine="709"/>
        <w:jc w:val="both"/>
        <w:rPr>
          <w:rFonts w:ascii="Times New Roman" w:eastAsia="Times New Roman" w:hAnsi="Times New Roman" w:cs="Times New Roman"/>
          <w:sz w:val="28"/>
          <w:szCs w:val="28"/>
          <w:lang w:eastAsia="ru-RU"/>
        </w:rPr>
      </w:pPr>
    </w:p>
    <w:p w:rsidR="0035139B" w:rsidRPr="0035139B" w:rsidRDefault="0035139B" w:rsidP="0035139B">
      <w:pPr>
        <w:spacing w:after="0" w:line="240" w:lineRule="auto"/>
        <w:jc w:val="center"/>
        <w:outlineLvl w:val="0"/>
        <w:rPr>
          <w:rFonts w:ascii="Times New Roman" w:eastAsia="Times New Roman" w:hAnsi="Times New Roman" w:cs="Times New Roman"/>
          <w:b/>
          <w:sz w:val="24"/>
          <w:szCs w:val="24"/>
          <w:lang w:eastAsia="ru-RU"/>
        </w:rPr>
      </w:pPr>
      <w:r w:rsidRPr="0035139B">
        <w:rPr>
          <w:rFonts w:ascii="Times New Roman" w:eastAsia="Times New Roman" w:hAnsi="Times New Roman" w:cs="Times New Roman"/>
          <w:b/>
          <w:sz w:val="24"/>
          <w:szCs w:val="24"/>
          <w:lang w:eastAsia="ru-RU"/>
        </w:rPr>
        <w:t>2. </w:t>
      </w:r>
      <w:r w:rsidR="00A71489">
        <w:rPr>
          <w:rFonts w:ascii="Times New Roman" w:eastAsia="Times New Roman" w:hAnsi="Times New Roman" w:cs="Times New Roman"/>
          <w:b/>
          <w:sz w:val="24"/>
          <w:szCs w:val="24"/>
          <w:lang w:eastAsia="ru-RU"/>
        </w:rPr>
        <w:t xml:space="preserve">ПОРЯДОК ВЗАИМОДЕЙСТВИЯ </w:t>
      </w:r>
      <w:r w:rsidR="008D633F">
        <w:rPr>
          <w:rFonts w:ascii="Times New Roman" w:eastAsia="Times New Roman" w:hAnsi="Times New Roman" w:cs="Times New Roman"/>
          <w:b/>
          <w:sz w:val="24"/>
          <w:szCs w:val="24"/>
          <w:lang w:eastAsia="ru-RU"/>
        </w:rPr>
        <w:t>ЗАКАЗЧИК</w:t>
      </w:r>
      <w:r w:rsidR="00A71489">
        <w:rPr>
          <w:rFonts w:ascii="Times New Roman" w:eastAsia="Times New Roman" w:hAnsi="Times New Roman" w:cs="Times New Roman"/>
          <w:b/>
          <w:sz w:val="24"/>
          <w:szCs w:val="24"/>
          <w:lang w:eastAsia="ru-RU"/>
        </w:rPr>
        <w:t>А И ИСПОЛНИТЕЛЯ</w:t>
      </w:r>
      <w:r w:rsidRPr="0035139B">
        <w:rPr>
          <w:rFonts w:ascii="Times New Roman" w:eastAsia="Times New Roman" w:hAnsi="Times New Roman" w:cs="Times New Roman"/>
          <w:b/>
          <w:sz w:val="24"/>
          <w:szCs w:val="24"/>
          <w:lang w:eastAsia="ru-RU"/>
        </w:rPr>
        <w:t xml:space="preserve"> ПРИ </w:t>
      </w:r>
      <w:r w:rsidR="00B444D4">
        <w:rPr>
          <w:rFonts w:ascii="Times New Roman" w:eastAsia="Times New Roman" w:hAnsi="Times New Roman" w:cs="Times New Roman"/>
          <w:b/>
          <w:sz w:val="24"/>
          <w:szCs w:val="24"/>
          <w:lang w:eastAsia="ru-RU"/>
        </w:rPr>
        <w:t xml:space="preserve">ОКАЗАНИИ УСЛУГ </w:t>
      </w:r>
    </w:p>
    <w:p w:rsidR="0035139B" w:rsidRPr="0035139B" w:rsidRDefault="0035139B" w:rsidP="0035139B">
      <w:pPr>
        <w:spacing w:after="0" w:line="240" w:lineRule="auto"/>
        <w:ind w:firstLine="709"/>
        <w:jc w:val="both"/>
        <w:rPr>
          <w:rFonts w:ascii="Times New Roman" w:eastAsia="Times New Roman" w:hAnsi="Times New Roman" w:cs="Times New Roman"/>
          <w:sz w:val="28"/>
          <w:szCs w:val="28"/>
          <w:lang w:eastAsia="ru-RU"/>
        </w:rPr>
      </w:pPr>
    </w:p>
    <w:p w:rsidR="0035139B" w:rsidRPr="0035139B" w:rsidRDefault="0035139B" w:rsidP="0035139B">
      <w:pPr>
        <w:spacing w:after="0" w:line="240" w:lineRule="auto"/>
        <w:ind w:firstLine="709"/>
        <w:jc w:val="both"/>
        <w:rPr>
          <w:rFonts w:ascii="Times New Roman" w:eastAsia="Times New Roman" w:hAnsi="Times New Roman" w:cs="Times New Roman"/>
          <w:sz w:val="24"/>
          <w:szCs w:val="24"/>
          <w:lang w:eastAsia="ru-RU"/>
        </w:rPr>
      </w:pPr>
      <w:r w:rsidRPr="0035139B">
        <w:rPr>
          <w:rFonts w:ascii="Times New Roman" w:eastAsia="Times New Roman" w:hAnsi="Times New Roman" w:cs="Times New Roman"/>
          <w:sz w:val="24"/>
          <w:szCs w:val="24"/>
          <w:lang w:eastAsia="ru-RU"/>
        </w:rPr>
        <w:t>2</w:t>
      </w:r>
      <w:r w:rsidR="00E0121D">
        <w:rPr>
          <w:rFonts w:ascii="Times New Roman" w:eastAsia="Times New Roman" w:hAnsi="Times New Roman" w:cs="Times New Roman"/>
          <w:sz w:val="24"/>
          <w:szCs w:val="24"/>
          <w:lang w:eastAsia="ru-RU"/>
        </w:rPr>
        <w:t>.</w:t>
      </w:r>
      <w:r w:rsidR="004F020F">
        <w:rPr>
          <w:rFonts w:ascii="Times New Roman" w:eastAsia="Times New Roman" w:hAnsi="Times New Roman" w:cs="Times New Roman"/>
          <w:sz w:val="24"/>
          <w:szCs w:val="24"/>
          <w:lang w:eastAsia="ru-RU"/>
        </w:rPr>
        <w:t>1</w:t>
      </w:r>
      <w:r w:rsidRPr="0035139B">
        <w:rPr>
          <w:rFonts w:ascii="Times New Roman" w:eastAsia="Times New Roman" w:hAnsi="Times New Roman" w:cs="Times New Roman"/>
          <w:sz w:val="24"/>
          <w:szCs w:val="24"/>
          <w:lang w:eastAsia="ru-RU"/>
        </w:rPr>
        <w:t>. Исп</w:t>
      </w:r>
      <w:r w:rsidR="00D44320">
        <w:rPr>
          <w:rFonts w:ascii="Times New Roman" w:eastAsia="Times New Roman" w:hAnsi="Times New Roman" w:cs="Times New Roman"/>
          <w:sz w:val="24"/>
          <w:szCs w:val="24"/>
          <w:lang w:eastAsia="ru-RU"/>
        </w:rPr>
        <w:t>ользование Исполнителем</w:t>
      </w:r>
      <w:r w:rsidRPr="0035139B">
        <w:rPr>
          <w:rFonts w:ascii="Times New Roman" w:eastAsia="Times New Roman" w:hAnsi="Times New Roman" w:cs="Times New Roman"/>
          <w:sz w:val="24"/>
          <w:szCs w:val="24"/>
          <w:lang w:eastAsia="ru-RU"/>
        </w:rPr>
        <w:t xml:space="preserve"> для </w:t>
      </w:r>
      <w:r w:rsidR="00B47EE2">
        <w:rPr>
          <w:rFonts w:ascii="Times New Roman" w:eastAsia="Times New Roman" w:hAnsi="Times New Roman" w:cs="Times New Roman"/>
          <w:sz w:val="24"/>
          <w:szCs w:val="24"/>
          <w:lang w:eastAsia="ru-RU"/>
        </w:rPr>
        <w:t xml:space="preserve">оказания услуг </w:t>
      </w:r>
      <w:r w:rsidRPr="0035139B">
        <w:rPr>
          <w:rFonts w:ascii="Times New Roman" w:eastAsia="Times New Roman" w:hAnsi="Times New Roman" w:cs="Times New Roman"/>
          <w:sz w:val="24"/>
          <w:szCs w:val="24"/>
          <w:lang w:eastAsia="ru-RU"/>
        </w:rPr>
        <w:t xml:space="preserve">любого технологического оборудования, механизмов, транспорта, технических </w:t>
      </w:r>
      <w:r w:rsidR="00E0121D">
        <w:rPr>
          <w:rFonts w:ascii="Times New Roman" w:eastAsia="Times New Roman" w:hAnsi="Times New Roman" w:cs="Times New Roman"/>
          <w:sz w:val="24"/>
          <w:szCs w:val="24"/>
          <w:lang w:eastAsia="ru-RU"/>
        </w:rPr>
        <w:t xml:space="preserve">устройств (электрических сетей, </w:t>
      </w:r>
      <w:r w:rsidRPr="0035139B">
        <w:rPr>
          <w:rFonts w:ascii="Times New Roman" w:eastAsia="Times New Roman" w:hAnsi="Times New Roman" w:cs="Times New Roman"/>
          <w:sz w:val="24"/>
          <w:szCs w:val="24"/>
          <w:lang w:eastAsia="ru-RU"/>
        </w:rPr>
        <w:t>воды, грузоподъёмных механизмов и т.д.) возможно только с разрешения руководителя эксплуатирующей организации или назначенного им ответственного лица.</w:t>
      </w:r>
    </w:p>
    <w:p w:rsidR="0035139B" w:rsidRPr="0035139B" w:rsidRDefault="0035139B" w:rsidP="0035139B">
      <w:pPr>
        <w:spacing w:after="0" w:line="240" w:lineRule="auto"/>
        <w:ind w:firstLine="709"/>
        <w:jc w:val="both"/>
        <w:rPr>
          <w:rFonts w:ascii="Times New Roman" w:eastAsia="Times New Roman" w:hAnsi="Times New Roman" w:cs="Times New Roman"/>
          <w:sz w:val="24"/>
          <w:szCs w:val="24"/>
          <w:lang w:eastAsia="ru-RU"/>
        </w:rPr>
      </w:pPr>
      <w:r w:rsidRPr="0035139B">
        <w:rPr>
          <w:rFonts w:ascii="Times New Roman" w:eastAsia="Times New Roman" w:hAnsi="Times New Roman" w:cs="Times New Roman"/>
          <w:sz w:val="24"/>
          <w:szCs w:val="24"/>
          <w:lang w:eastAsia="ru-RU"/>
        </w:rPr>
        <w:t>2.</w:t>
      </w:r>
      <w:r w:rsidR="00B47EE2">
        <w:rPr>
          <w:rFonts w:ascii="Times New Roman" w:eastAsia="Times New Roman" w:hAnsi="Times New Roman" w:cs="Times New Roman"/>
          <w:sz w:val="24"/>
          <w:szCs w:val="24"/>
          <w:lang w:eastAsia="ru-RU"/>
        </w:rPr>
        <w:t>2</w:t>
      </w:r>
      <w:r w:rsidRPr="0035139B">
        <w:rPr>
          <w:rFonts w:ascii="Times New Roman" w:eastAsia="Times New Roman" w:hAnsi="Times New Roman" w:cs="Times New Roman"/>
          <w:sz w:val="24"/>
          <w:szCs w:val="24"/>
          <w:lang w:eastAsia="ru-RU"/>
        </w:rPr>
        <w:t>. Подключение сетей</w:t>
      </w:r>
      <w:r w:rsidR="00D44320">
        <w:rPr>
          <w:rFonts w:ascii="Times New Roman" w:eastAsia="Times New Roman" w:hAnsi="Times New Roman" w:cs="Times New Roman"/>
          <w:sz w:val="24"/>
          <w:szCs w:val="24"/>
          <w:lang w:eastAsia="ru-RU"/>
        </w:rPr>
        <w:t>, воды производится Исполнителем</w:t>
      </w:r>
      <w:r w:rsidRPr="0035139B">
        <w:rPr>
          <w:rFonts w:ascii="Times New Roman" w:eastAsia="Times New Roman" w:hAnsi="Times New Roman" w:cs="Times New Roman"/>
          <w:sz w:val="24"/>
          <w:szCs w:val="24"/>
          <w:lang w:eastAsia="ru-RU"/>
        </w:rPr>
        <w:t xml:space="preserve"> под контролем руководителя эксплуатирующей организации или назначенного им ответственного лица.</w:t>
      </w:r>
    </w:p>
    <w:p w:rsidR="0035139B" w:rsidRPr="0035139B" w:rsidRDefault="0035139B" w:rsidP="0035139B">
      <w:pPr>
        <w:spacing w:after="0" w:line="240" w:lineRule="auto"/>
        <w:ind w:firstLine="709"/>
        <w:jc w:val="both"/>
        <w:rPr>
          <w:rFonts w:ascii="Times New Roman" w:eastAsia="Times New Roman" w:hAnsi="Times New Roman" w:cs="Times New Roman"/>
          <w:sz w:val="24"/>
          <w:szCs w:val="24"/>
          <w:lang w:eastAsia="ru-RU"/>
        </w:rPr>
      </w:pPr>
      <w:r w:rsidRPr="0035139B">
        <w:rPr>
          <w:rFonts w:ascii="Times New Roman" w:eastAsia="Times New Roman" w:hAnsi="Times New Roman" w:cs="Times New Roman"/>
          <w:sz w:val="24"/>
          <w:szCs w:val="24"/>
          <w:lang w:eastAsia="ru-RU"/>
        </w:rPr>
        <w:t>2.</w:t>
      </w:r>
      <w:r w:rsidR="00955B27">
        <w:rPr>
          <w:rFonts w:ascii="Times New Roman" w:eastAsia="Times New Roman" w:hAnsi="Times New Roman" w:cs="Times New Roman"/>
          <w:sz w:val="24"/>
          <w:szCs w:val="24"/>
          <w:lang w:eastAsia="ru-RU"/>
        </w:rPr>
        <w:t>3</w:t>
      </w:r>
      <w:r w:rsidRPr="0035139B">
        <w:rPr>
          <w:rFonts w:ascii="Times New Roman" w:eastAsia="Times New Roman" w:hAnsi="Times New Roman" w:cs="Times New Roman"/>
          <w:sz w:val="24"/>
          <w:szCs w:val="24"/>
          <w:lang w:eastAsia="ru-RU"/>
        </w:rPr>
        <w:t>. Подключение эле</w:t>
      </w:r>
      <w:r w:rsidR="00A67286">
        <w:rPr>
          <w:rFonts w:ascii="Times New Roman" w:eastAsia="Times New Roman" w:hAnsi="Times New Roman" w:cs="Times New Roman"/>
          <w:sz w:val="24"/>
          <w:szCs w:val="24"/>
          <w:lang w:eastAsia="ru-RU"/>
        </w:rPr>
        <w:t>ктроэнергии для нужд Исполнителя</w:t>
      </w:r>
      <w:r w:rsidRPr="0035139B">
        <w:rPr>
          <w:rFonts w:ascii="Times New Roman" w:eastAsia="Times New Roman" w:hAnsi="Times New Roman" w:cs="Times New Roman"/>
          <w:sz w:val="24"/>
          <w:szCs w:val="24"/>
          <w:lang w:eastAsia="ru-RU"/>
        </w:rPr>
        <w:t xml:space="preserve"> производится эксплуатирующей организацией, эксплуатирующей энергоустановки по предварительно согласованной заявке.</w:t>
      </w:r>
    </w:p>
    <w:p w:rsidR="0035139B" w:rsidRPr="0035139B" w:rsidRDefault="0035139B" w:rsidP="0035139B">
      <w:pPr>
        <w:spacing w:after="0" w:line="240" w:lineRule="auto"/>
        <w:ind w:firstLine="709"/>
        <w:jc w:val="both"/>
        <w:rPr>
          <w:rFonts w:ascii="Times New Roman" w:eastAsia="Times New Roman" w:hAnsi="Times New Roman" w:cs="Times New Roman"/>
          <w:sz w:val="24"/>
          <w:szCs w:val="24"/>
          <w:lang w:eastAsia="ru-RU"/>
        </w:rPr>
      </w:pPr>
      <w:r w:rsidRPr="0035139B">
        <w:rPr>
          <w:rFonts w:ascii="Times New Roman" w:eastAsia="Times New Roman" w:hAnsi="Times New Roman" w:cs="Times New Roman"/>
          <w:sz w:val="24"/>
          <w:szCs w:val="24"/>
          <w:lang w:eastAsia="ru-RU"/>
        </w:rPr>
        <w:t>2.</w:t>
      </w:r>
      <w:r w:rsidR="00591D83">
        <w:rPr>
          <w:rFonts w:ascii="Times New Roman" w:eastAsia="Times New Roman" w:hAnsi="Times New Roman" w:cs="Times New Roman"/>
          <w:sz w:val="24"/>
          <w:szCs w:val="24"/>
          <w:lang w:eastAsia="ru-RU"/>
        </w:rPr>
        <w:t>4</w:t>
      </w:r>
      <w:r w:rsidR="00A67286">
        <w:rPr>
          <w:rFonts w:ascii="Times New Roman" w:eastAsia="Times New Roman" w:hAnsi="Times New Roman" w:cs="Times New Roman"/>
          <w:sz w:val="24"/>
          <w:szCs w:val="24"/>
          <w:lang w:eastAsia="ru-RU"/>
        </w:rPr>
        <w:t xml:space="preserve">. На объектах </w:t>
      </w:r>
      <w:r w:rsidR="008D633F">
        <w:rPr>
          <w:rFonts w:ascii="Times New Roman" w:eastAsia="Times New Roman" w:hAnsi="Times New Roman" w:cs="Times New Roman"/>
          <w:sz w:val="24"/>
          <w:szCs w:val="24"/>
          <w:lang w:eastAsia="ru-RU"/>
        </w:rPr>
        <w:t>Заказчик</w:t>
      </w:r>
      <w:r w:rsidR="00A67286">
        <w:rPr>
          <w:rFonts w:ascii="Times New Roman" w:eastAsia="Times New Roman" w:hAnsi="Times New Roman" w:cs="Times New Roman"/>
          <w:sz w:val="24"/>
          <w:szCs w:val="24"/>
          <w:lang w:eastAsia="ru-RU"/>
        </w:rPr>
        <w:t>а/Т</w:t>
      </w:r>
      <w:r w:rsidRPr="0035139B">
        <w:rPr>
          <w:rFonts w:ascii="Times New Roman" w:eastAsia="Times New Roman" w:hAnsi="Times New Roman" w:cs="Times New Roman"/>
          <w:sz w:val="24"/>
          <w:szCs w:val="24"/>
          <w:lang w:eastAsia="ru-RU"/>
        </w:rPr>
        <w:t xml:space="preserve">ерритории, на которых </w:t>
      </w:r>
      <w:r w:rsidR="00EF1C71">
        <w:rPr>
          <w:rFonts w:ascii="Times New Roman" w:eastAsia="Times New Roman" w:hAnsi="Times New Roman" w:cs="Times New Roman"/>
          <w:sz w:val="24"/>
          <w:szCs w:val="24"/>
          <w:lang w:eastAsia="ru-RU"/>
        </w:rPr>
        <w:t>оказываются услуги</w:t>
      </w:r>
      <w:r w:rsidR="00092C62">
        <w:rPr>
          <w:rFonts w:ascii="Times New Roman" w:eastAsia="Times New Roman" w:hAnsi="Times New Roman" w:cs="Times New Roman"/>
          <w:sz w:val="24"/>
          <w:szCs w:val="24"/>
          <w:lang w:eastAsia="ru-RU"/>
        </w:rPr>
        <w:t xml:space="preserve"> </w:t>
      </w:r>
      <w:r w:rsidRPr="0035139B">
        <w:rPr>
          <w:rFonts w:ascii="Times New Roman" w:eastAsia="Times New Roman" w:hAnsi="Times New Roman" w:cs="Times New Roman"/>
          <w:sz w:val="24"/>
          <w:szCs w:val="24"/>
          <w:lang w:eastAsia="ru-RU"/>
        </w:rPr>
        <w:t>совместными силами нескольких подрядных организаций, общая координация работ осуществляется руководителем эксплуатирующей организации или назначенным в установленном порядке ответственным лицом.</w:t>
      </w:r>
    </w:p>
    <w:p w:rsidR="0035139B" w:rsidRPr="0035139B" w:rsidRDefault="0035139B" w:rsidP="0035139B">
      <w:pPr>
        <w:spacing w:after="0" w:line="240" w:lineRule="auto"/>
        <w:ind w:firstLine="709"/>
        <w:jc w:val="both"/>
        <w:rPr>
          <w:rFonts w:ascii="Times New Roman" w:eastAsia="Times New Roman" w:hAnsi="Times New Roman" w:cs="Times New Roman"/>
          <w:sz w:val="24"/>
          <w:szCs w:val="24"/>
          <w:lang w:eastAsia="ru-RU"/>
        </w:rPr>
      </w:pPr>
      <w:r w:rsidRPr="0035139B">
        <w:rPr>
          <w:rFonts w:ascii="Times New Roman" w:eastAsia="Times New Roman" w:hAnsi="Times New Roman" w:cs="Times New Roman"/>
          <w:sz w:val="24"/>
          <w:szCs w:val="24"/>
          <w:lang w:eastAsia="ru-RU"/>
        </w:rPr>
        <w:t>2.</w:t>
      </w:r>
      <w:r w:rsidR="00591D83">
        <w:rPr>
          <w:rFonts w:ascii="Times New Roman" w:eastAsia="Times New Roman" w:hAnsi="Times New Roman" w:cs="Times New Roman"/>
          <w:sz w:val="24"/>
          <w:szCs w:val="24"/>
          <w:lang w:eastAsia="ru-RU"/>
        </w:rPr>
        <w:t>5</w:t>
      </w:r>
      <w:r w:rsidRPr="0035139B">
        <w:rPr>
          <w:rFonts w:ascii="Times New Roman" w:eastAsia="Times New Roman" w:hAnsi="Times New Roman" w:cs="Times New Roman"/>
          <w:sz w:val="24"/>
          <w:szCs w:val="24"/>
          <w:lang w:eastAsia="ru-RU"/>
        </w:rPr>
        <w:t>. </w:t>
      </w:r>
      <w:r w:rsidR="00965F28">
        <w:rPr>
          <w:rFonts w:ascii="Times New Roman" w:eastAsia="Times New Roman" w:hAnsi="Times New Roman" w:cs="Times New Roman"/>
          <w:sz w:val="24"/>
          <w:szCs w:val="24"/>
          <w:lang w:eastAsia="ru-RU"/>
        </w:rPr>
        <w:t>При выполнении работ Исполнителем</w:t>
      </w:r>
      <w:r w:rsidRPr="0035139B">
        <w:rPr>
          <w:rFonts w:ascii="Times New Roman" w:eastAsia="Times New Roman" w:hAnsi="Times New Roman" w:cs="Times New Roman"/>
          <w:sz w:val="24"/>
          <w:szCs w:val="24"/>
          <w:lang w:eastAsia="ru-RU"/>
        </w:rPr>
        <w:t xml:space="preserve">, имеющем право самостоятельно привлекать для </w:t>
      </w:r>
      <w:r w:rsidR="00D10150">
        <w:rPr>
          <w:rFonts w:ascii="Times New Roman" w:eastAsia="Times New Roman" w:hAnsi="Times New Roman" w:cs="Times New Roman"/>
          <w:sz w:val="24"/>
          <w:szCs w:val="24"/>
          <w:lang w:eastAsia="ru-RU"/>
        </w:rPr>
        <w:t xml:space="preserve">оказания услуг </w:t>
      </w:r>
      <w:r w:rsidRPr="0035139B">
        <w:rPr>
          <w:rFonts w:ascii="Times New Roman" w:eastAsia="Times New Roman" w:hAnsi="Times New Roman" w:cs="Times New Roman"/>
          <w:sz w:val="24"/>
          <w:szCs w:val="24"/>
          <w:lang w:eastAsia="ru-RU"/>
        </w:rPr>
        <w:t xml:space="preserve">субподрядчиков, координацию их работы на территории осуществляет </w:t>
      </w:r>
      <w:r w:rsidR="00965F28">
        <w:rPr>
          <w:rFonts w:ascii="Times New Roman" w:eastAsia="Times New Roman" w:hAnsi="Times New Roman" w:cs="Times New Roman"/>
          <w:sz w:val="24"/>
          <w:szCs w:val="24"/>
          <w:lang w:eastAsia="ru-RU"/>
        </w:rPr>
        <w:t xml:space="preserve">Исполнитель, который несёт перед </w:t>
      </w:r>
      <w:r w:rsidR="008D633F">
        <w:rPr>
          <w:rFonts w:ascii="Times New Roman" w:eastAsia="Times New Roman" w:hAnsi="Times New Roman" w:cs="Times New Roman"/>
          <w:sz w:val="24"/>
          <w:szCs w:val="24"/>
          <w:lang w:eastAsia="ru-RU"/>
        </w:rPr>
        <w:t>Заказчик</w:t>
      </w:r>
      <w:r w:rsidR="00965F28">
        <w:rPr>
          <w:rFonts w:ascii="Times New Roman" w:eastAsia="Times New Roman" w:hAnsi="Times New Roman" w:cs="Times New Roman"/>
          <w:sz w:val="24"/>
          <w:szCs w:val="24"/>
          <w:lang w:eastAsia="ru-RU"/>
        </w:rPr>
        <w:t>ом</w:t>
      </w:r>
      <w:r w:rsidRPr="0035139B">
        <w:rPr>
          <w:rFonts w:ascii="Times New Roman" w:eastAsia="Times New Roman" w:hAnsi="Times New Roman" w:cs="Times New Roman"/>
          <w:sz w:val="24"/>
          <w:szCs w:val="24"/>
          <w:lang w:eastAsia="ru-RU"/>
        </w:rPr>
        <w:t xml:space="preserve"> полную ответственность за деятельность привлечённых субподрядчиков.</w:t>
      </w:r>
    </w:p>
    <w:p w:rsidR="0035139B" w:rsidRPr="0035139B" w:rsidRDefault="0035139B" w:rsidP="0035139B">
      <w:pPr>
        <w:spacing w:after="0" w:line="240" w:lineRule="auto"/>
        <w:ind w:firstLine="709"/>
        <w:jc w:val="both"/>
        <w:rPr>
          <w:rFonts w:ascii="Times New Roman" w:eastAsia="Times New Roman" w:hAnsi="Times New Roman" w:cs="Times New Roman"/>
          <w:sz w:val="24"/>
          <w:szCs w:val="24"/>
          <w:lang w:eastAsia="ru-RU"/>
        </w:rPr>
      </w:pPr>
      <w:r w:rsidRPr="0035139B">
        <w:rPr>
          <w:rFonts w:ascii="Times New Roman" w:eastAsia="Times New Roman" w:hAnsi="Times New Roman" w:cs="Times New Roman"/>
          <w:sz w:val="24"/>
          <w:szCs w:val="24"/>
          <w:lang w:eastAsia="ru-RU"/>
        </w:rPr>
        <w:t>2.</w:t>
      </w:r>
      <w:r w:rsidR="00591D83">
        <w:rPr>
          <w:rFonts w:ascii="Times New Roman" w:eastAsia="Times New Roman" w:hAnsi="Times New Roman" w:cs="Times New Roman"/>
          <w:sz w:val="24"/>
          <w:szCs w:val="24"/>
          <w:lang w:eastAsia="ru-RU"/>
        </w:rPr>
        <w:t>6</w:t>
      </w:r>
      <w:r w:rsidRPr="0035139B">
        <w:rPr>
          <w:rFonts w:ascii="Times New Roman" w:eastAsia="Times New Roman" w:hAnsi="Times New Roman" w:cs="Times New Roman"/>
          <w:sz w:val="24"/>
          <w:szCs w:val="24"/>
          <w:lang w:eastAsia="ru-RU"/>
        </w:rPr>
        <w:t>. При проведении проверок органами государственного контроля и надзора по вопросам промышленной, экологической и пожарной безо</w:t>
      </w:r>
      <w:r w:rsidR="00965F28">
        <w:rPr>
          <w:rFonts w:ascii="Times New Roman" w:eastAsia="Times New Roman" w:hAnsi="Times New Roman" w:cs="Times New Roman"/>
          <w:sz w:val="24"/>
          <w:szCs w:val="24"/>
          <w:lang w:eastAsia="ru-RU"/>
        </w:rPr>
        <w:t xml:space="preserve">пасности, охраны труда Исполнитель и </w:t>
      </w:r>
      <w:r w:rsidR="008D633F">
        <w:rPr>
          <w:rFonts w:ascii="Times New Roman" w:eastAsia="Times New Roman" w:hAnsi="Times New Roman" w:cs="Times New Roman"/>
          <w:sz w:val="24"/>
          <w:szCs w:val="24"/>
          <w:lang w:eastAsia="ru-RU"/>
        </w:rPr>
        <w:t>Заказчик</w:t>
      </w:r>
      <w:r w:rsidRPr="0035139B">
        <w:rPr>
          <w:rFonts w:ascii="Times New Roman" w:eastAsia="Times New Roman" w:hAnsi="Times New Roman" w:cs="Times New Roman"/>
          <w:sz w:val="24"/>
          <w:szCs w:val="24"/>
          <w:lang w:eastAsia="ru-RU"/>
        </w:rPr>
        <w:t xml:space="preserve"> обязаны оказывать им содействие и предоставлять необходимую информацию.</w:t>
      </w:r>
    </w:p>
    <w:p w:rsidR="0035139B" w:rsidRPr="0035139B" w:rsidRDefault="0035139B" w:rsidP="0035139B">
      <w:pPr>
        <w:spacing w:after="0" w:line="240" w:lineRule="auto"/>
        <w:ind w:firstLine="709"/>
        <w:jc w:val="both"/>
        <w:rPr>
          <w:rFonts w:ascii="Times New Roman" w:eastAsia="Times New Roman" w:hAnsi="Times New Roman" w:cs="Times New Roman"/>
          <w:sz w:val="24"/>
          <w:szCs w:val="24"/>
          <w:lang w:eastAsia="ru-RU"/>
        </w:rPr>
      </w:pPr>
      <w:r w:rsidRPr="0035139B">
        <w:rPr>
          <w:rFonts w:ascii="Times New Roman" w:eastAsia="Times New Roman" w:hAnsi="Times New Roman" w:cs="Times New Roman"/>
          <w:sz w:val="24"/>
          <w:szCs w:val="24"/>
          <w:lang w:eastAsia="ru-RU"/>
        </w:rPr>
        <w:t>Отчёт о выполнении пр</w:t>
      </w:r>
      <w:r w:rsidR="00965F28">
        <w:rPr>
          <w:rFonts w:ascii="Times New Roman" w:eastAsia="Times New Roman" w:hAnsi="Times New Roman" w:cs="Times New Roman"/>
          <w:sz w:val="24"/>
          <w:szCs w:val="24"/>
          <w:lang w:eastAsia="ru-RU"/>
        </w:rPr>
        <w:t>едписания представляет Исполнитель</w:t>
      </w:r>
      <w:r w:rsidRPr="0035139B">
        <w:rPr>
          <w:rFonts w:ascii="Times New Roman" w:eastAsia="Times New Roman" w:hAnsi="Times New Roman" w:cs="Times New Roman"/>
          <w:sz w:val="24"/>
          <w:szCs w:val="24"/>
          <w:lang w:eastAsia="ru-RU"/>
        </w:rPr>
        <w:t>, в чей адрес оно было на</w:t>
      </w:r>
      <w:r w:rsidR="00965F28">
        <w:rPr>
          <w:rFonts w:ascii="Times New Roman" w:eastAsia="Times New Roman" w:hAnsi="Times New Roman" w:cs="Times New Roman"/>
          <w:sz w:val="24"/>
          <w:szCs w:val="24"/>
          <w:lang w:eastAsia="ru-RU"/>
        </w:rPr>
        <w:t xml:space="preserve">правлено. Копию ответа Исполнитель предоставляет </w:t>
      </w:r>
      <w:r w:rsidR="008D633F">
        <w:rPr>
          <w:rFonts w:ascii="Times New Roman" w:eastAsia="Times New Roman" w:hAnsi="Times New Roman" w:cs="Times New Roman"/>
          <w:sz w:val="24"/>
          <w:szCs w:val="24"/>
          <w:lang w:eastAsia="ru-RU"/>
        </w:rPr>
        <w:t>Заказчик</w:t>
      </w:r>
      <w:r w:rsidR="00965F28">
        <w:rPr>
          <w:rFonts w:ascii="Times New Roman" w:eastAsia="Times New Roman" w:hAnsi="Times New Roman" w:cs="Times New Roman"/>
          <w:sz w:val="24"/>
          <w:szCs w:val="24"/>
          <w:lang w:eastAsia="ru-RU"/>
        </w:rPr>
        <w:t>у</w:t>
      </w:r>
      <w:r w:rsidRPr="0035139B">
        <w:rPr>
          <w:rFonts w:ascii="Times New Roman" w:eastAsia="Times New Roman" w:hAnsi="Times New Roman" w:cs="Times New Roman"/>
          <w:sz w:val="24"/>
          <w:szCs w:val="24"/>
          <w:lang w:eastAsia="ru-RU"/>
        </w:rPr>
        <w:t>.</w:t>
      </w:r>
    </w:p>
    <w:p w:rsidR="0035139B" w:rsidRPr="0035139B" w:rsidRDefault="0035139B" w:rsidP="0035139B">
      <w:pPr>
        <w:spacing w:after="0" w:line="240" w:lineRule="auto"/>
        <w:ind w:firstLine="709"/>
        <w:jc w:val="both"/>
        <w:rPr>
          <w:rFonts w:ascii="Times New Roman" w:eastAsia="Times New Roman" w:hAnsi="Times New Roman" w:cs="Times New Roman"/>
          <w:sz w:val="28"/>
          <w:szCs w:val="28"/>
          <w:lang w:eastAsia="ru-RU"/>
        </w:rPr>
      </w:pPr>
    </w:p>
    <w:p w:rsidR="0035139B" w:rsidRPr="0035139B" w:rsidRDefault="0035139B" w:rsidP="0035139B">
      <w:pPr>
        <w:spacing w:after="0" w:line="240" w:lineRule="auto"/>
        <w:jc w:val="center"/>
        <w:outlineLvl w:val="0"/>
        <w:rPr>
          <w:rFonts w:ascii="Times New Roman" w:eastAsia="Times New Roman" w:hAnsi="Times New Roman" w:cs="Times New Roman"/>
          <w:b/>
          <w:sz w:val="24"/>
          <w:szCs w:val="24"/>
          <w:lang w:eastAsia="ru-RU"/>
        </w:rPr>
      </w:pPr>
      <w:r w:rsidRPr="0035139B">
        <w:rPr>
          <w:rFonts w:ascii="Times New Roman" w:eastAsia="Times New Roman" w:hAnsi="Times New Roman" w:cs="Times New Roman"/>
          <w:b/>
          <w:sz w:val="24"/>
          <w:szCs w:val="24"/>
          <w:lang w:eastAsia="ru-RU"/>
        </w:rPr>
        <w:t xml:space="preserve">3. ОБЯЗАННОСТИ </w:t>
      </w:r>
      <w:r w:rsidR="008D633F">
        <w:rPr>
          <w:rFonts w:ascii="Times New Roman" w:eastAsia="Times New Roman" w:hAnsi="Times New Roman" w:cs="Times New Roman"/>
          <w:b/>
          <w:sz w:val="24"/>
          <w:szCs w:val="24"/>
          <w:lang w:eastAsia="ru-RU"/>
        </w:rPr>
        <w:t>ЗАКАЗЧИК</w:t>
      </w:r>
      <w:r w:rsidR="00C738AF">
        <w:rPr>
          <w:rFonts w:ascii="Times New Roman" w:eastAsia="Times New Roman" w:hAnsi="Times New Roman" w:cs="Times New Roman"/>
          <w:b/>
          <w:sz w:val="24"/>
          <w:szCs w:val="24"/>
          <w:lang w:eastAsia="ru-RU"/>
        </w:rPr>
        <w:t>А</w:t>
      </w:r>
      <w:r w:rsidRPr="0035139B">
        <w:rPr>
          <w:rFonts w:ascii="Times New Roman" w:eastAsia="Times New Roman" w:hAnsi="Times New Roman" w:cs="Times New Roman"/>
          <w:b/>
          <w:sz w:val="24"/>
          <w:szCs w:val="24"/>
          <w:lang w:eastAsia="ru-RU"/>
        </w:rPr>
        <w:t xml:space="preserve"> И ЕГО ОТВЕТСТВЕННЫХ ЛИЦ</w:t>
      </w:r>
    </w:p>
    <w:p w:rsidR="0035139B" w:rsidRPr="0035139B" w:rsidRDefault="0035139B" w:rsidP="0035139B">
      <w:pPr>
        <w:tabs>
          <w:tab w:val="left" w:pos="4140"/>
        </w:tabs>
        <w:spacing w:after="0" w:line="240" w:lineRule="auto"/>
        <w:ind w:firstLine="709"/>
        <w:jc w:val="both"/>
        <w:outlineLvl w:val="0"/>
        <w:rPr>
          <w:rFonts w:ascii="Times New Roman" w:eastAsia="Times New Roman" w:hAnsi="Times New Roman" w:cs="Times New Roman"/>
          <w:b/>
          <w:i/>
          <w:sz w:val="24"/>
          <w:szCs w:val="24"/>
          <w:lang w:eastAsia="ru-RU"/>
        </w:rPr>
      </w:pPr>
    </w:p>
    <w:p w:rsidR="0035139B" w:rsidRPr="0035139B" w:rsidRDefault="00C738AF" w:rsidP="0035139B">
      <w:pPr>
        <w:tabs>
          <w:tab w:val="left" w:pos="4140"/>
        </w:tabs>
        <w:spacing w:after="0" w:line="240" w:lineRule="auto"/>
        <w:ind w:firstLine="709"/>
        <w:jc w:val="both"/>
        <w:outlineLvl w:val="0"/>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3.1. </w:t>
      </w:r>
      <w:r w:rsidR="008D633F">
        <w:rPr>
          <w:rFonts w:ascii="Times New Roman" w:eastAsia="Times New Roman" w:hAnsi="Times New Roman" w:cs="Times New Roman"/>
          <w:b/>
          <w:i/>
          <w:sz w:val="24"/>
          <w:szCs w:val="24"/>
          <w:lang w:eastAsia="ru-RU"/>
        </w:rPr>
        <w:t>Заказчик</w:t>
      </w:r>
      <w:r w:rsidR="0035139B" w:rsidRPr="0035139B">
        <w:rPr>
          <w:rFonts w:ascii="Times New Roman" w:eastAsia="Times New Roman" w:hAnsi="Times New Roman" w:cs="Times New Roman"/>
          <w:b/>
          <w:i/>
          <w:sz w:val="24"/>
          <w:szCs w:val="24"/>
          <w:lang w:eastAsia="ru-RU"/>
        </w:rPr>
        <w:t xml:space="preserve"> обязан:</w:t>
      </w:r>
    </w:p>
    <w:p w:rsidR="0035139B" w:rsidRPr="0035139B" w:rsidRDefault="00C738AF" w:rsidP="0035139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 Предоставлять Исполнителю</w:t>
      </w:r>
      <w:r w:rsidR="004E29CB">
        <w:rPr>
          <w:rFonts w:ascii="Times New Roman" w:eastAsia="Times New Roman" w:hAnsi="Times New Roman" w:cs="Times New Roman"/>
          <w:sz w:val="24"/>
          <w:szCs w:val="24"/>
          <w:lang w:eastAsia="ru-RU"/>
        </w:rPr>
        <w:t xml:space="preserve"> </w:t>
      </w:r>
      <w:r w:rsidR="0035139B" w:rsidRPr="0035139B">
        <w:rPr>
          <w:rFonts w:ascii="Times New Roman" w:eastAsia="Times New Roman" w:hAnsi="Times New Roman" w:cs="Times New Roman"/>
          <w:sz w:val="24"/>
          <w:szCs w:val="24"/>
          <w:lang w:eastAsia="ru-RU"/>
        </w:rPr>
        <w:t>необходимую документацию, предусмотренную условиями заключённого договора. Ответственность за предоставление документации возлагается на куратора договора.</w:t>
      </w:r>
    </w:p>
    <w:p w:rsidR="0035139B" w:rsidRPr="0035139B" w:rsidRDefault="0035139B" w:rsidP="0035139B">
      <w:pPr>
        <w:spacing w:after="0" w:line="240" w:lineRule="auto"/>
        <w:ind w:firstLine="709"/>
        <w:jc w:val="both"/>
        <w:rPr>
          <w:rFonts w:ascii="Times New Roman" w:eastAsia="Times New Roman" w:hAnsi="Times New Roman" w:cs="Times New Roman"/>
          <w:sz w:val="24"/>
          <w:szCs w:val="24"/>
          <w:lang w:eastAsia="ru-RU"/>
        </w:rPr>
      </w:pPr>
      <w:r w:rsidRPr="0035139B">
        <w:rPr>
          <w:rFonts w:ascii="Times New Roman" w:eastAsia="Times New Roman" w:hAnsi="Times New Roman" w:cs="Times New Roman"/>
          <w:sz w:val="24"/>
          <w:szCs w:val="24"/>
          <w:lang w:eastAsia="ru-RU"/>
        </w:rPr>
        <w:t>3.1.</w:t>
      </w:r>
      <w:r w:rsidR="00D10150">
        <w:rPr>
          <w:rFonts w:ascii="Times New Roman" w:eastAsia="Times New Roman" w:hAnsi="Times New Roman" w:cs="Times New Roman"/>
          <w:sz w:val="24"/>
          <w:szCs w:val="24"/>
          <w:lang w:eastAsia="ru-RU"/>
        </w:rPr>
        <w:t>2</w:t>
      </w:r>
      <w:r w:rsidRPr="0035139B">
        <w:rPr>
          <w:rFonts w:ascii="Times New Roman" w:eastAsia="Times New Roman" w:hAnsi="Times New Roman" w:cs="Times New Roman"/>
          <w:sz w:val="24"/>
          <w:szCs w:val="24"/>
          <w:lang w:eastAsia="ru-RU"/>
        </w:rPr>
        <w:t>. Проводить вводный инструктаж по безопасному производству работ</w:t>
      </w:r>
      <w:r w:rsidR="00247458">
        <w:rPr>
          <w:rFonts w:ascii="Times New Roman" w:eastAsia="Times New Roman" w:hAnsi="Times New Roman" w:cs="Times New Roman"/>
          <w:sz w:val="24"/>
          <w:szCs w:val="24"/>
          <w:lang w:eastAsia="ru-RU"/>
        </w:rPr>
        <w:t xml:space="preserve"> со всеми работниками Исполнителя</w:t>
      </w:r>
      <w:r w:rsidR="00AA2020">
        <w:rPr>
          <w:rFonts w:ascii="Times New Roman" w:eastAsia="Times New Roman" w:hAnsi="Times New Roman" w:cs="Times New Roman"/>
          <w:sz w:val="24"/>
          <w:szCs w:val="24"/>
          <w:lang w:eastAsia="ru-RU"/>
        </w:rPr>
        <w:t>.</w:t>
      </w:r>
    </w:p>
    <w:p w:rsidR="0035139B" w:rsidRPr="0035139B" w:rsidRDefault="0035139B" w:rsidP="0035139B">
      <w:pPr>
        <w:spacing w:after="0" w:line="240" w:lineRule="auto"/>
        <w:ind w:firstLine="709"/>
        <w:jc w:val="both"/>
        <w:rPr>
          <w:rFonts w:ascii="Times New Roman" w:eastAsia="Times New Roman" w:hAnsi="Times New Roman" w:cs="Times New Roman"/>
          <w:sz w:val="24"/>
          <w:szCs w:val="24"/>
          <w:lang w:eastAsia="ru-RU"/>
        </w:rPr>
      </w:pPr>
      <w:r w:rsidRPr="0035139B">
        <w:rPr>
          <w:rFonts w:ascii="Times New Roman" w:eastAsia="Times New Roman" w:hAnsi="Times New Roman" w:cs="Times New Roman"/>
          <w:sz w:val="24"/>
          <w:szCs w:val="24"/>
          <w:lang w:eastAsia="ru-RU"/>
        </w:rPr>
        <w:t>3.1.</w:t>
      </w:r>
      <w:r w:rsidR="00D10150">
        <w:rPr>
          <w:rFonts w:ascii="Times New Roman" w:eastAsia="Times New Roman" w:hAnsi="Times New Roman" w:cs="Times New Roman"/>
          <w:sz w:val="24"/>
          <w:szCs w:val="24"/>
          <w:lang w:eastAsia="ru-RU"/>
        </w:rPr>
        <w:t>3</w:t>
      </w:r>
      <w:r w:rsidRPr="0035139B">
        <w:rPr>
          <w:rFonts w:ascii="Times New Roman" w:eastAsia="Times New Roman" w:hAnsi="Times New Roman" w:cs="Times New Roman"/>
          <w:sz w:val="24"/>
          <w:szCs w:val="24"/>
          <w:lang w:eastAsia="ru-RU"/>
        </w:rPr>
        <w:t>. Регистрировать проведение вводного инструктажа записью в Журнале регистрации вводных инструктажей для работников подрядных (сторонних) организаций.</w:t>
      </w:r>
    </w:p>
    <w:p w:rsidR="0035139B" w:rsidRPr="0035139B" w:rsidRDefault="0035139B" w:rsidP="0035139B">
      <w:pPr>
        <w:spacing w:after="0" w:line="240" w:lineRule="auto"/>
        <w:ind w:firstLine="709"/>
        <w:jc w:val="both"/>
        <w:rPr>
          <w:rFonts w:ascii="Times New Roman" w:eastAsia="Times New Roman" w:hAnsi="Times New Roman" w:cs="Times New Roman"/>
          <w:sz w:val="24"/>
          <w:szCs w:val="24"/>
          <w:lang w:eastAsia="ru-RU"/>
        </w:rPr>
      </w:pPr>
      <w:r w:rsidRPr="0035139B">
        <w:rPr>
          <w:rFonts w:ascii="Times New Roman" w:eastAsia="Times New Roman" w:hAnsi="Times New Roman" w:cs="Times New Roman"/>
          <w:sz w:val="24"/>
          <w:szCs w:val="24"/>
          <w:lang w:eastAsia="ru-RU"/>
        </w:rPr>
        <w:t>3.1.</w:t>
      </w:r>
      <w:r w:rsidR="00D10150">
        <w:rPr>
          <w:rFonts w:ascii="Times New Roman" w:eastAsia="Times New Roman" w:hAnsi="Times New Roman" w:cs="Times New Roman"/>
          <w:sz w:val="24"/>
          <w:szCs w:val="24"/>
          <w:lang w:eastAsia="ru-RU"/>
        </w:rPr>
        <w:t>4</w:t>
      </w:r>
      <w:r w:rsidRPr="0035139B">
        <w:rPr>
          <w:rFonts w:ascii="Times New Roman" w:eastAsia="Times New Roman" w:hAnsi="Times New Roman" w:cs="Times New Roman"/>
          <w:sz w:val="24"/>
          <w:szCs w:val="24"/>
          <w:lang w:eastAsia="ru-RU"/>
        </w:rPr>
        <w:t>. Участвовать в ликвидации аварийной ситуации при пос</w:t>
      </w:r>
      <w:r w:rsidR="00247458">
        <w:rPr>
          <w:rFonts w:ascii="Times New Roman" w:eastAsia="Times New Roman" w:hAnsi="Times New Roman" w:cs="Times New Roman"/>
          <w:sz w:val="24"/>
          <w:szCs w:val="24"/>
          <w:lang w:eastAsia="ru-RU"/>
        </w:rPr>
        <w:t>туплении сообщения от Исполнителя</w:t>
      </w:r>
      <w:r w:rsidRPr="0035139B">
        <w:rPr>
          <w:rFonts w:ascii="Times New Roman" w:eastAsia="Times New Roman" w:hAnsi="Times New Roman" w:cs="Times New Roman"/>
          <w:sz w:val="24"/>
          <w:szCs w:val="24"/>
          <w:lang w:eastAsia="ru-RU"/>
        </w:rPr>
        <w:t>, в соответствии с ПЛА.</w:t>
      </w:r>
    </w:p>
    <w:p w:rsidR="0035139B" w:rsidRPr="0035139B" w:rsidRDefault="0035139B" w:rsidP="0035139B">
      <w:pPr>
        <w:spacing w:after="0" w:line="240" w:lineRule="auto"/>
        <w:ind w:firstLine="709"/>
        <w:jc w:val="both"/>
        <w:rPr>
          <w:rFonts w:ascii="Times New Roman" w:eastAsia="Times New Roman" w:hAnsi="Times New Roman" w:cs="Times New Roman"/>
          <w:sz w:val="24"/>
          <w:szCs w:val="24"/>
          <w:lang w:eastAsia="ru-RU"/>
        </w:rPr>
      </w:pPr>
      <w:r w:rsidRPr="0035139B">
        <w:rPr>
          <w:rFonts w:ascii="Times New Roman" w:eastAsia="Times New Roman" w:hAnsi="Times New Roman" w:cs="Times New Roman"/>
          <w:sz w:val="24"/>
          <w:szCs w:val="24"/>
          <w:lang w:eastAsia="ru-RU"/>
        </w:rPr>
        <w:t>3.1.</w:t>
      </w:r>
      <w:r w:rsidR="00D10150">
        <w:rPr>
          <w:rFonts w:ascii="Times New Roman" w:eastAsia="Times New Roman" w:hAnsi="Times New Roman" w:cs="Times New Roman"/>
          <w:sz w:val="24"/>
          <w:szCs w:val="24"/>
          <w:lang w:eastAsia="ru-RU"/>
        </w:rPr>
        <w:t>5</w:t>
      </w:r>
      <w:r w:rsidRPr="0035139B">
        <w:rPr>
          <w:rFonts w:ascii="Times New Roman" w:eastAsia="Times New Roman" w:hAnsi="Times New Roman" w:cs="Times New Roman"/>
          <w:sz w:val="24"/>
          <w:szCs w:val="24"/>
          <w:lang w:eastAsia="ru-RU"/>
        </w:rPr>
        <w:t>. Организ</w:t>
      </w:r>
      <w:r w:rsidR="00353401">
        <w:rPr>
          <w:rFonts w:ascii="Times New Roman" w:eastAsia="Times New Roman" w:hAnsi="Times New Roman" w:cs="Times New Roman"/>
          <w:sz w:val="24"/>
          <w:szCs w:val="24"/>
          <w:lang w:eastAsia="ru-RU"/>
        </w:rPr>
        <w:t>овывать совместные с Исполнителем</w:t>
      </w:r>
      <w:r w:rsidRPr="0035139B">
        <w:rPr>
          <w:rFonts w:ascii="Times New Roman" w:eastAsia="Times New Roman" w:hAnsi="Times New Roman" w:cs="Times New Roman"/>
          <w:sz w:val="24"/>
          <w:szCs w:val="24"/>
          <w:lang w:eastAsia="ru-RU"/>
        </w:rPr>
        <w:t xml:space="preserve"> ежегодные совещания, для рассмотрения мер, принимаемых подрядными организациями по предупреждению нарушений его работниками требований безопасности и проведения занятий по организации работ повышенной опасности.</w:t>
      </w:r>
    </w:p>
    <w:p w:rsidR="0035139B" w:rsidRPr="0035139B" w:rsidRDefault="0035139B" w:rsidP="00B07DA2">
      <w:pPr>
        <w:spacing w:after="0" w:line="240" w:lineRule="auto"/>
        <w:ind w:firstLine="709"/>
        <w:jc w:val="both"/>
        <w:rPr>
          <w:rFonts w:ascii="Times New Roman" w:eastAsia="Times New Roman" w:hAnsi="Times New Roman" w:cs="Times New Roman"/>
          <w:sz w:val="24"/>
          <w:szCs w:val="24"/>
          <w:lang w:eastAsia="ru-RU"/>
        </w:rPr>
      </w:pPr>
      <w:r w:rsidRPr="0035139B">
        <w:rPr>
          <w:rFonts w:ascii="Times New Roman" w:eastAsia="Times New Roman" w:hAnsi="Times New Roman" w:cs="Times New Roman"/>
          <w:sz w:val="24"/>
          <w:szCs w:val="24"/>
          <w:lang w:eastAsia="ru-RU"/>
        </w:rPr>
        <w:t>3.1.</w:t>
      </w:r>
      <w:r w:rsidR="00D10150">
        <w:rPr>
          <w:rFonts w:ascii="Times New Roman" w:eastAsia="Times New Roman" w:hAnsi="Times New Roman" w:cs="Times New Roman"/>
          <w:sz w:val="24"/>
          <w:szCs w:val="24"/>
          <w:lang w:eastAsia="ru-RU"/>
        </w:rPr>
        <w:t>6</w:t>
      </w:r>
      <w:r w:rsidRPr="0035139B">
        <w:rPr>
          <w:rFonts w:ascii="Times New Roman" w:eastAsia="Times New Roman" w:hAnsi="Times New Roman" w:cs="Times New Roman"/>
          <w:sz w:val="24"/>
          <w:szCs w:val="24"/>
          <w:lang w:eastAsia="ru-RU"/>
        </w:rPr>
        <w:t>.</w:t>
      </w:r>
      <w:r w:rsidR="00353401">
        <w:rPr>
          <w:rFonts w:ascii="Times New Roman" w:eastAsia="Times New Roman" w:hAnsi="Times New Roman" w:cs="Times New Roman"/>
          <w:sz w:val="24"/>
          <w:szCs w:val="24"/>
          <w:lang w:eastAsia="ru-RU"/>
        </w:rPr>
        <w:t> Доводить до сведения Исполнителя</w:t>
      </w:r>
      <w:r w:rsidRPr="0035139B">
        <w:rPr>
          <w:rFonts w:ascii="Times New Roman" w:eastAsia="Times New Roman" w:hAnsi="Times New Roman" w:cs="Times New Roman"/>
          <w:sz w:val="24"/>
          <w:szCs w:val="24"/>
          <w:lang w:eastAsia="ru-RU"/>
        </w:rPr>
        <w:t xml:space="preserve"> информацию об изменениях законодательства в области промышленной безопасности, охраны труда и окружающей среды, а также о произошедших на объектах </w:t>
      </w:r>
      <w:r w:rsidR="002C35B6" w:rsidRPr="002C35B6">
        <w:rPr>
          <w:rFonts w:ascii="Times New Roman" w:eastAsia="Times New Roman" w:hAnsi="Times New Roman" w:cs="Times New Roman"/>
          <w:sz w:val="24"/>
          <w:szCs w:val="24"/>
          <w:lang w:eastAsia="ru-RU"/>
        </w:rPr>
        <w:t>АО «Совэкс»</w:t>
      </w:r>
      <w:r w:rsidR="002C35B6">
        <w:rPr>
          <w:rFonts w:ascii="Times New Roman" w:eastAsia="Times New Roman" w:hAnsi="Times New Roman" w:cs="Times New Roman"/>
          <w:sz w:val="24"/>
          <w:szCs w:val="24"/>
          <w:lang w:eastAsia="ru-RU"/>
        </w:rPr>
        <w:t xml:space="preserve"> </w:t>
      </w:r>
      <w:r w:rsidRPr="0035139B">
        <w:rPr>
          <w:rFonts w:ascii="Times New Roman" w:eastAsia="Times New Roman" w:hAnsi="Times New Roman" w:cs="Times New Roman"/>
          <w:sz w:val="24"/>
          <w:szCs w:val="24"/>
          <w:lang w:eastAsia="ru-RU"/>
        </w:rPr>
        <w:t>несчастных случаях, авариях, инцидентах.</w:t>
      </w:r>
    </w:p>
    <w:p w:rsidR="0035139B" w:rsidRPr="0035139B" w:rsidRDefault="0035139B" w:rsidP="0035139B">
      <w:pPr>
        <w:spacing w:after="0" w:line="240" w:lineRule="auto"/>
        <w:ind w:firstLine="709"/>
        <w:jc w:val="both"/>
        <w:rPr>
          <w:rFonts w:ascii="Times New Roman" w:eastAsia="Times New Roman" w:hAnsi="Times New Roman" w:cs="Times New Roman"/>
          <w:sz w:val="24"/>
          <w:szCs w:val="24"/>
          <w:lang w:eastAsia="ru-RU"/>
        </w:rPr>
      </w:pPr>
      <w:r w:rsidRPr="0035139B">
        <w:rPr>
          <w:rFonts w:ascii="Times New Roman" w:eastAsia="Times New Roman" w:hAnsi="Times New Roman" w:cs="Times New Roman"/>
          <w:sz w:val="24"/>
          <w:szCs w:val="24"/>
          <w:lang w:eastAsia="ru-RU"/>
        </w:rPr>
        <w:t>3.1.</w:t>
      </w:r>
      <w:r w:rsidR="00B07DA2">
        <w:rPr>
          <w:rFonts w:ascii="Times New Roman" w:eastAsia="Times New Roman" w:hAnsi="Times New Roman" w:cs="Times New Roman"/>
          <w:sz w:val="24"/>
          <w:szCs w:val="24"/>
          <w:lang w:eastAsia="ru-RU"/>
        </w:rPr>
        <w:t>7</w:t>
      </w:r>
      <w:r w:rsidRPr="0035139B">
        <w:rPr>
          <w:rFonts w:ascii="Times New Roman" w:eastAsia="Times New Roman" w:hAnsi="Times New Roman" w:cs="Times New Roman"/>
          <w:sz w:val="24"/>
          <w:szCs w:val="24"/>
          <w:lang w:eastAsia="ru-RU"/>
        </w:rPr>
        <w:t>. Доводить до своих работников сведения о характере, времени и мест</w:t>
      </w:r>
      <w:r w:rsidR="00B96DF9">
        <w:rPr>
          <w:rFonts w:ascii="Times New Roman" w:eastAsia="Times New Roman" w:hAnsi="Times New Roman" w:cs="Times New Roman"/>
          <w:sz w:val="24"/>
          <w:szCs w:val="24"/>
          <w:lang w:eastAsia="ru-RU"/>
        </w:rPr>
        <w:t xml:space="preserve">е </w:t>
      </w:r>
      <w:r w:rsidR="006C6771">
        <w:rPr>
          <w:rFonts w:ascii="Times New Roman" w:eastAsia="Times New Roman" w:hAnsi="Times New Roman" w:cs="Times New Roman"/>
          <w:sz w:val="24"/>
          <w:szCs w:val="24"/>
          <w:lang w:eastAsia="ru-RU"/>
        </w:rPr>
        <w:t xml:space="preserve">оказания услуг </w:t>
      </w:r>
      <w:r w:rsidR="00B96DF9">
        <w:rPr>
          <w:rFonts w:ascii="Times New Roman" w:eastAsia="Times New Roman" w:hAnsi="Times New Roman" w:cs="Times New Roman"/>
          <w:sz w:val="24"/>
          <w:szCs w:val="24"/>
          <w:lang w:eastAsia="ru-RU"/>
        </w:rPr>
        <w:t>Исполнителя</w:t>
      </w:r>
      <w:r w:rsidRPr="0035139B">
        <w:rPr>
          <w:rFonts w:ascii="Times New Roman" w:eastAsia="Times New Roman" w:hAnsi="Times New Roman" w:cs="Times New Roman"/>
          <w:sz w:val="24"/>
          <w:szCs w:val="24"/>
          <w:lang w:eastAsia="ru-RU"/>
        </w:rPr>
        <w:t>.</w:t>
      </w:r>
    </w:p>
    <w:p w:rsidR="0035139B" w:rsidRPr="0035139B" w:rsidRDefault="0035139B" w:rsidP="0035139B">
      <w:pPr>
        <w:spacing w:after="0" w:line="240" w:lineRule="auto"/>
        <w:ind w:firstLine="709"/>
        <w:jc w:val="both"/>
        <w:rPr>
          <w:rFonts w:ascii="Times New Roman" w:eastAsia="Times New Roman" w:hAnsi="Times New Roman" w:cs="Times New Roman"/>
          <w:sz w:val="24"/>
          <w:szCs w:val="24"/>
          <w:lang w:eastAsia="ru-RU"/>
        </w:rPr>
      </w:pPr>
    </w:p>
    <w:p w:rsidR="0035139B" w:rsidRPr="0035139B" w:rsidRDefault="0035139B" w:rsidP="0035139B">
      <w:pPr>
        <w:spacing w:after="0" w:line="240" w:lineRule="auto"/>
        <w:jc w:val="center"/>
        <w:outlineLvl w:val="0"/>
        <w:rPr>
          <w:rFonts w:ascii="Times New Roman" w:eastAsia="Times New Roman" w:hAnsi="Times New Roman" w:cs="Times New Roman"/>
          <w:b/>
          <w:sz w:val="24"/>
          <w:szCs w:val="24"/>
          <w:lang w:eastAsia="ru-RU"/>
        </w:rPr>
      </w:pPr>
      <w:r w:rsidRPr="0035139B">
        <w:rPr>
          <w:rFonts w:ascii="Times New Roman" w:eastAsia="Times New Roman" w:hAnsi="Times New Roman" w:cs="Times New Roman"/>
          <w:b/>
          <w:sz w:val="24"/>
          <w:szCs w:val="24"/>
          <w:lang w:eastAsia="ru-RU"/>
        </w:rPr>
        <w:t xml:space="preserve">4. ОБЯЗАННОСТИ </w:t>
      </w:r>
      <w:r w:rsidR="00D3341E">
        <w:rPr>
          <w:rFonts w:ascii="Times New Roman" w:eastAsia="Times New Roman" w:hAnsi="Times New Roman" w:cs="Times New Roman"/>
          <w:b/>
          <w:sz w:val="24"/>
          <w:szCs w:val="24"/>
          <w:lang w:eastAsia="ru-RU"/>
        </w:rPr>
        <w:t>ИСПОЛНИТЕЛЯ</w:t>
      </w:r>
      <w:r w:rsidRPr="0035139B">
        <w:rPr>
          <w:rFonts w:ascii="Times New Roman" w:eastAsia="Times New Roman" w:hAnsi="Times New Roman" w:cs="Times New Roman"/>
          <w:b/>
          <w:sz w:val="24"/>
          <w:szCs w:val="24"/>
          <w:lang w:eastAsia="ru-RU"/>
        </w:rPr>
        <w:t xml:space="preserve"> И ЕГО ОТВЕТСТВЕННЫХ ЛИЦ</w:t>
      </w:r>
    </w:p>
    <w:p w:rsidR="0035139B" w:rsidRPr="0035139B" w:rsidRDefault="0035139B" w:rsidP="0035139B">
      <w:pPr>
        <w:spacing w:after="0" w:line="240" w:lineRule="auto"/>
        <w:ind w:firstLine="709"/>
        <w:jc w:val="both"/>
        <w:outlineLvl w:val="0"/>
        <w:rPr>
          <w:rFonts w:ascii="Times New Roman" w:eastAsia="Times New Roman" w:hAnsi="Times New Roman" w:cs="Times New Roman"/>
          <w:b/>
          <w:i/>
          <w:iCs/>
          <w:sz w:val="24"/>
          <w:szCs w:val="24"/>
          <w:lang w:eastAsia="ru-RU"/>
        </w:rPr>
      </w:pPr>
    </w:p>
    <w:p w:rsidR="0035139B" w:rsidRPr="0035139B" w:rsidRDefault="00D3341E" w:rsidP="0035139B">
      <w:pPr>
        <w:spacing w:after="0" w:line="240" w:lineRule="auto"/>
        <w:ind w:firstLine="709"/>
        <w:jc w:val="both"/>
        <w:outlineLvl w:val="0"/>
        <w:rPr>
          <w:rFonts w:ascii="Times New Roman" w:eastAsia="Times New Roman" w:hAnsi="Times New Roman" w:cs="Times New Roman"/>
          <w:b/>
          <w:i/>
          <w:iCs/>
          <w:sz w:val="24"/>
          <w:szCs w:val="24"/>
          <w:lang w:eastAsia="ru-RU"/>
        </w:rPr>
      </w:pPr>
      <w:r>
        <w:rPr>
          <w:rFonts w:ascii="Times New Roman" w:eastAsia="Times New Roman" w:hAnsi="Times New Roman" w:cs="Times New Roman"/>
          <w:b/>
          <w:i/>
          <w:iCs/>
          <w:sz w:val="24"/>
          <w:szCs w:val="24"/>
          <w:lang w:eastAsia="ru-RU"/>
        </w:rPr>
        <w:t>4.1. Исполнитель</w:t>
      </w:r>
      <w:r w:rsidR="0035139B" w:rsidRPr="0035139B">
        <w:rPr>
          <w:rFonts w:ascii="Times New Roman" w:eastAsia="Times New Roman" w:hAnsi="Times New Roman" w:cs="Times New Roman"/>
          <w:b/>
          <w:i/>
          <w:iCs/>
          <w:sz w:val="24"/>
          <w:szCs w:val="24"/>
          <w:lang w:eastAsia="ru-RU"/>
        </w:rPr>
        <w:t xml:space="preserve"> обязан:</w:t>
      </w:r>
    </w:p>
    <w:p w:rsidR="0035139B" w:rsidRPr="0035139B" w:rsidRDefault="0035139B" w:rsidP="0035139B">
      <w:pPr>
        <w:spacing w:after="0" w:line="240" w:lineRule="auto"/>
        <w:ind w:firstLine="709"/>
        <w:jc w:val="both"/>
        <w:rPr>
          <w:rFonts w:ascii="Times New Roman" w:eastAsia="Times New Roman" w:hAnsi="Times New Roman" w:cs="Times New Roman"/>
          <w:sz w:val="24"/>
          <w:szCs w:val="24"/>
          <w:lang w:eastAsia="ru-RU"/>
        </w:rPr>
      </w:pPr>
      <w:r w:rsidRPr="0035139B">
        <w:rPr>
          <w:rFonts w:ascii="Times New Roman" w:eastAsia="Times New Roman" w:hAnsi="Times New Roman" w:cs="Times New Roman"/>
          <w:sz w:val="24"/>
          <w:szCs w:val="24"/>
          <w:lang w:eastAsia="ru-RU"/>
        </w:rPr>
        <w:t>4.1.1. Соблюдать все требования нормативных документов в области промышленной, экологической и пожарной безопасности и охраны труда.</w:t>
      </w:r>
    </w:p>
    <w:p w:rsidR="0035139B" w:rsidRPr="0035139B" w:rsidRDefault="0035139B" w:rsidP="0035139B">
      <w:pPr>
        <w:spacing w:after="0" w:line="240" w:lineRule="auto"/>
        <w:ind w:firstLine="709"/>
        <w:jc w:val="both"/>
        <w:rPr>
          <w:rFonts w:ascii="Times New Roman" w:eastAsia="Times New Roman" w:hAnsi="Times New Roman" w:cs="Times New Roman"/>
          <w:sz w:val="24"/>
          <w:szCs w:val="24"/>
          <w:lang w:eastAsia="ru-RU"/>
        </w:rPr>
      </w:pPr>
      <w:r w:rsidRPr="0035139B">
        <w:rPr>
          <w:rFonts w:ascii="Times New Roman" w:eastAsia="Times New Roman" w:hAnsi="Times New Roman" w:cs="Times New Roman"/>
          <w:sz w:val="24"/>
          <w:szCs w:val="24"/>
          <w:lang w:eastAsia="ru-RU"/>
        </w:rPr>
        <w:t xml:space="preserve">4.1.2. Обеспечить соответствие собственной системы организации работ и труда работников требованиям промышленной, экологической, пожарной безопасности и охраны труда, определённым законодательством Российской Федерации, стандартами </w:t>
      </w:r>
      <w:r w:rsidR="002F00C9" w:rsidRPr="002F00C9">
        <w:rPr>
          <w:rFonts w:ascii="Times New Roman" w:eastAsia="Times New Roman" w:hAnsi="Times New Roman" w:cs="Times New Roman"/>
          <w:sz w:val="24"/>
          <w:szCs w:val="24"/>
          <w:lang w:eastAsia="ru-RU"/>
        </w:rPr>
        <w:t xml:space="preserve">и </w:t>
      </w:r>
      <w:r w:rsidRPr="002F00C9">
        <w:rPr>
          <w:rFonts w:ascii="Times New Roman" w:eastAsia="Times New Roman" w:hAnsi="Times New Roman" w:cs="Times New Roman"/>
          <w:sz w:val="24"/>
          <w:szCs w:val="24"/>
          <w:lang w:eastAsia="ru-RU"/>
        </w:rPr>
        <w:t>ло</w:t>
      </w:r>
      <w:r w:rsidR="002F00C9" w:rsidRPr="002F00C9">
        <w:rPr>
          <w:rFonts w:ascii="Times New Roman" w:eastAsia="Times New Roman" w:hAnsi="Times New Roman" w:cs="Times New Roman"/>
          <w:sz w:val="24"/>
          <w:szCs w:val="24"/>
          <w:lang w:eastAsia="ru-RU"/>
        </w:rPr>
        <w:t xml:space="preserve">кальными актами </w:t>
      </w:r>
      <w:r w:rsidR="002C35B6">
        <w:rPr>
          <w:rFonts w:ascii="Times New Roman" w:eastAsia="Times New Roman" w:hAnsi="Times New Roman" w:cs="Times New Roman"/>
          <w:sz w:val="24"/>
          <w:szCs w:val="24"/>
          <w:lang w:eastAsia="ru-RU"/>
        </w:rPr>
        <w:t>АО «Совэкс».</w:t>
      </w:r>
    </w:p>
    <w:p w:rsidR="0035139B" w:rsidRPr="0035139B" w:rsidRDefault="0035139B" w:rsidP="0035139B">
      <w:pPr>
        <w:spacing w:after="0" w:line="240" w:lineRule="auto"/>
        <w:ind w:firstLine="709"/>
        <w:jc w:val="both"/>
        <w:rPr>
          <w:rFonts w:ascii="Times New Roman" w:eastAsia="Times New Roman" w:hAnsi="Times New Roman" w:cs="Times New Roman"/>
          <w:sz w:val="24"/>
          <w:szCs w:val="24"/>
          <w:lang w:eastAsia="ru-RU"/>
        </w:rPr>
      </w:pPr>
      <w:r w:rsidRPr="0035139B">
        <w:rPr>
          <w:rFonts w:ascii="Times New Roman" w:eastAsia="Times New Roman" w:hAnsi="Times New Roman" w:cs="Times New Roman"/>
          <w:sz w:val="24"/>
          <w:szCs w:val="24"/>
          <w:lang w:eastAsia="ru-RU"/>
        </w:rPr>
        <w:t>4.1.3. Применять собственную систему организации работ по обеспечению требований промышленной, экологической, пожарной безопасности и охраной труда, соответствующую требованиям законодательства Российской Федерации, а также требованиям локал</w:t>
      </w:r>
      <w:r w:rsidR="00B261E4">
        <w:rPr>
          <w:rFonts w:ascii="Times New Roman" w:eastAsia="Times New Roman" w:hAnsi="Times New Roman" w:cs="Times New Roman"/>
          <w:sz w:val="24"/>
          <w:szCs w:val="24"/>
          <w:lang w:eastAsia="ru-RU"/>
        </w:rPr>
        <w:t xml:space="preserve">ьных нормативных актов </w:t>
      </w:r>
      <w:r w:rsidR="008D633F">
        <w:rPr>
          <w:rFonts w:ascii="Times New Roman" w:eastAsia="Times New Roman" w:hAnsi="Times New Roman" w:cs="Times New Roman"/>
          <w:sz w:val="24"/>
          <w:szCs w:val="24"/>
          <w:lang w:eastAsia="ru-RU"/>
        </w:rPr>
        <w:t>Заказчик</w:t>
      </w:r>
      <w:r w:rsidR="00B261E4">
        <w:rPr>
          <w:rFonts w:ascii="Times New Roman" w:eastAsia="Times New Roman" w:hAnsi="Times New Roman" w:cs="Times New Roman"/>
          <w:sz w:val="24"/>
          <w:szCs w:val="24"/>
          <w:lang w:eastAsia="ru-RU"/>
        </w:rPr>
        <w:t>а</w:t>
      </w:r>
      <w:r w:rsidRPr="0035139B">
        <w:rPr>
          <w:rFonts w:ascii="Times New Roman" w:eastAsia="Times New Roman" w:hAnsi="Times New Roman" w:cs="Times New Roman"/>
          <w:sz w:val="24"/>
          <w:szCs w:val="24"/>
          <w:lang w:eastAsia="ru-RU"/>
        </w:rPr>
        <w:t>.</w:t>
      </w:r>
    </w:p>
    <w:p w:rsidR="0035139B" w:rsidRPr="0035139B" w:rsidRDefault="0035139B" w:rsidP="0035139B">
      <w:pPr>
        <w:spacing w:after="0" w:line="240" w:lineRule="auto"/>
        <w:ind w:firstLine="709"/>
        <w:jc w:val="both"/>
        <w:rPr>
          <w:rFonts w:ascii="Times New Roman" w:eastAsia="Times New Roman" w:hAnsi="Times New Roman" w:cs="Times New Roman"/>
          <w:sz w:val="24"/>
          <w:szCs w:val="24"/>
          <w:lang w:eastAsia="ru-RU"/>
        </w:rPr>
      </w:pPr>
      <w:r w:rsidRPr="0035139B">
        <w:rPr>
          <w:rFonts w:ascii="Times New Roman" w:eastAsia="Times New Roman" w:hAnsi="Times New Roman" w:cs="Times New Roman"/>
          <w:sz w:val="24"/>
          <w:szCs w:val="24"/>
          <w:lang w:eastAsia="ru-RU"/>
        </w:rPr>
        <w:t>4.1.4. </w:t>
      </w:r>
      <w:r w:rsidR="00BE1B64">
        <w:rPr>
          <w:rFonts w:ascii="Times New Roman" w:eastAsia="Times New Roman" w:hAnsi="Times New Roman" w:cs="Times New Roman"/>
          <w:sz w:val="24"/>
          <w:szCs w:val="24"/>
          <w:lang w:eastAsia="ru-RU"/>
        </w:rPr>
        <w:t>О</w:t>
      </w:r>
      <w:r w:rsidRPr="0035139B">
        <w:rPr>
          <w:rFonts w:ascii="Times New Roman" w:eastAsia="Times New Roman" w:hAnsi="Times New Roman" w:cs="Times New Roman"/>
          <w:sz w:val="24"/>
          <w:szCs w:val="24"/>
          <w:lang w:eastAsia="ru-RU"/>
        </w:rPr>
        <w:t>казывать услуги только при наличии всех предусмотренных законодательством разрешительных документов (лицензий, сертификатов, согласований и т.п.), выдаваемых уполномоченными государственными органами.</w:t>
      </w:r>
    </w:p>
    <w:p w:rsidR="0035139B" w:rsidRPr="0035139B" w:rsidRDefault="00BE1B64" w:rsidP="0035139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4.1.5</w:t>
      </w:r>
      <w:r w:rsidR="0035139B" w:rsidRPr="0035139B">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О</w:t>
      </w:r>
      <w:r w:rsidR="0035139B" w:rsidRPr="0035139B">
        <w:rPr>
          <w:rFonts w:ascii="Times New Roman" w:eastAsia="Times New Roman" w:hAnsi="Times New Roman" w:cs="Times New Roman"/>
          <w:sz w:val="24"/>
          <w:szCs w:val="24"/>
          <w:lang w:eastAsia="ru-RU"/>
        </w:rPr>
        <w:t>казывать услуги в соответствии условиями договора и нарядом-допуском (если на проведение работ необходимо оформление наряда-допуска).</w:t>
      </w:r>
    </w:p>
    <w:p w:rsidR="0035139B" w:rsidRPr="0035139B" w:rsidRDefault="00D708AD" w:rsidP="0035139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r w:rsidR="00BE1B64">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Представить </w:t>
      </w:r>
      <w:r w:rsidR="008D633F">
        <w:rPr>
          <w:rFonts w:ascii="Times New Roman" w:eastAsia="Times New Roman" w:hAnsi="Times New Roman" w:cs="Times New Roman"/>
          <w:sz w:val="24"/>
          <w:szCs w:val="24"/>
          <w:lang w:eastAsia="ru-RU"/>
        </w:rPr>
        <w:t>Заказчик</w:t>
      </w:r>
      <w:r>
        <w:rPr>
          <w:rFonts w:ascii="Times New Roman" w:eastAsia="Times New Roman" w:hAnsi="Times New Roman" w:cs="Times New Roman"/>
          <w:sz w:val="24"/>
          <w:szCs w:val="24"/>
          <w:lang w:eastAsia="ru-RU"/>
        </w:rPr>
        <w:t>у</w:t>
      </w:r>
      <w:r w:rsidR="0035139B" w:rsidRPr="0035139B">
        <w:rPr>
          <w:rFonts w:ascii="Times New Roman" w:eastAsia="Times New Roman" w:hAnsi="Times New Roman" w:cs="Times New Roman"/>
          <w:sz w:val="24"/>
          <w:szCs w:val="24"/>
          <w:lang w:eastAsia="ru-RU"/>
        </w:rPr>
        <w:t xml:space="preserve"> список работников, которые будут </w:t>
      </w:r>
      <w:r w:rsidR="00940126">
        <w:rPr>
          <w:rFonts w:ascii="Times New Roman" w:eastAsia="Times New Roman" w:hAnsi="Times New Roman" w:cs="Times New Roman"/>
          <w:sz w:val="24"/>
          <w:szCs w:val="24"/>
          <w:lang w:eastAsia="ru-RU"/>
        </w:rPr>
        <w:t xml:space="preserve">оказывать услуги </w:t>
      </w:r>
      <w:r w:rsidR="0035139B" w:rsidRPr="0035139B">
        <w:rPr>
          <w:rFonts w:ascii="Times New Roman" w:eastAsia="Times New Roman" w:hAnsi="Times New Roman" w:cs="Times New Roman"/>
          <w:sz w:val="24"/>
          <w:szCs w:val="24"/>
          <w:lang w:eastAsia="ru-RU"/>
        </w:rPr>
        <w:t>по настоящему договору, до начала ведения работ, включая сведения об инструктажах, обучении, проверки знаний, сведения о допуске к</w:t>
      </w:r>
      <w:r w:rsidR="00924E9C">
        <w:rPr>
          <w:rFonts w:ascii="Times New Roman" w:eastAsia="Times New Roman" w:hAnsi="Times New Roman" w:cs="Times New Roman"/>
          <w:sz w:val="24"/>
          <w:szCs w:val="24"/>
          <w:lang w:eastAsia="ru-RU"/>
        </w:rPr>
        <w:t xml:space="preserve"> оказанию услуг</w:t>
      </w:r>
      <w:r w:rsidR="0035139B" w:rsidRPr="0035139B">
        <w:rPr>
          <w:rFonts w:ascii="Times New Roman" w:eastAsia="Times New Roman" w:hAnsi="Times New Roman" w:cs="Times New Roman"/>
          <w:sz w:val="24"/>
          <w:szCs w:val="24"/>
          <w:lang w:eastAsia="ru-RU"/>
        </w:rPr>
        <w:t>, сведения о нарушениях, допущенных работниками; копию приказа о назначении ответственных лиц за безопасное производство работ.</w:t>
      </w:r>
    </w:p>
    <w:p w:rsidR="0035139B" w:rsidRPr="0035139B" w:rsidRDefault="0035139B" w:rsidP="0035139B">
      <w:pPr>
        <w:spacing w:after="0" w:line="240" w:lineRule="auto"/>
        <w:ind w:firstLine="709"/>
        <w:jc w:val="both"/>
        <w:rPr>
          <w:rFonts w:ascii="Times New Roman" w:eastAsia="Times New Roman" w:hAnsi="Times New Roman" w:cs="Times New Roman"/>
          <w:sz w:val="24"/>
          <w:szCs w:val="24"/>
          <w:lang w:eastAsia="ru-RU"/>
        </w:rPr>
      </w:pPr>
      <w:r w:rsidRPr="0035139B">
        <w:rPr>
          <w:rFonts w:ascii="Times New Roman" w:eastAsia="Times New Roman" w:hAnsi="Times New Roman" w:cs="Times New Roman"/>
          <w:sz w:val="24"/>
          <w:szCs w:val="24"/>
          <w:lang w:eastAsia="ru-RU"/>
        </w:rPr>
        <w:t>4.1.</w:t>
      </w:r>
      <w:r w:rsidR="00BE1B64">
        <w:rPr>
          <w:rFonts w:ascii="Times New Roman" w:eastAsia="Times New Roman" w:hAnsi="Times New Roman" w:cs="Times New Roman"/>
          <w:sz w:val="24"/>
          <w:szCs w:val="24"/>
          <w:lang w:eastAsia="ru-RU"/>
        </w:rPr>
        <w:t>7</w:t>
      </w:r>
      <w:r w:rsidRPr="0035139B">
        <w:rPr>
          <w:rFonts w:ascii="Times New Roman" w:eastAsia="Times New Roman" w:hAnsi="Times New Roman" w:cs="Times New Roman"/>
          <w:sz w:val="24"/>
          <w:szCs w:val="24"/>
          <w:lang w:eastAsia="ru-RU"/>
        </w:rPr>
        <w:t xml:space="preserve">. Допускать к </w:t>
      </w:r>
      <w:r w:rsidR="00940126">
        <w:rPr>
          <w:rFonts w:ascii="Times New Roman" w:eastAsia="Times New Roman" w:hAnsi="Times New Roman" w:cs="Times New Roman"/>
          <w:sz w:val="24"/>
          <w:szCs w:val="24"/>
          <w:lang w:eastAsia="ru-RU"/>
        </w:rPr>
        <w:t xml:space="preserve">оказанию услуг </w:t>
      </w:r>
      <w:r w:rsidR="00970C11">
        <w:rPr>
          <w:rFonts w:ascii="Times New Roman" w:eastAsia="Times New Roman" w:hAnsi="Times New Roman" w:cs="Times New Roman"/>
          <w:sz w:val="24"/>
          <w:szCs w:val="24"/>
          <w:lang w:eastAsia="ru-RU"/>
        </w:rPr>
        <w:t xml:space="preserve">на объектах </w:t>
      </w:r>
      <w:r w:rsidR="008D633F">
        <w:rPr>
          <w:rFonts w:ascii="Times New Roman" w:eastAsia="Times New Roman" w:hAnsi="Times New Roman" w:cs="Times New Roman"/>
          <w:sz w:val="24"/>
          <w:szCs w:val="24"/>
          <w:lang w:eastAsia="ru-RU"/>
        </w:rPr>
        <w:t>Заказчик</w:t>
      </w:r>
      <w:r w:rsidR="00970C11">
        <w:rPr>
          <w:rFonts w:ascii="Times New Roman" w:eastAsia="Times New Roman" w:hAnsi="Times New Roman" w:cs="Times New Roman"/>
          <w:sz w:val="24"/>
          <w:szCs w:val="24"/>
          <w:lang w:eastAsia="ru-RU"/>
        </w:rPr>
        <w:t xml:space="preserve">а </w:t>
      </w:r>
      <w:r w:rsidRPr="0035139B">
        <w:rPr>
          <w:rFonts w:ascii="Times New Roman" w:eastAsia="Times New Roman" w:hAnsi="Times New Roman" w:cs="Times New Roman"/>
          <w:sz w:val="24"/>
          <w:szCs w:val="24"/>
          <w:lang w:eastAsia="ru-RU"/>
        </w:rPr>
        <w:t>собственных работников и работников субподрядных организаций:</w:t>
      </w:r>
    </w:p>
    <w:p w:rsidR="0035139B" w:rsidRPr="0035139B" w:rsidRDefault="0035139B" w:rsidP="0035139B">
      <w:pPr>
        <w:spacing w:after="0" w:line="240" w:lineRule="auto"/>
        <w:ind w:firstLine="709"/>
        <w:jc w:val="both"/>
        <w:rPr>
          <w:rFonts w:ascii="Times New Roman" w:eastAsia="Times New Roman" w:hAnsi="Times New Roman" w:cs="Times New Roman"/>
          <w:sz w:val="24"/>
          <w:szCs w:val="24"/>
          <w:lang w:eastAsia="ru-RU"/>
        </w:rPr>
      </w:pPr>
      <w:r w:rsidRPr="0035139B">
        <w:rPr>
          <w:rFonts w:ascii="Times New Roman" w:eastAsia="Times New Roman" w:hAnsi="Times New Roman" w:cs="Times New Roman"/>
          <w:sz w:val="24"/>
          <w:szCs w:val="24"/>
          <w:lang w:eastAsia="ru-RU"/>
        </w:rPr>
        <w:t>- аттестованных по специальности и не имеющих медицинских противопоказаний к данному виду работ;</w:t>
      </w:r>
    </w:p>
    <w:p w:rsidR="0035139B" w:rsidRPr="0035139B" w:rsidRDefault="0035139B" w:rsidP="0035139B">
      <w:pPr>
        <w:spacing w:after="0" w:line="240" w:lineRule="auto"/>
        <w:ind w:firstLine="709"/>
        <w:jc w:val="both"/>
        <w:rPr>
          <w:rFonts w:ascii="Times New Roman" w:eastAsia="Times New Roman" w:hAnsi="Times New Roman" w:cs="Times New Roman"/>
          <w:sz w:val="24"/>
          <w:szCs w:val="24"/>
          <w:lang w:eastAsia="ru-RU"/>
        </w:rPr>
      </w:pPr>
      <w:r w:rsidRPr="0035139B">
        <w:rPr>
          <w:rFonts w:ascii="Times New Roman" w:eastAsia="Times New Roman" w:hAnsi="Times New Roman" w:cs="Times New Roman"/>
          <w:sz w:val="24"/>
          <w:szCs w:val="24"/>
          <w:lang w:eastAsia="ru-RU"/>
        </w:rPr>
        <w:t>- прошедших обучение и проверку знаний в области охраны труда, а в установленных законодательством случаях, подготовку и аттестацию по промышленной безопасности (при выполнении работ на опасном производственном объекте);</w:t>
      </w:r>
    </w:p>
    <w:p w:rsidR="0035139B" w:rsidRPr="0035139B" w:rsidRDefault="0035139B" w:rsidP="0035139B">
      <w:pPr>
        <w:spacing w:after="0" w:line="240" w:lineRule="auto"/>
        <w:ind w:firstLine="709"/>
        <w:jc w:val="both"/>
        <w:rPr>
          <w:rFonts w:ascii="Times New Roman" w:eastAsia="Times New Roman" w:hAnsi="Times New Roman" w:cs="Times New Roman"/>
          <w:sz w:val="24"/>
          <w:szCs w:val="24"/>
          <w:lang w:eastAsia="ru-RU"/>
        </w:rPr>
      </w:pPr>
      <w:r w:rsidRPr="0035139B">
        <w:rPr>
          <w:rFonts w:ascii="Times New Roman" w:eastAsia="Times New Roman" w:hAnsi="Times New Roman" w:cs="Times New Roman"/>
          <w:sz w:val="24"/>
          <w:szCs w:val="24"/>
          <w:lang w:eastAsia="ru-RU"/>
        </w:rPr>
        <w:t>- имеющих при себе удостоверение о проверке знаний требований охраны труда и промышленной безопасности;</w:t>
      </w:r>
    </w:p>
    <w:p w:rsidR="0035139B" w:rsidRPr="0035139B" w:rsidRDefault="0035139B" w:rsidP="0035139B">
      <w:pPr>
        <w:spacing w:after="0" w:line="240" w:lineRule="auto"/>
        <w:ind w:firstLine="709"/>
        <w:jc w:val="both"/>
        <w:rPr>
          <w:rFonts w:ascii="Times New Roman" w:eastAsia="Times New Roman" w:hAnsi="Times New Roman" w:cs="Times New Roman"/>
          <w:sz w:val="24"/>
          <w:szCs w:val="24"/>
          <w:lang w:eastAsia="ru-RU"/>
        </w:rPr>
      </w:pPr>
      <w:r w:rsidRPr="0035139B">
        <w:rPr>
          <w:rFonts w:ascii="Times New Roman" w:eastAsia="Times New Roman" w:hAnsi="Times New Roman" w:cs="Times New Roman"/>
          <w:sz w:val="24"/>
          <w:szCs w:val="24"/>
          <w:lang w:eastAsia="ru-RU"/>
        </w:rPr>
        <w:t>- прошедших вводный инструктаж у ответств</w:t>
      </w:r>
      <w:r w:rsidR="00970C11">
        <w:rPr>
          <w:rFonts w:ascii="Times New Roman" w:eastAsia="Times New Roman" w:hAnsi="Times New Roman" w:cs="Times New Roman"/>
          <w:sz w:val="24"/>
          <w:szCs w:val="24"/>
          <w:lang w:eastAsia="ru-RU"/>
        </w:rPr>
        <w:t xml:space="preserve">енного лица со стороны </w:t>
      </w:r>
      <w:r w:rsidR="008D633F">
        <w:rPr>
          <w:rFonts w:ascii="Times New Roman" w:eastAsia="Times New Roman" w:hAnsi="Times New Roman" w:cs="Times New Roman"/>
          <w:sz w:val="24"/>
          <w:szCs w:val="24"/>
          <w:lang w:eastAsia="ru-RU"/>
        </w:rPr>
        <w:t>Заказчик</w:t>
      </w:r>
      <w:r w:rsidR="00970C11">
        <w:rPr>
          <w:rFonts w:ascii="Times New Roman" w:eastAsia="Times New Roman" w:hAnsi="Times New Roman" w:cs="Times New Roman"/>
          <w:sz w:val="24"/>
          <w:szCs w:val="24"/>
          <w:lang w:eastAsia="ru-RU"/>
        </w:rPr>
        <w:t>а</w:t>
      </w:r>
      <w:r w:rsidRPr="0035139B">
        <w:rPr>
          <w:rFonts w:ascii="Times New Roman" w:eastAsia="Times New Roman" w:hAnsi="Times New Roman" w:cs="Times New Roman"/>
          <w:sz w:val="24"/>
          <w:szCs w:val="24"/>
          <w:lang w:eastAsia="ru-RU"/>
        </w:rPr>
        <w:t xml:space="preserve"> и получив</w:t>
      </w:r>
      <w:r w:rsidR="00BE1B64">
        <w:rPr>
          <w:rFonts w:ascii="Times New Roman" w:eastAsia="Times New Roman" w:hAnsi="Times New Roman" w:cs="Times New Roman"/>
          <w:sz w:val="24"/>
          <w:szCs w:val="24"/>
          <w:lang w:eastAsia="ru-RU"/>
        </w:rPr>
        <w:t>ших временный пропуск на объект.</w:t>
      </w:r>
    </w:p>
    <w:p w:rsidR="0035139B" w:rsidRPr="0035139B" w:rsidRDefault="0035139B" w:rsidP="0035139B">
      <w:pPr>
        <w:spacing w:after="0" w:line="240" w:lineRule="auto"/>
        <w:ind w:firstLine="709"/>
        <w:jc w:val="both"/>
        <w:rPr>
          <w:rFonts w:ascii="Times New Roman" w:eastAsia="Times New Roman" w:hAnsi="Times New Roman" w:cs="Times New Roman"/>
          <w:sz w:val="24"/>
          <w:szCs w:val="24"/>
          <w:lang w:eastAsia="ru-RU"/>
        </w:rPr>
      </w:pPr>
      <w:r w:rsidRPr="0035139B">
        <w:rPr>
          <w:rFonts w:ascii="Times New Roman" w:eastAsia="Times New Roman" w:hAnsi="Times New Roman" w:cs="Times New Roman"/>
          <w:sz w:val="24"/>
          <w:szCs w:val="24"/>
          <w:lang w:eastAsia="ru-RU"/>
        </w:rPr>
        <w:t>4.1.</w:t>
      </w:r>
      <w:r w:rsidR="00DF6CCC">
        <w:rPr>
          <w:rFonts w:ascii="Times New Roman" w:eastAsia="Times New Roman" w:hAnsi="Times New Roman" w:cs="Times New Roman"/>
          <w:sz w:val="24"/>
          <w:szCs w:val="24"/>
          <w:lang w:eastAsia="ru-RU"/>
        </w:rPr>
        <w:t>8</w:t>
      </w:r>
      <w:r w:rsidRPr="0035139B">
        <w:rPr>
          <w:rFonts w:ascii="Times New Roman" w:eastAsia="Times New Roman" w:hAnsi="Times New Roman" w:cs="Times New Roman"/>
          <w:sz w:val="24"/>
          <w:szCs w:val="24"/>
          <w:lang w:eastAsia="ru-RU"/>
        </w:rPr>
        <w:t xml:space="preserve">. Привлекать к </w:t>
      </w:r>
      <w:r w:rsidR="00940126">
        <w:rPr>
          <w:rFonts w:ascii="Times New Roman" w:eastAsia="Times New Roman" w:hAnsi="Times New Roman" w:cs="Times New Roman"/>
          <w:sz w:val="24"/>
          <w:szCs w:val="24"/>
          <w:lang w:eastAsia="ru-RU"/>
        </w:rPr>
        <w:t xml:space="preserve">оказанию услуг </w:t>
      </w:r>
      <w:r w:rsidRPr="0035139B">
        <w:rPr>
          <w:rFonts w:ascii="Times New Roman" w:eastAsia="Times New Roman" w:hAnsi="Times New Roman" w:cs="Times New Roman"/>
          <w:sz w:val="24"/>
          <w:szCs w:val="24"/>
          <w:lang w:eastAsia="ru-RU"/>
        </w:rPr>
        <w:t>субподрядчиков тол</w:t>
      </w:r>
      <w:r w:rsidR="00970C11">
        <w:rPr>
          <w:rFonts w:ascii="Times New Roman" w:eastAsia="Times New Roman" w:hAnsi="Times New Roman" w:cs="Times New Roman"/>
          <w:sz w:val="24"/>
          <w:szCs w:val="24"/>
          <w:lang w:eastAsia="ru-RU"/>
        </w:rPr>
        <w:t xml:space="preserve">ько по согласованию с </w:t>
      </w:r>
      <w:r w:rsidR="008D633F">
        <w:rPr>
          <w:rFonts w:ascii="Times New Roman" w:eastAsia="Times New Roman" w:hAnsi="Times New Roman" w:cs="Times New Roman"/>
          <w:sz w:val="24"/>
          <w:szCs w:val="24"/>
          <w:lang w:eastAsia="ru-RU"/>
        </w:rPr>
        <w:t>Заказчик</w:t>
      </w:r>
      <w:r w:rsidR="00970C11">
        <w:rPr>
          <w:rFonts w:ascii="Times New Roman" w:eastAsia="Times New Roman" w:hAnsi="Times New Roman" w:cs="Times New Roman"/>
          <w:sz w:val="24"/>
          <w:szCs w:val="24"/>
          <w:lang w:eastAsia="ru-RU"/>
        </w:rPr>
        <w:t xml:space="preserve">ом и нести перед </w:t>
      </w:r>
      <w:r w:rsidR="008D633F">
        <w:rPr>
          <w:rFonts w:ascii="Times New Roman" w:eastAsia="Times New Roman" w:hAnsi="Times New Roman" w:cs="Times New Roman"/>
          <w:sz w:val="24"/>
          <w:szCs w:val="24"/>
          <w:lang w:eastAsia="ru-RU"/>
        </w:rPr>
        <w:t>Заказчик</w:t>
      </w:r>
      <w:r w:rsidR="00970C11">
        <w:rPr>
          <w:rFonts w:ascii="Times New Roman" w:eastAsia="Times New Roman" w:hAnsi="Times New Roman" w:cs="Times New Roman"/>
          <w:sz w:val="24"/>
          <w:szCs w:val="24"/>
          <w:lang w:eastAsia="ru-RU"/>
        </w:rPr>
        <w:t>ом</w:t>
      </w:r>
      <w:r w:rsidRPr="0035139B">
        <w:rPr>
          <w:rFonts w:ascii="Times New Roman" w:eastAsia="Times New Roman" w:hAnsi="Times New Roman" w:cs="Times New Roman"/>
          <w:sz w:val="24"/>
          <w:szCs w:val="24"/>
          <w:lang w:eastAsia="ru-RU"/>
        </w:rPr>
        <w:t xml:space="preserve"> ответственность за действия и работу субподрядчиков.</w:t>
      </w:r>
    </w:p>
    <w:p w:rsidR="0035139B" w:rsidRPr="0035139B" w:rsidRDefault="0035139B" w:rsidP="0035139B">
      <w:pPr>
        <w:spacing w:after="0" w:line="240" w:lineRule="auto"/>
        <w:ind w:firstLine="709"/>
        <w:jc w:val="both"/>
        <w:rPr>
          <w:rFonts w:ascii="Times New Roman" w:eastAsia="Times New Roman" w:hAnsi="Times New Roman" w:cs="Times New Roman"/>
          <w:sz w:val="24"/>
          <w:szCs w:val="24"/>
          <w:lang w:eastAsia="ru-RU"/>
        </w:rPr>
      </w:pPr>
      <w:r w:rsidRPr="0035139B">
        <w:rPr>
          <w:rFonts w:ascii="Times New Roman" w:eastAsia="Times New Roman" w:hAnsi="Times New Roman" w:cs="Times New Roman"/>
          <w:sz w:val="24"/>
          <w:szCs w:val="24"/>
          <w:lang w:eastAsia="ru-RU"/>
        </w:rPr>
        <w:t>4.1.</w:t>
      </w:r>
      <w:r w:rsidR="00DF6CCC">
        <w:rPr>
          <w:rFonts w:ascii="Times New Roman" w:eastAsia="Times New Roman" w:hAnsi="Times New Roman" w:cs="Times New Roman"/>
          <w:sz w:val="24"/>
          <w:szCs w:val="24"/>
          <w:lang w:eastAsia="ru-RU"/>
        </w:rPr>
        <w:t>9</w:t>
      </w:r>
      <w:r w:rsidRPr="0035139B">
        <w:rPr>
          <w:rFonts w:ascii="Times New Roman" w:eastAsia="Times New Roman" w:hAnsi="Times New Roman" w:cs="Times New Roman"/>
          <w:sz w:val="24"/>
          <w:szCs w:val="24"/>
          <w:lang w:eastAsia="ru-RU"/>
        </w:rPr>
        <w:t>. Для доступа</w:t>
      </w:r>
      <w:r w:rsidR="00CA1307">
        <w:rPr>
          <w:rFonts w:ascii="Times New Roman" w:eastAsia="Times New Roman" w:hAnsi="Times New Roman" w:cs="Times New Roman"/>
          <w:sz w:val="24"/>
          <w:szCs w:val="24"/>
          <w:lang w:eastAsia="ru-RU"/>
        </w:rPr>
        <w:t xml:space="preserve"> на Территорию/О</w:t>
      </w:r>
      <w:r w:rsidR="00970C11">
        <w:rPr>
          <w:rFonts w:ascii="Times New Roman" w:eastAsia="Times New Roman" w:hAnsi="Times New Roman" w:cs="Times New Roman"/>
          <w:sz w:val="24"/>
          <w:szCs w:val="24"/>
          <w:lang w:eastAsia="ru-RU"/>
        </w:rPr>
        <w:t xml:space="preserve">бъекты </w:t>
      </w:r>
      <w:r w:rsidR="008D633F">
        <w:rPr>
          <w:rFonts w:ascii="Times New Roman" w:eastAsia="Times New Roman" w:hAnsi="Times New Roman" w:cs="Times New Roman"/>
          <w:sz w:val="24"/>
          <w:szCs w:val="24"/>
          <w:lang w:eastAsia="ru-RU"/>
        </w:rPr>
        <w:t>Заказчик</w:t>
      </w:r>
      <w:r w:rsidR="00970C11">
        <w:rPr>
          <w:rFonts w:ascii="Times New Roman" w:eastAsia="Times New Roman" w:hAnsi="Times New Roman" w:cs="Times New Roman"/>
          <w:sz w:val="24"/>
          <w:szCs w:val="24"/>
          <w:lang w:eastAsia="ru-RU"/>
        </w:rPr>
        <w:t>а</w:t>
      </w:r>
      <w:r w:rsidRPr="0035139B">
        <w:rPr>
          <w:rFonts w:ascii="Times New Roman" w:eastAsia="Times New Roman" w:hAnsi="Times New Roman" w:cs="Times New Roman"/>
          <w:sz w:val="24"/>
          <w:szCs w:val="24"/>
          <w:lang w:eastAsia="ru-RU"/>
        </w:rPr>
        <w:t xml:space="preserve"> получить временный пропуск каждому работнику согласно спискам, заблаговременно переданным и согл</w:t>
      </w:r>
      <w:r w:rsidR="00970C11">
        <w:rPr>
          <w:rFonts w:ascii="Times New Roman" w:eastAsia="Times New Roman" w:hAnsi="Times New Roman" w:cs="Times New Roman"/>
          <w:sz w:val="24"/>
          <w:szCs w:val="24"/>
          <w:lang w:eastAsia="ru-RU"/>
        </w:rPr>
        <w:t xml:space="preserve">асованным руководством </w:t>
      </w:r>
      <w:r w:rsidR="008D633F">
        <w:rPr>
          <w:rFonts w:ascii="Times New Roman" w:eastAsia="Times New Roman" w:hAnsi="Times New Roman" w:cs="Times New Roman"/>
          <w:sz w:val="24"/>
          <w:szCs w:val="24"/>
          <w:lang w:eastAsia="ru-RU"/>
        </w:rPr>
        <w:t>Заказчик</w:t>
      </w:r>
      <w:r w:rsidR="00970C11">
        <w:rPr>
          <w:rFonts w:ascii="Times New Roman" w:eastAsia="Times New Roman" w:hAnsi="Times New Roman" w:cs="Times New Roman"/>
          <w:sz w:val="24"/>
          <w:szCs w:val="24"/>
          <w:lang w:eastAsia="ru-RU"/>
        </w:rPr>
        <w:t>а</w:t>
      </w:r>
      <w:r w:rsidRPr="0035139B">
        <w:rPr>
          <w:rFonts w:ascii="Times New Roman" w:eastAsia="Times New Roman" w:hAnsi="Times New Roman" w:cs="Times New Roman"/>
          <w:sz w:val="24"/>
          <w:szCs w:val="24"/>
          <w:lang w:eastAsia="ru-RU"/>
        </w:rPr>
        <w:t>.</w:t>
      </w:r>
    </w:p>
    <w:p w:rsidR="0035139B" w:rsidRPr="0035139B" w:rsidRDefault="0035139B" w:rsidP="0035139B">
      <w:pPr>
        <w:spacing w:after="0" w:line="240" w:lineRule="auto"/>
        <w:ind w:firstLine="709"/>
        <w:jc w:val="both"/>
        <w:rPr>
          <w:rFonts w:ascii="Times New Roman" w:eastAsia="Times New Roman" w:hAnsi="Times New Roman" w:cs="Times New Roman"/>
          <w:sz w:val="24"/>
          <w:szCs w:val="24"/>
          <w:lang w:eastAsia="ru-RU"/>
        </w:rPr>
      </w:pPr>
      <w:r w:rsidRPr="0035139B">
        <w:rPr>
          <w:rFonts w:ascii="Times New Roman" w:eastAsia="Times New Roman" w:hAnsi="Times New Roman" w:cs="Times New Roman"/>
          <w:sz w:val="24"/>
          <w:szCs w:val="24"/>
          <w:lang w:eastAsia="ru-RU"/>
        </w:rPr>
        <w:t>4.1.</w:t>
      </w:r>
      <w:r w:rsidR="00DF6CCC">
        <w:rPr>
          <w:rFonts w:ascii="Times New Roman" w:eastAsia="Times New Roman" w:hAnsi="Times New Roman" w:cs="Times New Roman"/>
          <w:sz w:val="24"/>
          <w:szCs w:val="24"/>
          <w:lang w:eastAsia="ru-RU"/>
        </w:rPr>
        <w:t>10</w:t>
      </w:r>
      <w:r w:rsidRPr="0035139B">
        <w:rPr>
          <w:rFonts w:ascii="Times New Roman" w:eastAsia="Times New Roman" w:hAnsi="Times New Roman" w:cs="Times New Roman"/>
          <w:sz w:val="24"/>
          <w:szCs w:val="24"/>
          <w:lang w:eastAsia="ru-RU"/>
        </w:rPr>
        <w:t>. Обеспечивать в</w:t>
      </w:r>
      <w:r w:rsidR="00970C11">
        <w:rPr>
          <w:rFonts w:ascii="Times New Roman" w:eastAsia="Times New Roman" w:hAnsi="Times New Roman" w:cs="Times New Roman"/>
          <w:sz w:val="24"/>
          <w:szCs w:val="24"/>
          <w:lang w:eastAsia="ru-RU"/>
        </w:rPr>
        <w:t>ыполнение работниками Исполнителя</w:t>
      </w:r>
      <w:r w:rsidRPr="0035139B">
        <w:rPr>
          <w:rFonts w:ascii="Times New Roman" w:eastAsia="Times New Roman" w:hAnsi="Times New Roman" w:cs="Times New Roman"/>
          <w:sz w:val="24"/>
          <w:szCs w:val="24"/>
          <w:lang w:eastAsia="ru-RU"/>
        </w:rPr>
        <w:t>, в соответствии со своей специальностью и квалификацией, под контролем ответственных лиц за безопасн</w:t>
      </w:r>
      <w:r w:rsidR="00970C11">
        <w:rPr>
          <w:rFonts w:ascii="Times New Roman" w:eastAsia="Times New Roman" w:hAnsi="Times New Roman" w:cs="Times New Roman"/>
          <w:sz w:val="24"/>
          <w:szCs w:val="24"/>
          <w:lang w:eastAsia="ru-RU"/>
        </w:rPr>
        <w:t>ое производство работ Исполнителя</w:t>
      </w:r>
      <w:r w:rsidRPr="0035139B">
        <w:rPr>
          <w:rFonts w:ascii="Times New Roman" w:eastAsia="Times New Roman" w:hAnsi="Times New Roman" w:cs="Times New Roman"/>
          <w:sz w:val="24"/>
          <w:szCs w:val="24"/>
          <w:lang w:eastAsia="ru-RU"/>
        </w:rPr>
        <w:t>.</w:t>
      </w:r>
    </w:p>
    <w:p w:rsidR="0035139B" w:rsidRPr="0035139B" w:rsidRDefault="0035139B" w:rsidP="0035139B">
      <w:pPr>
        <w:spacing w:after="0" w:line="240" w:lineRule="auto"/>
        <w:ind w:firstLine="709"/>
        <w:jc w:val="both"/>
        <w:rPr>
          <w:rFonts w:ascii="Times New Roman" w:eastAsia="Times New Roman" w:hAnsi="Times New Roman" w:cs="Times New Roman"/>
          <w:sz w:val="24"/>
          <w:szCs w:val="24"/>
          <w:lang w:eastAsia="ru-RU"/>
        </w:rPr>
      </w:pPr>
      <w:r w:rsidRPr="0035139B">
        <w:rPr>
          <w:rFonts w:ascii="Times New Roman" w:eastAsia="Times New Roman" w:hAnsi="Times New Roman" w:cs="Times New Roman"/>
          <w:sz w:val="24"/>
          <w:szCs w:val="24"/>
          <w:lang w:eastAsia="ru-RU"/>
        </w:rPr>
        <w:t>4.1.</w:t>
      </w:r>
      <w:r w:rsidR="00DF6CCC">
        <w:rPr>
          <w:rFonts w:ascii="Times New Roman" w:eastAsia="Times New Roman" w:hAnsi="Times New Roman" w:cs="Times New Roman"/>
          <w:sz w:val="24"/>
          <w:szCs w:val="24"/>
          <w:lang w:eastAsia="ru-RU"/>
        </w:rPr>
        <w:t>11</w:t>
      </w:r>
      <w:r w:rsidRPr="0035139B">
        <w:rPr>
          <w:rFonts w:ascii="Times New Roman" w:eastAsia="Times New Roman" w:hAnsi="Times New Roman" w:cs="Times New Roman"/>
          <w:sz w:val="24"/>
          <w:szCs w:val="24"/>
          <w:lang w:eastAsia="ru-RU"/>
        </w:rPr>
        <w:t xml:space="preserve">. При смене работников допускать их к </w:t>
      </w:r>
      <w:r w:rsidR="00940126">
        <w:rPr>
          <w:rFonts w:ascii="Times New Roman" w:eastAsia="Times New Roman" w:hAnsi="Times New Roman" w:cs="Times New Roman"/>
          <w:sz w:val="24"/>
          <w:szCs w:val="24"/>
          <w:lang w:eastAsia="ru-RU"/>
        </w:rPr>
        <w:t xml:space="preserve">оказанию услуг </w:t>
      </w:r>
      <w:r w:rsidRPr="0035139B">
        <w:rPr>
          <w:rFonts w:ascii="Times New Roman" w:eastAsia="Times New Roman" w:hAnsi="Times New Roman" w:cs="Times New Roman"/>
          <w:sz w:val="24"/>
          <w:szCs w:val="24"/>
          <w:lang w:eastAsia="ru-RU"/>
        </w:rPr>
        <w:t>только после прохождения у</w:t>
      </w:r>
      <w:r w:rsidR="00970C11">
        <w:rPr>
          <w:rFonts w:ascii="Times New Roman" w:eastAsia="Times New Roman" w:hAnsi="Times New Roman" w:cs="Times New Roman"/>
          <w:sz w:val="24"/>
          <w:szCs w:val="24"/>
          <w:lang w:eastAsia="ru-RU"/>
        </w:rPr>
        <w:t>казанными работниками Исполнителя</w:t>
      </w:r>
      <w:r w:rsidRPr="0035139B">
        <w:rPr>
          <w:rFonts w:ascii="Times New Roman" w:eastAsia="Times New Roman" w:hAnsi="Times New Roman" w:cs="Times New Roman"/>
          <w:sz w:val="24"/>
          <w:szCs w:val="24"/>
          <w:lang w:eastAsia="ru-RU"/>
        </w:rPr>
        <w:t xml:space="preserve"> вводного инструктажа по охране труда</w:t>
      </w:r>
      <w:r w:rsidR="00970C11">
        <w:rPr>
          <w:rFonts w:ascii="Times New Roman" w:eastAsia="Times New Roman" w:hAnsi="Times New Roman" w:cs="Times New Roman"/>
          <w:sz w:val="24"/>
          <w:szCs w:val="24"/>
          <w:lang w:eastAsia="ru-RU"/>
        </w:rPr>
        <w:t xml:space="preserve"> у ответственного лица </w:t>
      </w:r>
      <w:r w:rsidR="008D633F">
        <w:rPr>
          <w:rFonts w:ascii="Times New Roman" w:eastAsia="Times New Roman" w:hAnsi="Times New Roman" w:cs="Times New Roman"/>
          <w:sz w:val="24"/>
          <w:szCs w:val="24"/>
          <w:lang w:eastAsia="ru-RU"/>
        </w:rPr>
        <w:t>Заказчик</w:t>
      </w:r>
      <w:r w:rsidR="00970C11">
        <w:rPr>
          <w:rFonts w:ascii="Times New Roman" w:eastAsia="Times New Roman" w:hAnsi="Times New Roman" w:cs="Times New Roman"/>
          <w:sz w:val="24"/>
          <w:szCs w:val="24"/>
          <w:lang w:eastAsia="ru-RU"/>
        </w:rPr>
        <w:t>а</w:t>
      </w:r>
      <w:r w:rsidRPr="0035139B">
        <w:rPr>
          <w:rFonts w:ascii="Times New Roman" w:eastAsia="Times New Roman" w:hAnsi="Times New Roman" w:cs="Times New Roman"/>
          <w:sz w:val="24"/>
          <w:szCs w:val="24"/>
          <w:lang w:eastAsia="ru-RU"/>
        </w:rPr>
        <w:t>.</w:t>
      </w:r>
    </w:p>
    <w:p w:rsidR="0035139B" w:rsidRPr="0035139B" w:rsidRDefault="0035139B" w:rsidP="0035139B">
      <w:pPr>
        <w:spacing w:after="0" w:line="240" w:lineRule="auto"/>
        <w:ind w:firstLine="709"/>
        <w:jc w:val="both"/>
        <w:rPr>
          <w:rFonts w:ascii="Times New Roman" w:eastAsia="Times New Roman" w:hAnsi="Times New Roman" w:cs="Times New Roman"/>
          <w:sz w:val="24"/>
          <w:szCs w:val="24"/>
          <w:lang w:eastAsia="ru-RU"/>
        </w:rPr>
      </w:pPr>
      <w:r w:rsidRPr="0035139B">
        <w:rPr>
          <w:rFonts w:ascii="Times New Roman" w:eastAsia="Times New Roman" w:hAnsi="Times New Roman" w:cs="Times New Roman"/>
          <w:sz w:val="24"/>
          <w:szCs w:val="24"/>
          <w:lang w:eastAsia="ru-RU"/>
        </w:rPr>
        <w:t>4.1.</w:t>
      </w:r>
      <w:r w:rsidR="00DF6CCC">
        <w:rPr>
          <w:rFonts w:ascii="Times New Roman" w:eastAsia="Times New Roman" w:hAnsi="Times New Roman" w:cs="Times New Roman"/>
          <w:sz w:val="24"/>
          <w:szCs w:val="24"/>
          <w:lang w:eastAsia="ru-RU"/>
        </w:rPr>
        <w:t>12</w:t>
      </w:r>
      <w:r w:rsidRPr="0035139B">
        <w:rPr>
          <w:rFonts w:ascii="Times New Roman" w:eastAsia="Times New Roman" w:hAnsi="Times New Roman" w:cs="Times New Roman"/>
          <w:sz w:val="24"/>
          <w:szCs w:val="24"/>
          <w:lang w:eastAsia="ru-RU"/>
        </w:rPr>
        <w:t>. Обес</w:t>
      </w:r>
      <w:r w:rsidR="00A3723E">
        <w:rPr>
          <w:rFonts w:ascii="Times New Roman" w:eastAsia="Times New Roman" w:hAnsi="Times New Roman" w:cs="Times New Roman"/>
          <w:sz w:val="24"/>
          <w:szCs w:val="24"/>
          <w:lang w:eastAsia="ru-RU"/>
        </w:rPr>
        <w:t xml:space="preserve">печивать каждый объект </w:t>
      </w:r>
      <w:r w:rsidR="008D633F">
        <w:rPr>
          <w:rFonts w:ascii="Times New Roman" w:eastAsia="Times New Roman" w:hAnsi="Times New Roman" w:cs="Times New Roman"/>
          <w:sz w:val="24"/>
          <w:szCs w:val="24"/>
          <w:lang w:eastAsia="ru-RU"/>
        </w:rPr>
        <w:t>Заказчик</w:t>
      </w:r>
      <w:r w:rsidR="00A3723E">
        <w:rPr>
          <w:rFonts w:ascii="Times New Roman" w:eastAsia="Times New Roman" w:hAnsi="Times New Roman" w:cs="Times New Roman"/>
          <w:sz w:val="24"/>
          <w:szCs w:val="24"/>
          <w:lang w:eastAsia="ru-RU"/>
        </w:rPr>
        <w:t>а</w:t>
      </w:r>
      <w:r w:rsidRPr="0035139B">
        <w:rPr>
          <w:rFonts w:ascii="Times New Roman" w:eastAsia="Times New Roman" w:hAnsi="Times New Roman" w:cs="Times New Roman"/>
          <w:sz w:val="24"/>
          <w:szCs w:val="24"/>
          <w:lang w:eastAsia="ru-RU"/>
        </w:rPr>
        <w:t>, на котором работают его работники:</w:t>
      </w:r>
    </w:p>
    <w:p w:rsidR="0035139B" w:rsidRPr="0035139B" w:rsidRDefault="0035139B" w:rsidP="0035139B">
      <w:pPr>
        <w:spacing w:after="0" w:line="240" w:lineRule="auto"/>
        <w:ind w:firstLine="709"/>
        <w:jc w:val="both"/>
        <w:rPr>
          <w:rFonts w:ascii="Times New Roman" w:eastAsia="Times New Roman" w:hAnsi="Times New Roman" w:cs="Times New Roman"/>
          <w:sz w:val="24"/>
          <w:szCs w:val="24"/>
          <w:lang w:eastAsia="ru-RU"/>
        </w:rPr>
      </w:pPr>
      <w:r w:rsidRPr="0035139B">
        <w:rPr>
          <w:rFonts w:ascii="Times New Roman" w:eastAsia="Times New Roman" w:hAnsi="Times New Roman" w:cs="Times New Roman"/>
          <w:sz w:val="24"/>
          <w:szCs w:val="24"/>
          <w:lang w:eastAsia="ru-RU"/>
        </w:rPr>
        <w:t>- первичными средствами пожаротушения, согласно установленным нормам;</w:t>
      </w:r>
    </w:p>
    <w:p w:rsidR="0035139B" w:rsidRPr="0035139B" w:rsidRDefault="0035139B" w:rsidP="0035139B">
      <w:pPr>
        <w:spacing w:after="0" w:line="240" w:lineRule="auto"/>
        <w:ind w:firstLine="709"/>
        <w:jc w:val="both"/>
        <w:rPr>
          <w:rFonts w:ascii="Times New Roman" w:eastAsia="Times New Roman" w:hAnsi="Times New Roman" w:cs="Times New Roman"/>
          <w:sz w:val="24"/>
          <w:szCs w:val="24"/>
          <w:lang w:eastAsia="ru-RU"/>
        </w:rPr>
      </w:pPr>
      <w:r w:rsidRPr="0035139B">
        <w:rPr>
          <w:rFonts w:ascii="Times New Roman" w:eastAsia="Times New Roman" w:hAnsi="Times New Roman" w:cs="Times New Roman"/>
          <w:sz w:val="24"/>
          <w:szCs w:val="24"/>
          <w:lang w:eastAsia="ru-RU"/>
        </w:rPr>
        <w:t>- средствами коллективной защиты;</w:t>
      </w:r>
    </w:p>
    <w:p w:rsidR="0035139B" w:rsidRPr="0035139B" w:rsidRDefault="0035139B" w:rsidP="0035139B">
      <w:pPr>
        <w:spacing w:after="0" w:line="240" w:lineRule="auto"/>
        <w:ind w:firstLine="709"/>
        <w:jc w:val="both"/>
        <w:rPr>
          <w:rFonts w:ascii="Times New Roman" w:eastAsia="Times New Roman" w:hAnsi="Times New Roman" w:cs="Times New Roman"/>
          <w:sz w:val="24"/>
          <w:szCs w:val="24"/>
          <w:lang w:eastAsia="ru-RU"/>
        </w:rPr>
      </w:pPr>
      <w:r w:rsidRPr="0035139B">
        <w:rPr>
          <w:rFonts w:ascii="Times New Roman" w:eastAsia="Times New Roman" w:hAnsi="Times New Roman" w:cs="Times New Roman"/>
          <w:sz w:val="24"/>
          <w:szCs w:val="24"/>
          <w:lang w:eastAsia="ru-RU"/>
        </w:rPr>
        <w:t>- медицинскими аптечками;</w:t>
      </w:r>
    </w:p>
    <w:p w:rsidR="0035139B" w:rsidRPr="0035139B" w:rsidRDefault="0035139B" w:rsidP="0035139B">
      <w:pPr>
        <w:spacing w:after="0" w:line="240" w:lineRule="auto"/>
        <w:ind w:firstLine="709"/>
        <w:jc w:val="both"/>
        <w:rPr>
          <w:rFonts w:ascii="Times New Roman" w:eastAsia="Times New Roman" w:hAnsi="Times New Roman" w:cs="Times New Roman"/>
          <w:sz w:val="24"/>
          <w:szCs w:val="24"/>
          <w:lang w:eastAsia="ru-RU"/>
        </w:rPr>
      </w:pPr>
      <w:r w:rsidRPr="0035139B">
        <w:rPr>
          <w:rFonts w:ascii="Times New Roman" w:eastAsia="Times New Roman" w:hAnsi="Times New Roman" w:cs="Times New Roman"/>
          <w:sz w:val="24"/>
          <w:szCs w:val="24"/>
          <w:lang w:eastAsia="ru-RU"/>
        </w:rPr>
        <w:t>- заземляющими устройствами;</w:t>
      </w:r>
    </w:p>
    <w:p w:rsidR="0035139B" w:rsidRPr="0035139B" w:rsidRDefault="0035139B" w:rsidP="0035139B">
      <w:pPr>
        <w:spacing w:after="0" w:line="240" w:lineRule="auto"/>
        <w:ind w:firstLine="709"/>
        <w:jc w:val="both"/>
        <w:rPr>
          <w:rFonts w:ascii="Times New Roman" w:eastAsia="Times New Roman" w:hAnsi="Times New Roman" w:cs="Times New Roman"/>
          <w:sz w:val="24"/>
          <w:szCs w:val="24"/>
          <w:lang w:eastAsia="ru-RU"/>
        </w:rPr>
      </w:pPr>
      <w:r w:rsidRPr="0035139B">
        <w:rPr>
          <w:rFonts w:ascii="Times New Roman" w:eastAsia="Times New Roman" w:hAnsi="Times New Roman" w:cs="Times New Roman"/>
          <w:sz w:val="24"/>
          <w:szCs w:val="24"/>
          <w:lang w:eastAsia="ru-RU"/>
        </w:rPr>
        <w:t>- электроосвещением во взрывобезопасном исполнении;</w:t>
      </w:r>
    </w:p>
    <w:p w:rsidR="0035139B" w:rsidRPr="0035139B" w:rsidRDefault="0035139B" w:rsidP="0035139B">
      <w:pPr>
        <w:spacing w:after="0" w:line="240" w:lineRule="auto"/>
        <w:ind w:firstLine="709"/>
        <w:jc w:val="both"/>
        <w:rPr>
          <w:rFonts w:ascii="Times New Roman" w:eastAsia="Times New Roman" w:hAnsi="Times New Roman" w:cs="Times New Roman"/>
          <w:sz w:val="24"/>
          <w:szCs w:val="24"/>
          <w:lang w:eastAsia="ru-RU"/>
        </w:rPr>
      </w:pPr>
      <w:r w:rsidRPr="0035139B">
        <w:rPr>
          <w:rFonts w:ascii="Times New Roman" w:eastAsia="Times New Roman" w:hAnsi="Times New Roman" w:cs="Times New Roman"/>
          <w:sz w:val="24"/>
          <w:szCs w:val="24"/>
          <w:lang w:eastAsia="ru-RU"/>
        </w:rPr>
        <w:t>- предупредительными знаками (плакатами и др.).</w:t>
      </w:r>
    </w:p>
    <w:p w:rsidR="0035139B" w:rsidRPr="0035139B" w:rsidRDefault="0035139B" w:rsidP="0035139B">
      <w:pPr>
        <w:spacing w:after="0" w:line="240" w:lineRule="auto"/>
        <w:ind w:firstLine="709"/>
        <w:jc w:val="both"/>
        <w:rPr>
          <w:rFonts w:ascii="Times New Roman" w:eastAsia="Times New Roman" w:hAnsi="Times New Roman" w:cs="Times New Roman"/>
          <w:sz w:val="24"/>
          <w:szCs w:val="24"/>
          <w:lang w:eastAsia="ru-RU"/>
        </w:rPr>
      </w:pPr>
      <w:r w:rsidRPr="0035139B">
        <w:rPr>
          <w:rFonts w:ascii="Times New Roman" w:eastAsia="Times New Roman" w:hAnsi="Times New Roman" w:cs="Times New Roman"/>
          <w:sz w:val="24"/>
          <w:szCs w:val="24"/>
          <w:lang w:eastAsia="ru-RU"/>
        </w:rPr>
        <w:t>4.1.</w:t>
      </w:r>
      <w:r w:rsidR="004A7882">
        <w:rPr>
          <w:rFonts w:ascii="Times New Roman" w:eastAsia="Times New Roman" w:hAnsi="Times New Roman" w:cs="Times New Roman"/>
          <w:sz w:val="24"/>
          <w:szCs w:val="24"/>
          <w:lang w:eastAsia="ru-RU"/>
        </w:rPr>
        <w:t>13</w:t>
      </w:r>
      <w:r w:rsidRPr="0035139B">
        <w:rPr>
          <w:rFonts w:ascii="Times New Roman" w:eastAsia="Times New Roman" w:hAnsi="Times New Roman" w:cs="Times New Roman"/>
          <w:sz w:val="24"/>
          <w:szCs w:val="24"/>
          <w:lang w:eastAsia="ru-RU"/>
        </w:rPr>
        <w:t>. Обеспечивать своих работников, н</w:t>
      </w:r>
      <w:r w:rsidR="0058400E">
        <w:rPr>
          <w:rFonts w:ascii="Times New Roman" w:eastAsia="Times New Roman" w:hAnsi="Times New Roman" w:cs="Times New Roman"/>
          <w:sz w:val="24"/>
          <w:szCs w:val="24"/>
          <w:lang w:eastAsia="ru-RU"/>
        </w:rPr>
        <w:t xml:space="preserve">аправляемых на объекты </w:t>
      </w:r>
      <w:r w:rsidR="008D633F">
        <w:rPr>
          <w:rFonts w:ascii="Times New Roman" w:eastAsia="Times New Roman" w:hAnsi="Times New Roman" w:cs="Times New Roman"/>
          <w:sz w:val="24"/>
          <w:szCs w:val="24"/>
          <w:lang w:eastAsia="ru-RU"/>
        </w:rPr>
        <w:t>Заказчик</w:t>
      </w:r>
      <w:r w:rsidR="0058400E">
        <w:rPr>
          <w:rFonts w:ascii="Times New Roman" w:eastAsia="Times New Roman" w:hAnsi="Times New Roman" w:cs="Times New Roman"/>
          <w:sz w:val="24"/>
          <w:szCs w:val="24"/>
          <w:lang w:eastAsia="ru-RU"/>
        </w:rPr>
        <w:t>а</w:t>
      </w:r>
      <w:r w:rsidRPr="0035139B">
        <w:rPr>
          <w:rFonts w:ascii="Times New Roman" w:eastAsia="Times New Roman" w:hAnsi="Times New Roman" w:cs="Times New Roman"/>
          <w:sz w:val="24"/>
          <w:szCs w:val="24"/>
          <w:lang w:eastAsia="ru-RU"/>
        </w:rPr>
        <w:t>, спецодеждой и средствами защиты, согласно установленным нормам и не противоречащих требованиям для применения на опасных про</w:t>
      </w:r>
      <w:r w:rsidR="0058400E">
        <w:rPr>
          <w:rFonts w:ascii="Times New Roman" w:eastAsia="Times New Roman" w:hAnsi="Times New Roman" w:cs="Times New Roman"/>
          <w:sz w:val="24"/>
          <w:szCs w:val="24"/>
          <w:lang w:eastAsia="ru-RU"/>
        </w:rPr>
        <w:t xml:space="preserve">изводственных объектах </w:t>
      </w:r>
      <w:r w:rsidR="008D633F">
        <w:rPr>
          <w:rFonts w:ascii="Times New Roman" w:eastAsia="Times New Roman" w:hAnsi="Times New Roman" w:cs="Times New Roman"/>
          <w:sz w:val="24"/>
          <w:szCs w:val="24"/>
          <w:lang w:eastAsia="ru-RU"/>
        </w:rPr>
        <w:t>Заказчик</w:t>
      </w:r>
      <w:r w:rsidR="0058400E">
        <w:rPr>
          <w:rFonts w:ascii="Times New Roman" w:eastAsia="Times New Roman" w:hAnsi="Times New Roman" w:cs="Times New Roman"/>
          <w:sz w:val="24"/>
          <w:szCs w:val="24"/>
          <w:lang w:eastAsia="ru-RU"/>
        </w:rPr>
        <w:t>а</w:t>
      </w:r>
      <w:r w:rsidRPr="0035139B">
        <w:rPr>
          <w:rFonts w:ascii="Times New Roman" w:eastAsia="Times New Roman" w:hAnsi="Times New Roman" w:cs="Times New Roman"/>
          <w:sz w:val="24"/>
          <w:szCs w:val="24"/>
          <w:lang w:eastAsia="ru-RU"/>
        </w:rPr>
        <w:t>.</w:t>
      </w:r>
    </w:p>
    <w:p w:rsidR="0035139B" w:rsidRPr="0035139B" w:rsidRDefault="0035139B" w:rsidP="0035139B">
      <w:pPr>
        <w:spacing w:after="0" w:line="240" w:lineRule="auto"/>
        <w:ind w:firstLine="709"/>
        <w:jc w:val="both"/>
        <w:rPr>
          <w:rFonts w:ascii="Times New Roman" w:eastAsia="Times New Roman" w:hAnsi="Times New Roman" w:cs="Times New Roman"/>
          <w:sz w:val="24"/>
          <w:szCs w:val="24"/>
          <w:lang w:eastAsia="ru-RU"/>
        </w:rPr>
      </w:pPr>
      <w:r w:rsidRPr="0035139B">
        <w:rPr>
          <w:rFonts w:ascii="Times New Roman" w:eastAsia="Times New Roman" w:hAnsi="Times New Roman" w:cs="Times New Roman"/>
          <w:sz w:val="24"/>
          <w:szCs w:val="24"/>
          <w:lang w:eastAsia="ru-RU"/>
        </w:rPr>
        <w:t>4.1.</w:t>
      </w:r>
      <w:r w:rsidR="004A7882">
        <w:rPr>
          <w:rFonts w:ascii="Times New Roman" w:eastAsia="Times New Roman" w:hAnsi="Times New Roman" w:cs="Times New Roman"/>
          <w:sz w:val="24"/>
          <w:szCs w:val="24"/>
          <w:lang w:eastAsia="ru-RU"/>
        </w:rPr>
        <w:t>14</w:t>
      </w:r>
      <w:r w:rsidRPr="0035139B">
        <w:rPr>
          <w:rFonts w:ascii="Times New Roman" w:eastAsia="Times New Roman" w:hAnsi="Times New Roman" w:cs="Times New Roman"/>
          <w:sz w:val="24"/>
          <w:szCs w:val="24"/>
          <w:lang w:eastAsia="ru-RU"/>
        </w:rPr>
        <w:t>. Не допускать загромождения проездов и подъездов к пожарным гидрантам</w:t>
      </w:r>
    </w:p>
    <w:p w:rsidR="0035139B" w:rsidRPr="0035139B" w:rsidRDefault="0035139B" w:rsidP="0035139B">
      <w:pPr>
        <w:spacing w:after="0" w:line="240" w:lineRule="auto"/>
        <w:ind w:firstLine="709"/>
        <w:jc w:val="both"/>
        <w:rPr>
          <w:rFonts w:ascii="Times New Roman" w:eastAsia="Times New Roman" w:hAnsi="Times New Roman" w:cs="Times New Roman"/>
          <w:sz w:val="24"/>
          <w:szCs w:val="24"/>
          <w:lang w:eastAsia="ru-RU"/>
        </w:rPr>
      </w:pPr>
      <w:r w:rsidRPr="0035139B">
        <w:rPr>
          <w:rFonts w:ascii="Times New Roman" w:eastAsia="Times New Roman" w:hAnsi="Times New Roman" w:cs="Times New Roman"/>
          <w:sz w:val="24"/>
          <w:szCs w:val="24"/>
          <w:lang w:eastAsia="ru-RU"/>
        </w:rPr>
        <w:t>4.1.</w:t>
      </w:r>
      <w:r w:rsidR="004A7882">
        <w:rPr>
          <w:rFonts w:ascii="Times New Roman" w:eastAsia="Times New Roman" w:hAnsi="Times New Roman" w:cs="Times New Roman"/>
          <w:sz w:val="24"/>
          <w:szCs w:val="24"/>
          <w:lang w:eastAsia="ru-RU"/>
        </w:rPr>
        <w:t>15</w:t>
      </w:r>
      <w:r w:rsidRPr="0035139B">
        <w:rPr>
          <w:rFonts w:ascii="Times New Roman" w:eastAsia="Times New Roman" w:hAnsi="Times New Roman" w:cs="Times New Roman"/>
          <w:sz w:val="24"/>
          <w:szCs w:val="24"/>
          <w:lang w:eastAsia="ru-RU"/>
        </w:rPr>
        <w:t>. В обязательном порядке, до начала проведения работ,</w:t>
      </w:r>
      <w:r w:rsidR="0058400E">
        <w:rPr>
          <w:rFonts w:ascii="Times New Roman" w:eastAsia="Times New Roman" w:hAnsi="Times New Roman" w:cs="Times New Roman"/>
          <w:sz w:val="24"/>
          <w:szCs w:val="24"/>
          <w:lang w:eastAsia="ru-RU"/>
        </w:rPr>
        <w:t xml:space="preserve"> согласовать с </w:t>
      </w:r>
      <w:r w:rsidR="008D633F">
        <w:rPr>
          <w:rFonts w:ascii="Times New Roman" w:eastAsia="Times New Roman" w:hAnsi="Times New Roman" w:cs="Times New Roman"/>
          <w:sz w:val="24"/>
          <w:szCs w:val="24"/>
          <w:lang w:eastAsia="ru-RU"/>
        </w:rPr>
        <w:t>Заказчик</w:t>
      </w:r>
      <w:r w:rsidR="0058400E">
        <w:rPr>
          <w:rFonts w:ascii="Times New Roman" w:eastAsia="Times New Roman" w:hAnsi="Times New Roman" w:cs="Times New Roman"/>
          <w:sz w:val="24"/>
          <w:szCs w:val="24"/>
          <w:lang w:eastAsia="ru-RU"/>
        </w:rPr>
        <w:t>ом</w:t>
      </w:r>
      <w:r w:rsidRPr="0035139B">
        <w:rPr>
          <w:rFonts w:ascii="Times New Roman" w:eastAsia="Times New Roman" w:hAnsi="Times New Roman" w:cs="Times New Roman"/>
          <w:sz w:val="24"/>
          <w:szCs w:val="24"/>
          <w:lang w:eastAsia="ru-RU"/>
        </w:rPr>
        <w:t xml:space="preserve"> схему передвижения транспорта, спецтехники и работников по территории, на которой</w:t>
      </w:r>
      <w:r w:rsidR="001276EA">
        <w:rPr>
          <w:rFonts w:ascii="Times New Roman" w:eastAsia="Times New Roman" w:hAnsi="Times New Roman" w:cs="Times New Roman"/>
          <w:sz w:val="24"/>
          <w:szCs w:val="24"/>
          <w:lang w:eastAsia="ru-RU"/>
        </w:rPr>
        <w:t xml:space="preserve"> оказываются услуги</w:t>
      </w:r>
      <w:r w:rsidRPr="0035139B">
        <w:rPr>
          <w:rFonts w:ascii="Times New Roman" w:eastAsia="Times New Roman" w:hAnsi="Times New Roman" w:cs="Times New Roman"/>
          <w:sz w:val="24"/>
          <w:szCs w:val="24"/>
          <w:lang w:eastAsia="ru-RU"/>
        </w:rPr>
        <w:t>, а также обеспечить её соблюдение своими работниками и работниками субподрядчиков.</w:t>
      </w:r>
    </w:p>
    <w:p w:rsidR="0035139B" w:rsidRPr="0035139B" w:rsidRDefault="0035139B" w:rsidP="0035139B">
      <w:pPr>
        <w:spacing w:after="0" w:line="240" w:lineRule="auto"/>
        <w:ind w:firstLine="709"/>
        <w:jc w:val="both"/>
        <w:rPr>
          <w:rFonts w:ascii="Times New Roman" w:eastAsia="Times New Roman" w:hAnsi="Times New Roman" w:cs="Times New Roman"/>
          <w:sz w:val="24"/>
          <w:szCs w:val="24"/>
          <w:lang w:eastAsia="ru-RU"/>
        </w:rPr>
      </w:pPr>
      <w:r w:rsidRPr="0035139B">
        <w:rPr>
          <w:rFonts w:ascii="Times New Roman" w:eastAsia="Times New Roman" w:hAnsi="Times New Roman" w:cs="Times New Roman"/>
          <w:sz w:val="24"/>
          <w:szCs w:val="24"/>
          <w:lang w:eastAsia="ru-RU"/>
        </w:rPr>
        <w:t>4.1.</w:t>
      </w:r>
      <w:r w:rsidR="004A7882">
        <w:rPr>
          <w:rFonts w:ascii="Times New Roman" w:eastAsia="Times New Roman" w:hAnsi="Times New Roman" w:cs="Times New Roman"/>
          <w:sz w:val="24"/>
          <w:szCs w:val="24"/>
          <w:lang w:eastAsia="ru-RU"/>
        </w:rPr>
        <w:t>16</w:t>
      </w:r>
      <w:r w:rsidRPr="0035139B">
        <w:rPr>
          <w:rFonts w:ascii="Times New Roman" w:eastAsia="Times New Roman" w:hAnsi="Times New Roman" w:cs="Times New Roman"/>
          <w:sz w:val="24"/>
          <w:szCs w:val="24"/>
          <w:lang w:eastAsia="ru-RU"/>
        </w:rPr>
        <w:t>. Осуществлять расстановку агрегатов и спецтранспорта, оборудования, приспособлений в соответствии с требованиями правил безопасности.</w:t>
      </w:r>
    </w:p>
    <w:p w:rsidR="0035139B" w:rsidRPr="0035139B" w:rsidRDefault="0035139B" w:rsidP="0035139B">
      <w:pPr>
        <w:spacing w:after="0" w:line="240" w:lineRule="auto"/>
        <w:ind w:firstLine="709"/>
        <w:jc w:val="both"/>
        <w:rPr>
          <w:rFonts w:ascii="Times New Roman" w:eastAsia="Times New Roman" w:hAnsi="Times New Roman" w:cs="Times New Roman"/>
          <w:sz w:val="24"/>
          <w:szCs w:val="24"/>
          <w:lang w:eastAsia="ru-RU"/>
        </w:rPr>
      </w:pPr>
      <w:r w:rsidRPr="0035139B">
        <w:rPr>
          <w:rFonts w:ascii="Times New Roman" w:eastAsia="Times New Roman" w:hAnsi="Times New Roman" w:cs="Times New Roman"/>
          <w:sz w:val="24"/>
          <w:szCs w:val="24"/>
          <w:lang w:eastAsia="ru-RU"/>
        </w:rPr>
        <w:t>4.1.</w:t>
      </w:r>
      <w:r w:rsidR="004A7882">
        <w:rPr>
          <w:rFonts w:ascii="Times New Roman" w:eastAsia="Times New Roman" w:hAnsi="Times New Roman" w:cs="Times New Roman"/>
          <w:sz w:val="24"/>
          <w:szCs w:val="24"/>
          <w:lang w:eastAsia="ru-RU"/>
        </w:rPr>
        <w:t>17</w:t>
      </w:r>
      <w:r w:rsidRPr="0035139B">
        <w:rPr>
          <w:rFonts w:ascii="Times New Roman" w:eastAsia="Times New Roman" w:hAnsi="Times New Roman" w:cs="Times New Roman"/>
          <w:sz w:val="24"/>
          <w:szCs w:val="24"/>
          <w:lang w:eastAsia="ru-RU"/>
        </w:rPr>
        <w:t>. Принимать незамедлительные меры по обеспечению безопасности работающих, включая приостановку работ и эвакуацию людей в случае возникновения угрозы безопа</w:t>
      </w:r>
      <w:r w:rsidR="0058400E">
        <w:rPr>
          <w:rFonts w:ascii="Times New Roman" w:eastAsia="Times New Roman" w:hAnsi="Times New Roman" w:cs="Times New Roman"/>
          <w:sz w:val="24"/>
          <w:szCs w:val="24"/>
          <w:lang w:eastAsia="ru-RU"/>
        </w:rPr>
        <w:t xml:space="preserve">сности для работников Исполнителя, </w:t>
      </w:r>
      <w:r w:rsidR="008D633F">
        <w:rPr>
          <w:rFonts w:ascii="Times New Roman" w:eastAsia="Times New Roman" w:hAnsi="Times New Roman" w:cs="Times New Roman"/>
          <w:sz w:val="24"/>
          <w:szCs w:val="24"/>
          <w:lang w:eastAsia="ru-RU"/>
        </w:rPr>
        <w:t>Заказчик</w:t>
      </w:r>
      <w:r w:rsidR="0058400E">
        <w:rPr>
          <w:rFonts w:ascii="Times New Roman" w:eastAsia="Times New Roman" w:hAnsi="Times New Roman" w:cs="Times New Roman"/>
          <w:sz w:val="24"/>
          <w:szCs w:val="24"/>
          <w:lang w:eastAsia="ru-RU"/>
        </w:rPr>
        <w:t>а</w:t>
      </w:r>
      <w:r w:rsidRPr="0035139B">
        <w:rPr>
          <w:rFonts w:ascii="Times New Roman" w:eastAsia="Times New Roman" w:hAnsi="Times New Roman" w:cs="Times New Roman"/>
          <w:sz w:val="24"/>
          <w:szCs w:val="24"/>
          <w:lang w:eastAsia="ru-RU"/>
        </w:rPr>
        <w:t xml:space="preserve"> и третьих лиц.</w:t>
      </w:r>
    </w:p>
    <w:p w:rsidR="0035139B" w:rsidRPr="0035139B" w:rsidRDefault="0035139B" w:rsidP="0035139B">
      <w:pPr>
        <w:spacing w:after="0" w:line="240" w:lineRule="auto"/>
        <w:ind w:firstLine="709"/>
        <w:jc w:val="both"/>
        <w:rPr>
          <w:rFonts w:ascii="Times New Roman" w:eastAsia="Times New Roman" w:hAnsi="Times New Roman" w:cs="Times New Roman"/>
          <w:sz w:val="24"/>
          <w:szCs w:val="24"/>
          <w:lang w:eastAsia="ru-RU"/>
        </w:rPr>
      </w:pPr>
      <w:r w:rsidRPr="0035139B">
        <w:rPr>
          <w:rFonts w:ascii="Times New Roman" w:eastAsia="Times New Roman" w:hAnsi="Times New Roman" w:cs="Times New Roman"/>
          <w:sz w:val="24"/>
          <w:szCs w:val="24"/>
          <w:lang w:eastAsia="ru-RU"/>
        </w:rPr>
        <w:t>4.1.</w:t>
      </w:r>
      <w:r w:rsidR="004A7882">
        <w:rPr>
          <w:rFonts w:ascii="Times New Roman" w:eastAsia="Times New Roman" w:hAnsi="Times New Roman" w:cs="Times New Roman"/>
          <w:sz w:val="24"/>
          <w:szCs w:val="24"/>
          <w:lang w:eastAsia="ru-RU"/>
        </w:rPr>
        <w:t>18</w:t>
      </w:r>
      <w:r w:rsidRPr="0035139B">
        <w:rPr>
          <w:rFonts w:ascii="Times New Roman" w:eastAsia="Times New Roman" w:hAnsi="Times New Roman" w:cs="Times New Roman"/>
          <w:sz w:val="24"/>
          <w:szCs w:val="24"/>
          <w:lang w:eastAsia="ru-RU"/>
        </w:rPr>
        <w:t>. Возобновлять работы только с разрешен</w:t>
      </w:r>
      <w:r w:rsidR="00A343F8">
        <w:rPr>
          <w:rFonts w:ascii="Times New Roman" w:eastAsia="Times New Roman" w:hAnsi="Times New Roman" w:cs="Times New Roman"/>
          <w:sz w:val="24"/>
          <w:szCs w:val="24"/>
          <w:lang w:eastAsia="ru-RU"/>
        </w:rPr>
        <w:t xml:space="preserve">ия ответственного лица </w:t>
      </w:r>
      <w:r w:rsidR="008D633F">
        <w:rPr>
          <w:rFonts w:ascii="Times New Roman" w:eastAsia="Times New Roman" w:hAnsi="Times New Roman" w:cs="Times New Roman"/>
          <w:sz w:val="24"/>
          <w:szCs w:val="24"/>
          <w:lang w:eastAsia="ru-RU"/>
        </w:rPr>
        <w:t>Заказчик</w:t>
      </w:r>
      <w:r w:rsidR="00A343F8">
        <w:rPr>
          <w:rFonts w:ascii="Times New Roman" w:eastAsia="Times New Roman" w:hAnsi="Times New Roman" w:cs="Times New Roman"/>
          <w:sz w:val="24"/>
          <w:szCs w:val="24"/>
          <w:lang w:eastAsia="ru-RU"/>
        </w:rPr>
        <w:t>а</w:t>
      </w:r>
      <w:r w:rsidRPr="0035139B">
        <w:rPr>
          <w:rFonts w:ascii="Times New Roman" w:eastAsia="Times New Roman" w:hAnsi="Times New Roman" w:cs="Times New Roman"/>
          <w:sz w:val="24"/>
          <w:szCs w:val="24"/>
          <w:lang w:eastAsia="ru-RU"/>
        </w:rPr>
        <w:t>/эксплуатирующей организации после устранения опасной ситуации.</w:t>
      </w:r>
    </w:p>
    <w:p w:rsidR="0035139B" w:rsidRPr="0035139B" w:rsidRDefault="0035139B" w:rsidP="0035139B">
      <w:pPr>
        <w:spacing w:after="0" w:line="240" w:lineRule="auto"/>
        <w:ind w:firstLine="709"/>
        <w:jc w:val="both"/>
        <w:rPr>
          <w:rFonts w:ascii="Times New Roman" w:eastAsia="Times New Roman" w:hAnsi="Times New Roman" w:cs="Times New Roman"/>
          <w:sz w:val="24"/>
          <w:szCs w:val="24"/>
          <w:lang w:eastAsia="ru-RU"/>
        </w:rPr>
      </w:pPr>
      <w:r w:rsidRPr="0035139B">
        <w:rPr>
          <w:rFonts w:ascii="Times New Roman" w:eastAsia="Times New Roman" w:hAnsi="Times New Roman" w:cs="Times New Roman"/>
          <w:sz w:val="24"/>
          <w:szCs w:val="24"/>
          <w:lang w:eastAsia="ru-RU"/>
        </w:rPr>
        <w:t>4.1.</w:t>
      </w:r>
      <w:r w:rsidR="004A7882">
        <w:rPr>
          <w:rFonts w:ascii="Times New Roman" w:eastAsia="Times New Roman" w:hAnsi="Times New Roman" w:cs="Times New Roman"/>
          <w:sz w:val="24"/>
          <w:szCs w:val="24"/>
          <w:lang w:eastAsia="ru-RU"/>
        </w:rPr>
        <w:t>19</w:t>
      </w:r>
      <w:r w:rsidRPr="0035139B">
        <w:rPr>
          <w:rFonts w:ascii="Times New Roman" w:eastAsia="Times New Roman" w:hAnsi="Times New Roman" w:cs="Times New Roman"/>
          <w:sz w:val="24"/>
          <w:szCs w:val="24"/>
          <w:lang w:eastAsia="ru-RU"/>
        </w:rPr>
        <w:t>. Немедленно доводить д</w:t>
      </w:r>
      <w:r w:rsidR="00A343F8">
        <w:rPr>
          <w:rFonts w:ascii="Times New Roman" w:eastAsia="Times New Roman" w:hAnsi="Times New Roman" w:cs="Times New Roman"/>
          <w:sz w:val="24"/>
          <w:szCs w:val="24"/>
          <w:lang w:eastAsia="ru-RU"/>
        </w:rPr>
        <w:t xml:space="preserve">о сведения руководства </w:t>
      </w:r>
      <w:r w:rsidR="008D633F">
        <w:rPr>
          <w:rFonts w:ascii="Times New Roman" w:eastAsia="Times New Roman" w:hAnsi="Times New Roman" w:cs="Times New Roman"/>
          <w:sz w:val="24"/>
          <w:szCs w:val="24"/>
          <w:lang w:eastAsia="ru-RU"/>
        </w:rPr>
        <w:t>Заказчик</w:t>
      </w:r>
      <w:r w:rsidR="00A343F8">
        <w:rPr>
          <w:rFonts w:ascii="Times New Roman" w:eastAsia="Times New Roman" w:hAnsi="Times New Roman" w:cs="Times New Roman"/>
          <w:sz w:val="24"/>
          <w:szCs w:val="24"/>
          <w:lang w:eastAsia="ru-RU"/>
        </w:rPr>
        <w:t>а</w:t>
      </w:r>
      <w:r w:rsidRPr="0035139B">
        <w:rPr>
          <w:rFonts w:ascii="Times New Roman" w:eastAsia="Times New Roman" w:hAnsi="Times New Roman" w:cs="Times New Roman"/>
          <w:sz w:val="24"/>
          <w:szCs w:val="24"/>
          <w:lang w:eastAsia="ru-RU"/>
        </w:rPr>
        <w:t xml:space="preserve"> информацию обо всех инцидентах в области промышленной безопасности и охраны труда, произошедших в ходе </w:t>
      </w:r>
      <w:r w:rsidR="00AD5035">
        <w:rPr>
          <w:rFonts w:ascii="Times New Roman" w:eastAsia="Times New Roman" w:hAnsi="Times New Roman" w:cs="Times New Roman"/>
          <w:sz w:val="24"/>
          <w:szCs w:val="24"/>
          <w:lang w:eastAsia="ru-RU"/>
        </w:rPr>
        <w:t xml:space="preserve">оказания услуг </w:t>
      </w:r>
      <w:r w:rsidRPr="0035139B">
        <w:rPr>
          <w:rFonts w:ascii="Times New Roman" w:eastAsia="Times New Roman" w:hAnsi="Times New Roman" w:cs="Times New Roman"/>
          <w:sz w:val="24"/>
          <w:szCs w:val="24"/>
          <w:lang w:eastAsia="ru-RU"/>
        </w:rPr>
        <w:t>и организовать их совмес</w:t>
      </w:r>
      <w:r w:rsidR="00A343F8">
        <w:rPr>
          <w:rFonts w:ascii="Times New Roman" w:eastAsia="Times New Roman" w:hAnsi="Times New Roman" w:cs="Times New Roman"/>
          <w:sz w:val="24"/>
          <w:szCs w:val="24"/>
          <w:lang w:eastAsia="ru-RU"/>
        </w:rPr>
        <w:t xml:space="preserve">тное с представителями </w:t>
      </w:r>
      <w:r w:rsidR="008D633F">
        <w:rPr>
          <w:rFonts w:ascii="Times New Roman" w:eastAsia="Times New Roman" w:hAnsi="Times New Roman" w:cs="Times New Roman"/>
          <w:sz w:val="24"/>
          <w:szCs w:val="24"/>
          <w:lang w:eastAsia="ru-RU"/>
        </w:rPr>
        <w:t>Заказчик</w:t>
      </w:r>
      <w:r w:rsidR="00A343F8">
        <w:rPr>
          <w:rFonts w:ascii="Times New Roman" w:eastAsia="Times New Roman" w:hAnsi="Times New Roman" w:cs="Times New Roman"/>
          <w:sz w:val="24"/>
          <w:szCs w:val="24"/>
          <w:lang w:eastAsia="ru-RU"/>
        </w:rPr>
        <w:t>а</w:t>
      </w:r>
      <w:r w:rsidRPr="0035139B">
        <w:rPr>
          <w:rFonts w:ascii="Times New Roman" w:eastAsia="Times New Roman" w:hAnsi="Times New Roman" w:cs="Times New Roman"/>
          <w:sz w:val="24"/>
          <w:szCs w:val="24"/>
          <w:lang w:eastAsia="ru-RU"/>
        </w:rPr>
        <w:t xml:space="preserve"> расследование в соответствии с установленным законодательными российскими и локальны</w:t>
      </w:r>
      <w:r w:rsidR="00A343F8">
        <w:rPr>
          <w:rFonts w:ascii="Times New Roman" w:eastAsia="Times New Roman" w:hAnsi="Times New Roman" w:cs="Times New Roman"/>
          <w:sz w:val="24"/>
          <w:szCs w:val="24"/>
          <w:lang w:eastAsia="ru-RU"/>
        </w:rPr>
        <w:t xml:space="preserve">ми нормативными актами </w:t>
      </w:r>
      <w:r w:rsidR="008D633F">
        <w:rPr>
          <w:rFonts w:ascii="Times New Roman" w:eastAsia="Times New Roman" w:hAnsi="Times New Roman" w:cs="Times New Roman"/>
          <w:sz w:val="24"/>
          <w:szCs w:val="24"/>
          <w:lang w:eastAsia="ru-RU"/>
        </w:rPr>
        <w:t>Заказчик</w:t>
      </w:r>
      <w:r w:rsidR="00A343F8">
        <w:rPr>
          <w:rFonts w:ascii="Times New Roman" w:eastAsia="Times New Roman" w:hAnsi="Times New Roman" w:cs="Times New Roman"/>
          <w:sz w:val="24"/>
          <w:szCs w:val="24"/>
          <w:lang w:eastAsia="ru-RU"/>
        </w:rPr>
        <w:t>а</w:t>
      </w:r>
      <w:r w:rsidRPr="0035139B">
        <w:rPr>
          <w:rFonts w:ascii="Times New Roman" w:eastAsia="Times New Roman" w:hAnsi="Times New Roman" w:cs="Times New Roman"/>
          <w:sz w:val="24"/>
          <w:szCs w:val="24"/>
          <w:lang w:eastAsia="ru-RU"/>
        </w:rPr>
        <w:t xml:space="preserve"> порядком.</w:t>
      </w:r>
    </w:p>
    <w:p w:rsidR="0035139B" w:rsidRPr="0035139B" w:rsidRDefault="0035139B" w:rsidP="004A7882">
      <w:pPr>
        <w:spacing w:after="0" w:line="240" w:lineRule="auto"/>
        <w:ind w:firstLine="709"/>
        <w:jc w:val="both"/>
        <w:rPr>
          <w:rFonts w:ascii="Times New Roman" w:eastAsia="Times New Roman" w:hAnsi="Times New Roman" w:cs="Times New Roman"/>
          <w:sz w:val="24"/>
          <w:szCs w:val="24"/>
          <w:lang w:eastAsia="ru-RU"/>
        </w:rPr>
      </w:pPr>
      <w:r w:rsidRPr="0035139B">
        <w:rPr>
          <w:rFonts w:ascii="Times New Roman" w:eastAsia="Times New Roman" w:hAnsi="Times New Roman" w:cs="Times New Roman"/>
          <w:sz w:val="24"/>
          <w:szCs w:val="24"/>
          <w:lang w:eastAsia="ru-RU"/>
        </w:rPr>
        <w:t>4.1.</w:t>
      </w:r>
      <w:r w:rsidR="004A7882">
        <w:rPr>
          <w:rFonts w:ascii="Times New Roman" w:eastAsia="Times New Roman" w:hAnsi="Times New Roman" w:cs="Times New Roman"/>
          <w:sz w:val="24"/>
          <w:szCs w:val="24"/>
          <w:lang w:eastAsia="ru-RU"/>
        </w:rPr>
        <w:t>20</w:t>
      </w:r>
      <w:r w:rsidRPr="0035139B">
        <w:rPr>
          <w:rFonts w:ascii="Times New Roman" w:eastAsia="Times New Roman" w:hAnsi="Times New Roman" w:cs="Times New Roman"/>
          <w:sz w:val="24"/>
          <w:szCs w:val="24"/>
          <w:lang w:eastAsia="ru-RU"/>
        </w:rPr>
        <w:t>. Проводить совмес</w:t>
      </w:r>
      <w:r w:rsidR="00FF54DA">
        <w:rPr>
          <w:rFonts w:ascii="Times New Roman" w:eastAsia="Times New Roman" w:hAnsi="Times New Roman" w:cs="Times New Roman"/>
          <w:sz w:val="24"/>
          <w:szCs w:val="24"/>
          <w:lang w:eastAsia="ru-RU"/>
        </w:rPr>
        <w:t xml:space="preserve">тное с представителями </w:t>
      </w:r>
      <w:r w:rsidR="008D633F">
        <w:rPr>
          <w:rFonts w:ascii="Times New Roman" w:eastAsia="Times New Roman" w:hAnsi="Times New Roman" w:cs="Times New Roman"/>
          <w:sz w:val="24"/>
          <w:szCs w:val="24"/>
          <w:lang w:eastAsia="ru-RU"/>
        </w:rPr>
        <w:t>Заказчик</w:t>
      </w:r>
      <w:r w:rsidR="00FF54DA">
        <w:rPr>
          <w:rFonts w:ascii="Times New Roman" w:eastAsia="Times New Roman" w:hAnsi="Times New Roman" w:cs="Times New Roman"/>
          <w:sz w:val="24"/>
          <w:szCs w:val="24"/>
          <w:lang w:eastAsia="ru-RU"/>
        </w:rPr>
        <w:t>а</w:t>
      </w:r>
      <w:r w:rsidRPr="0035139B">
        <w:rPr>
          <w:rFonts w:ascii="Times New Roman" w:eastAsia="Times New Roman" w:hAnsi="Times New Roman" w:cs="Times New Roman"/>
          <w:sz w:val="24"/>
          <w:szCs w:val="24"/>
          <w:lang w:eastAsia="ru-RU"/>
        </w:rPr>
        <w:t xml:space="preserve"> и пр</w:t>
      </w:r>
      <w:r w:rsidR="00133A10">
        <w:rPr>
          <w:rFonts w:ascii="Times New Roman" w:eastAsia="Times New Roman" w:hAnsi="Times New Roman" w:cs="Times New Roman"/>
          <w:sz w:val="24"/>
          <w:szCs w:val="24"/>
          <w:lang w:eastAsia="ru-RU"/>
        </w:rPr>
        <w:t xml:space="preserve">офсоюзной организацией </w:t>
      </w:r>
      <w:r w:rsidR="008D633F">
        <w:rPr>
          <w:rFonts w:ascii="Times New Roman" w:eastAsia="Times New Roman" w:hAnsi="Times New Roman" w:cs="Times New Roman"/>
          <w:sz w:val="24"/>
          <w:szCs w:val="24"/>
          <w:lang w:eastAsia="ru-RU"/>
        </w:rPr>
        <w:t>Заказчик</w:t>
      </w:r>
      <w:r w:rsidR="00133A10">
        <w:rPr>
          <w:rFonts w:ascii="Times New Roman" w:eastAsia="Times New Roman" w:hAnsi="Times New Roman" w:cs="Times New Roman"/>
          <w:sz w:val="24"/>
          <w:szCs w:val="24"/>
          <w:lang w:eastAsia="ru-RU"/>
        </w:rPr>
        <w:t>а</w:t>
      </w:r>
      <w:r w:rsidRPr="0035139B">
        <w:rPr>
          <w:rFonts w:ascii="Times New Roman" w:eastAsia="Times New Roman" w:hAnsi="Times New Roman" w:cs="Times New Roman"/>
          <w:sz w:val="24"/>
          <w:szCs w:val="24"/>
          <w:lang w:eastAsia="ru-RU"/>
        </w:rPr>
        <w:t xml:space="preserve"> расследование несчастных случаев на производстве, произошедших со своими работниками, в том числе с работниками субподрядных организаций, при выполнении ими служебных обязанностей.</w:t>
      </w:r>
    </w:p>
    <w:p w:rsidR="0035139B" w:rsidRPr="0035139B" w:rsidRDefault="0035139B" w:rsidP="0035139B">
      <w:pPr>
        <w:spacing w:after="0" w:line="240" w:lineRule="auto"/>
        <w:ind w:firstLine="709"/>
        <w:jc w:val="both"/>
        <w:rPr>
          <w:rFonts w:ascii="Times New Roman" w:eastAsia="Times New Roman" w:hAnsi="Times New Roman" w:cs="Times New Roman"/>
          <w:sz w:val="24"/>
          <w:szCs w:val="24"/>
          <w:lang w:eastAsia="ru-RU"/>
        </w:rPr>
      </w:pPr>
      <w:r w:rsidRPr="0035139B">
        <w:rPr>
          <w:rFonts w:ascii="Times New Roman" w:eastAsia="Times New Roman" w:hAnsi="Times New Roman" w:cs="Times New Roman"/>
          <w:sz w:val="24"/>
          <w:szCs w:val="24"/>
          <w:lang w:eastAsia="ru-RU"/>
        </w:rPr>
        <w:t>4.1.</w:t>
      </w:r>
      <w:r w:rsidR="004A7882">
        <w:rPr>
          <w:rFonts w:ascii="Times New Roman" w:eastAsia="Times New Roman" w:hAnsi="Times New Roman" w:cs="Times New Roman"/>
          <w:sz w:val="24"/>
          <w:szCs w:val="24"/>
          <w:lang w:eastAsia="ru-RU"/>
        </w:rPr>
        <w:t>21</w:t>
      </w:r>
      <w:r w:rsidRPr="0035139B">
        <w:rPr>
          <w:rFonts w:ascii="Times New Roman" w:eastAsia="Times New Roman" w:hAnsi="Times New Roman" w:cs="Times New Roman"/>
          <w:sz w:val="24"/>
          <w:szCs w:val="24"/>
          <w:lang w:eastAsia="ru-RU"/>
        </w:rPr>
        <w:t>. Неукоснительно выполнять требования и у</w:t>
      </w:r>
      <w:r w:rsidR="00133A10">
        <w:rPr>
          <w:rFonts w:ascii="Times New Roman" w:eastAsia="Times New Roman" w:hAnsi="Times New Roman" w:cs="Times New Roman"/>
          <w:sz w:val="24"/>
          <w:szCs w:val="24"/>
          <w:lang w:eastAsia="ru-RU"/>
        </w:rPr>
        <w:t xml:space="preserve">странять все замечания </w:t>
      </w:r>
      <w:r w:rsidR="008D633F">
        <w:rPr>
          <w:rFonts w:ascii="Times New Roman" w:eastAsia="Times New Roman" w:hAnsi="Times New Roman" w:cs="Times New Roman"/>
          <w:sz w:val="24"/>
          <w:szCs w:val="24"/>
          <w:lang w:eastAsia="ru-RU"/>
        </w:rPr>
        <w:t>Заказчик</w:t>
      </w:r>
      <w:r w:rsidR="00133A10">
        <w:rPr>
          <w:rFonts w:ascii="Times New Roman" w:eastAsia="Times New Roman" w:hAnsi="Times New Roman" w:cs="Times New Roman"/>
          <w:sz w:val="24"/>
          <w:szCs w:val="24"/>
          <w:lang w:eastAsia="ru-RU"/>
        </w:rPr>
        <w:t>а</w:t>
      </w:r>
      <w:r w:rsidRPr="0035139B">
        <w:rPr>
          <w:rFonts w:ascii="Times New Roman" w:eastAsia="Times New Roman" w:hAnsi="Times New Roman" w:cs="Times New Roman"/>
          <w:sz w:val="24"/>
          <w:szCs w:val="24"/>
          <w:lang w:eastAsia="ru-RU"/>
        </w:rPr>
        <w:t xml:space="preserve"> по безопасному</w:t>
      </w:r>
      <w:r w:rsidR="001276EA">
        <w:rPr>
          <w:rFonts w:ascii="Times New Roman" w:eastAsia="Times New Roman" w:hAnsi="Times New Roman" w:cs="Times New Roman"/>
          <w:sz w:val="24"/>
          <w:szCs w:val="24"/>
          <w:lang w:eastAsia="ru-RU"/>
        </w:rPr>
        <w:t xml:space="preserve"> оказанию услуг</w:t>
      </w:r>
      <w:r w:rsidRPr="0035139B">
        <w:rPr>
          <w:rFonts w:ascii="Times New Roman" w:eastAsia="Times New Roman" w:hAnsi="Times New Roman" w:cs="Times New Roman"/>
          <w:sz w:val="24"/>
          <w:szCs w:val="24"/>
          <w:lang w:eastAsia="ru-RU"/>
        </w:rPr>
        <w:t>.</w:t>
      </w:r>
    </w:p>
    <w:p w:rsidR="0035139B" w:rsidRPr="0035139B" w:rsidRDefault="0035139B" w:rsidP="0035139B">
      <w:pPr>
        <w:spacing w:after="0" w:line="240" w:lineRule="auto"/>
        <w:ind w:firstLine="709"/>
        <w:jc w:val="both"/>
        <w:rPr>
          <w:rFonts w:ascii="Times New Roman" w:eastAsia="Times New Roman" w:hAnsi="Times New Roman" w:cs="Times New Roman"/>
          <w:sz w:val="24"/>
          <w:szCs w:val="24"/>
          <w:lang w:eastAsia="ru-RU"/>
        </w:rPr>
      </w:pPr>
      <w:r w:rsidRPr="0035139B">
        <w:rPr>
          <w:rFonts w:ascii="Times New Roman" w:eastAsia="Times New Roman" w:hAnsi="Times New Roman" w:cs="Times New Roman"/>
          <w:sz w:val="24"/>
          <w:szCs w:val="24"/>
          <w:lang w:eastAsia="ru-RU"/>
        </w:rPr>
        <w:t>4.1.</w:t>
      </w:r>
      <w:r w:rsidR="004A7882">
        <w:rPr>
          <w:rFonts w:ascii="Times New Roman" w:eastAsia="Times New Roman" w:hAnsi="Times New Roman" w:cs="Times New Roman"/>
          <w:sz w:val="24"/>
          <w:szCs w:val="24"/>
          <w:lang w:eastAsia="ru-RU"/>
        </w:rPr>
        <w:t>22</w:t>
      </w:r>
      <w:r w:rsidRPr="0035139B">
        <w:rPr>
          <w:rFonts w:ascii="Times New Roman" w:eastAsia="Times New Roman" w:hAnsi="Times New Roman" w:cs="Times New Roman"/>
          <w:sz w:val="24"/>
          <w:szCs w:val="24"/>
          <w:lang w:eastAsia="ru-RU"/>
        </w:rPr>
        <w:t>. Обеспечивать выполнение мероприятий, принятых в результате расследования аварийных ситуаций и выявленных нарушений.</w:t>
      </w:r>
    </w:p>
    <w:p w:rsidR="0035139B" w:rsidRPr="0035139B" w:rsidRDefault="0035139B" w:rsidP="0035139B">
      <w:pPr>
        <w:spacing w:after="0" w:line="240" w:lineRule="auto"/>
        <w:ind w:firstLine="709"/>
        <w:jc w:val="both"/>
        <w:rPr>
          <w:rFonts w:ascii="Times New Roman" w:eastAsia="Times New Roman" w:hAnsi="Times New Roman" w:cs="Times New Roman"/>
          <w:sz w:val="24"/>
          <w:szCs w:val="24"/>
          <w:lang w:eastAsia="ru-RU"/>
        </w:rPr>
      </w:pPr>
      <w:r w:rsidRPr="0035139B">
        <w:rPr>
          <w:rFonts w:ascii="Times New Roman" w:eastAsia="Times New Roman" w:hAnsi="Times New Roman" w:cs="Times New Roman"/>
          <w:sz w:val="24"/>
          <w:szCs w:val="24"/>
          <w:lang w:eastAsia="ru-RU"/>
        </w:rPr>
        <w:t>4</w:t>
      </w:r>
      <w:r w:rsidR="00133A10">
        <w:rPr>
          <w:rFonts w:ascii="Times New Roman" w:eastAsia="Times New Roman" w:hAnsi="Times New Roman" w:cs="Times New Roman"/>
          <w:sz w:val="24"/>
          <w:szCs w:val="24"/>
          <w:lang w:eastAsia="ru-RU"/>
        </w:rPr>
        <w:t>.1.</w:t>
      </w:r>
      <w:r w:rsidR="004A7882">
        <w:rPr>
          <w:rFonts w:ascii="Times New Roman" w:eastAsia="Times New Roman" w:hAnsi="Times New Roman" w:cs="Times New Roman"/>
          <w:sz w:val="24"/>
          <w:szCs w:val="24"/>
          <w:lang w:eastAsia="ru-RU"/>
        </w:rPr>
        <w:t>23</w:t>
      </w:r>
      <w:r w:rsidR="00133A10">
        <w:rPr>
          <w:rFonts w:ascii="Times New Roman" w:eastAsia="Times New Roman" w:hAnsi="Times New Roman" w:cs="Times New Roman"/>
          <w:sz w:val="24"/>
          <w:szCs w:val="24"/>
          <w:lang w:eastAsia="ru-RU"/>
        </w:rPr>
        <w:t xml:space="preserve">. По согласованию с </w:t>
      </w:r>
      <w:r w:rsidR="008D633F">
        <w:rPr>
          <w:rFonts w:ascii="Times New Roman" w:eastAsia="Times New Roman" w:hAnsi="Times New Roman" w:cs="Times New Roman"/>
          <w:sz w:val="24"/>
          <w:szCs w:val="24"/>
          <w:lang w:eastAsia="ru-RU"/>
        </w:rPr>
        <w:t>Заказчик</w:t>
      </w:r>
      <w:r w:rsidR="00133A10">
        <w:rPr>
          <w:rFonts w:ascii="Times New Roman" w:eastAsia="Times New Roman" w:hAnsi="Times New Roman" w:cs="Times New Roman"/>
          <w:sz w:val="24"/>
          <w:szCs w:val="24"/>
          <w:lang w:eastAsia="ru-RU"/>
        </w:rPr>
        <w:t>ом</w:t>
      </w:r>
      <w:r w:rsidRPr="0035139B">
        <w:rPr>
          <w:rFonts w:ascii="Times New Roman" w:eastAsia="Times New Roman" w:hAnsi="Times New Roman" w:cs="Times New Roman"/>
          <w:sz w:val="24"/>
          <w:szCs w:val="24"/>
          <w:lang w:eastAsia="ru-RU"/>
        </w:rPr>
        <w:t xml:space="preserve"> направлять своего представителя для участия в совещаниях по промышленной безопасности и охр</w:t>
      </w:r>
      <w:r w:rsidR="00133A10">
        <w:rPr>
          <w:rFonts w:ascii="Times New Roman" w:eastAsia="Times New Roman" w:hAnsi="Times New Roman" w:cs="Times New Roman"/>
          <w:sz w:val="24"/>
          <w:szCs w:val="24"/>
          <w:lang w:eastAsia="ru-RU"/>
        </w:rPr>
        <w:t xml:space="preserve">ане труда, проводимых </w:t>
      </w:r>
      <w:r w:rsidR="008D633F">
        <w:rPr>
          <w:rFonts w:ascii="Times New Roman" w:eastAsia="Times New Roman" w:hAnsi="Times New Roman" w:cs="Times New Roman"/>
          <w:sz w:val="24"/>
          <w:szCs w:val="24"/>
          <w:lang w:eastAsia="ru-RU"/>
        </w:rPr>
        <w:t>Заказчик</w:t>
      </w:r>
      <w:r w:rsidR="00133A10">
        <w:rPr>
          <w:rFonts w:ascii="Times New Roman" w:eastAsia="Times New Roman" w:hAnsi="Times New Roman" w:cs="Times New Roman"/>
          <w:sz w:val="24"/>
          <w:szCs w:val="24"/>
          <w:lang w:eastAsia="ru-RU"/>
        </w:rPr>
        <w:t>ом</w:t>
      </w:r>
      <w:r w:rsidR="002C35B6">
        <w:rPr>
          <w:rFonts w:ascii="Times New Roman" w:eastAsia="Times New Roman" w:hAnsi="Times New Roman" w:cs="Times New Roman"/>
          <w:sz w:val="24"/>
          <w:szCs w:val="24"/>
          <w:lang w:eastAsia="ru-RU"/>
        </w:rPr>
        <w:t>.</w:t>
      </w:r>
    </w:p>
    <w:p w:rsidR="0035139B" w:rsidRPr="0035139B" w:rsidRDefault="00686EC5" w:rsidP="0035139B">
      <w:pPr>
        <w:spacing w:after="0" w:line="240" w:lineRule="auto"/>
        <w:ind w:firstLine="709"/>
        <w:jc w:val="both"/>
        <w:outlineLvl w:val="0"/>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4.2. Исполнителю</w:t>
      </w:r>
      <w:r w:rsidR="0035139B" w:rsidRPr="0035139B">
        <w:rPr>
          <w:rFonts w:ascii="Times New Roman" w:eastAsia="Times New Roman" w:hAnsi="Times New Roman" w:cs="Times New Roman"/>
          <w:b/>
          <w:i/>
          <w:sz w:val="24"/>
          <w:szCs w:val="24"/>
          <w:lang w:eastAsia="ru-RU"/>
        </w:rPr>
        <w:t xml:space="preserve"> запрещается:</w:t>
      </w:r>
    </w:p>
    <w:p w:rsidR="0035139B" w:rsidRPr="0035139B" w:rsidRDefault="0035139B" w:rsidP="0035139B">
      <w:pPr>
        <w:spacing w:after="0" w:line="240" w:lineRule="auto"/>
        <w:ind w:firstLine="709"/>
        <w:jc w:val="both"/>
        <w:rPr>
          <w:rFonts w:ascii="Times New Roman" w:eastAsia="Times New Roman" w:hAnsi="Times New Roman" w:cs="Times New Roman"/>
          <w:sz w:val="24"/>
          <w:szCs w:val="24"/>
          <w:lang w:eastAsia="ru-RU"/>
        </w:rPr>
      </w:pPr>
      <w:r w:rsidRPr="0035139B">
        <w:rPr>
          <w:rFonts w:ascii="Times New Roman" w:eastAsia="Times New Roman" w:hAnsi="Times New Roman" w:cs="Times New Roman"/>
          <w:sz w:val="24"/>
          <w:szCs w:val="24"/>
          <w:lang w:eastAsia="ru-RU"/>
        </w:rPr>
        <w:t>4.2.</w:t>
      </w:r>
      <w:r w:rsidR="002329BD">
        <w:rPr>
          <w:rFonts w:ascii="Times New Roman" w:eastAsia="Times New Roman" w:hAnsi="Times New Roman" w:cs="Times New Roman"/>
          <w:sz w:val="24"/>
          <w:szCs w:val="24"/>
          <w:lang w:eastAsia="ru-RU"/>
        </w:rPr>
        <w:t>1</w:t>
      </w:r>
      <w:r w:rsidR="00001512">
        <w:rPr>
          <w:rFonts w:ascii="Times New Roman" w:eastAsia="Times New Roman" w:hAnsi="Times New Roman" w:cs="Times New Roman"/>
          <w:sz w:val="24"/>
          <w:szCs w:val="24"/>
          <w:lang w:eastAsia="ru-RU"/>
        </w:rPr>
        <w:t xml:space="preserve">. Провозить на объекты </w:t>
      </w:r>
      <w:r w:rsidR="008D633F">
        <w:rPr>
          <w:rFonts w:ascii="Times New Roman" w:eastAsia="Times New Roman" w:hAnsi="Times New Roman" w:cs="Times New Roman"/>
          <w:sz w:val="24"/>
          <w:szCs w:val="24"/>
          <w:lang w:eastAsia="ru-RU"/>
        </w:rPr>
        <w:t>Заказчик</w:t>
      </w:r>
      <w:r w:rsidR="00001512">
        <w:rPr>
          <w:rFonts w:ascii="Times New Roman" w:eastAsia="Times New Roman" w:hAnsi="Times New Roman" w:cs="Times New Roman"/>
          <w:sz w:val="24"/>
          <w:szCs w:val="24"/>
          <w:lang w:eastAsia="ru-RU"/>
        </w:rPr>
        <w:t>а</w:t>
      </w:r>
      <w:r w:rsidRPr="0035139B">
        <w:rPr>
          <w:rFonts w:ascii="Times New Roman" w:eastAsia="Times New Roman" w:hAnsi="Times New Roman" w:cs="Times New Roman"/>
          <w:sz w:val="24"/>
          <w:szCs w:val="24"/>
          <w:lang w:eastAsia="ru-RU"/>
        </w:rPr>
        <w:t>/Территорию посторонних лиц.</w:t>
      </w:r>
    </w:p>
    <w:p w:rsidR="0035139B" w:rsidRPr="0035139B" w:rsidRDefault="0035139B" w:rsidP="0035139B">
      <w:pPr>
        <w:spacing w:after="0" w:line="240" w:lineRule="auto"/>
        <w:ind w:firstLine="709"/>
        <w:jc w:val="both"/>
        <w:rPr>
          <w:rFonts w:ascii="Times New Roman" w:eastAsia="Times New Roman" w:hAnsi="Times New Roman" w:cs="Times New Roman"/>
          <w:sz w:val="24"/>
          <w:szCs w:val="24"/>
          <w:lang w:eastAsia="ru-RU"/>
        </w:rPr>
      </w:pPr>
      <w:r w:rsidRPr="0035139B">
        <w:rPr>
          <w:rFonts w:ascii="Times New Roman" w:eastAsia="Times New Roman" w:hAnsi="Times New Roman" w:cs="Times New Roman"/>
          <w:sz w:val="24"/>
          <w:szCs w:val="24"/>
          <w:lang w:eastAsia="ru-RU"/>
        </w:rPr>
        <w:t>4.2.</w:t>
      </w:r>
      <w:r w:rsidR="002329BD">
        <w:rPr>
          <w:rFonts w:ascii="Times New Roman" w:eastAsia="Times New Roman" w:hAnsi="Times New Roman" w:cs="Times New Roman"/>
          <w:sz w:val="24"/>
          <w:szCs w:val="24"/>
          <w:lang w:eastAsia="ru-RU"/>
        </w:rPr>
        <w:t>2</w:t>
      </w:r>
      <w:r w:rsidRPr="0035139B">
        <w:rPr>
          <w:rFonts w:ascii="Times New Roman" w:eastAsia="Times New Roman" w:hAnsi="Times New Roman" w:cs="Times New Roman"/>
          <w:sz w:val="24"/>
          <w:szCs w:val="24"/>
          <w:lang w:eastAsia="ru-RU"/>
        </w:rPr>
        <w:t>. Оставлять работающим двигатель на транспортном средстве после въезда на территорию опасного производственного объекта без соблюдения дополнительных мер безопасности.</w:t>
      </w:r>
    </w:p>
    <w:p w:rsidR="0035139B" w:rsidRPr="0035139B" w:rsidRDefault="0035139B" w:rsidP="0035139B">
      <w:pPr>
        <w:spacing w:after="0" w:line="240" w:lineRule="auto"/>
        <w:ind w:firstLine="709"/>
        <w:jc w:val="both"/>
        <w:rPr>
          <w:rFonts w:ascii="Times New Roman" w:eastAsia="Times New Roman" w:hAnsi="Times New Roman" w:cs="Times New Roman"/>
          <w:sz w:val="24"/>
          <w:szCs w:val="24"/>
          <w:lang w:eastAsia="ru-RU"/>
        </w:rPr>
      </w:pPr>
      <w:r w:rsidRPr="0035139B">
        <w:rPr>
          <w:rFonts w:ascii="Times New Roman" w:eastAsia="Times New Roman" w:hAnsi="Times New Roman" w:cs="Times New Roman"/>
          <w:sz w:val="24"/>
          <w:szCs w:val="24"/>
          <w:lang w:eastAsia="ru-RU"/>
        </w:rPr>
        <w:t>4.2.</w:t>
      </w:r>
      <w:r w:rsidR="002329BD">
        <w:rPr>
          <w:rFonts w:ascii="Times New Roman" w:eastAsia="Times New Roman" w:hAnsi="Times New Roman" w:cs="Times New Roman"/>
          <w:sz w:val="24"/>
          <w:szCs w:val="24"/>
          <w:lang w:eastAsia="ru-RU"/>
        </w:rPr>
        <w:t>3</w:t>
      </w:r>
      <w:r w:rsidRPr="0035139B">
        <w:rPr>
          <w:rFonts w:ascii="Times New Roman" w:eastAsia="Times New Roman" w:hAnsi="Times New Roman" w:cs="Times New Roman"/>
          <w:sz w:val="24"/>
          <w:szCs w:val="24"/>
          <w:lang w:eastAsia="ru-RU"/>
        </w:rPr>
        <w:t>. Нар</w:t>
      </w:r>
      <w:r w:rsidR="007F2EE3">
        <w:rPr>
          <w:rFonts w:ascii="Times New Roman" w:eastAsia="Times New Roman" w:hAnsi="Times New Roman" w:cs="Times New Roman"/>
          <w:sz w:val="24"/>
          <w:szCs w:val="24"/>
          <w:lang w:eastAsia="ru-RU"/>
        </w:rPr>
        <w:t xml:space="preserve">ушать согласованный с </w:t>
      </w:r>
      <w:r w:rsidR="008D633F">
        <w:rPr>
          <w:rFonts w:ascii="Times New Roman" w:eastAsia="Times New Roman" w:hAnsi="Times New Roman" w:cs="Times New Roman"/>
          <w:sz w:val="24"/>
          <w:szCs w:val="24"/>
          <w:lang w:eastAsia="ru-RU"/>
        </w:rPr>
        <w:t>Заказчик</w:t>
      </w:r>
      <w:r w:rsidR="007F2EE3">
        <w:rPr>
          <w:rFonts w:ascii="Times New Roman" w:eastAsia="Times New Roman" w:hAnsi="Times New Roman" w:cs="Times New Roman"/>
          <w:sz w:val="24"/>
          <w:szCs w:val="24"/>
          <w:lang w:eastAsia="ru-RU"/>
        </w:rPr>
        <w:t>ом</w:t>
      </w:r>
      <w:r w:rsidRPr="0035139B">
        <w:rPr>
          <w:rFonts w:ascii="Times New Roman" w:eastAsia="Times New Roman" w:hAnsi="Times New Roman" w:cs="Times New Roman"/>
          <w:sz w:val="24"/>
          <w:szCs w:val="24"/>
          <w:lang w:eastAsia="ru-RU"/>
        </w:rPr>
        <w:t xml:space="preserve"> маршрут движения.</w:t>
      </w:r>
    </w:p>
    <w:p w:rsidR="0035139B" w:rsidRPr="0035139B" w:rsidRDefault="0035139B" w:rsidP="0035139B">
      <w:pPr>
        <w:spacing w:after="0" w:line="240" w:lineRule="auto"/>
        <w:ind w:firstLine="709"/>
        <w:jc w:val="both"/>
        <w:rPr>
          <w:rFonts w:ascii="Times New Roman" w:eastAsia="Times New Roman" w:hAnsi="Times New Roman" w:cs="Times New Roman"/>
          <w:sz w:val="24"/>
          <w:szCs w:val="24"/>
          <w:lang w:eastAsia="ru-RU"/>
        </w:rPr>
      </w:pPr>
      <w:r w:rsidRPr="0035139B">
        <w:rPr>
          <w:rFonts w:ascii="Times New Roman" w:eastAsia="Times New Roman" w:hAnsi="Times New Roman" w:cs="Times New Roman"/>
          <w:sz w:val="24"/>
          <w:szCs w:val="24"/>
          <w:lang w:eastAsia="ru-RU"/>
        </w:rPr>
        <w:t>4.2.</w:t>
      </w:r>
      <w:r w:rsidR="002329BD">
        <w:rPr>
          <w:rFonts w:ascii="Times New Roman" w:eastAsia="Times New Roman" w:hAnsi="Times New Roman" w:cs="Times New Roman"/>
          <w:sz w:val="24"/>
          <w:szCs w:val="24"/>
          <w:lang w:eastAsia="ru-RU"/>
        </w:rPr>
        <w:t>4</w:t>
      </w:r>
      <w:r w:rsidRPr="0035139B">
        <w:rPr>
          <w:rFonts w:ascii="Times New Roman" w:eastAsia="Times New Roman" w:hAnsi="Times New Roman" w:cs="Times New Roman"/>
          <w:sz w:val="24"/>
          <w:szCs w:val="24"/>
          <w:lang w:eastAsia="ru-RU"/>
        </w:rPr>
        <w:t>. Освобождать транспортное средство от посторонних предмет</w:t>
      </w:r>
      <w:r w:rsidR="007F2EE3">
        <w:rPr>
          <w:rFonts w:ascii="Times New Roman" w:eastAsia="Times New Roman" w:hAnsi="Times New Roman" w:cs="Times New Roman"/>
          <w:sz w:val="24"/>
          <w:szCs w:val="24"/>
          <w:lang w:eastAsia="ru-RU"/>
        </w:rPr>
        <w:t xml:space="preserve">ов и мусора на объекте </w:t>
      </w:r>
      <w:r w:rsidR="008D633F">
        <w:rPr>
          <w:rFonts w:ascii="Times New Roman" w:eastAsia="Times New Roman" w:hAnsi="Times New Roman" w:cs="Times New Roman"/>
          <w:sz w:val="24"/>
          <w:szCs w:val="24"/>
          <w:lang w:eastAsia="ru-RU"/>
        </w:rPr>
        <w:t>Заказчик</w:t>
      </w:r>
      <w:r w:rsidR="007207B4">
        <w:rPr>
          <w:rFonts w:ascii="Times New Roman" w:eastAsia="Times New Roman" w:hAnsi="Times New Roman" w:cs="Times New Roman"/>
          <w:sz w:val="24"/>
          <w:szCs w:val="24"/>
          <w:lang w:eastAsia="ru-RU"/>
        </w:rPr>
        <w:t>а</w:t>
      </w:r>
      <w:r w:rsidRPr="0035139B">
        <w:rPr>
          <w:rFonts w:ascii="Times New Roman" w:eastAsia="Times New Roman" w:hAnsi="Times New Roman" w:cs="Times New Roman"/>
          <w:sz w:val="24"/>
          <w:szCs w:val="24"/>
          <w:lang w:eastAsia="ru-RU"/>
        </w:rPr>
        <w:t>/территории.</w:t>
      </w:r>
    </w:p>
    <w:p w:rsidR="0035139B" w:rsidRPr="0035139B" w:rsidRDefault="0035139B" w:rsidP="0035139B">
      <w:pPr>
        <w:spacing w:after="0" w:line="240" w:lineRule="auto"/>
        <w:ind w:firstLine="709"/>
        <w:jc w:val="both"/>
        <w:rPr>
          <w:rFonts w:ascii="Times New Roman" w:eastAsia="Times New Roman" w:hAnsi="Times New Roman" w:cs="Times New Roman"/>
          <w:sz w:val="24"/>
          <w:szCs w:val="24"/>
          <w:lang w:eastAsia="ru-RU"/>
        </w:rPr>
      </w:pPr>
      <w:r w:rsidRPr="0035139B">
        <w:rPr>
          <w:rFonts w:ascii="Times New Roman" w:eastAsia="Times New Roman" w:hAnsi="Times New Roman" w:cs="Times New Roman"/>
          <w:sz w:val="24"/>
          <w:szCs w:val="24"/>
          <w:lang w:eastAsia="ru-RU"/>
        </w:rPr>
        <w:t>4.2.</w:t>
      </w:r>
      <w:r w:rsidR="002329BD">
        <w:rPr>
          <w:rFonts w:ascii="Times New Roman" w:eastAsia="Times New Roman" w:hAnsi="Times New Roman" w:cs="Times New Roman"/>
          <w:sz w:val="24"/>
          <w:szCs w:val="24"/>
          <w:lang w:eastAsia="ru-RU"/>
        </w:rPr>
        <w:t>5</w:t>
      </w:r>
      <w:r w:rsidRPr="0035139B">
        <w:rPr>
          <w:rFonts w:ascii="Times New Roman" w:eastAsia="Times New Roman" w:hAnsi="Times New Roman" w:cs="Times New Roman"/>
          <w:sz w:val="24"/>
          <w:szCs w:val="24"/>
          <w:lang w:eastAsia="ru-RU"/>
        </w:rPr>
        <w:t>. Курить в не отведённых для этого местах.</w:t>
      </w:r>
    </w:p>
    <w:p w:rsidR="0035139B" w:rsidRPr="0035139B" w:rsidRDefault="0035139B" w:rsidP="0035139B">
      <w:pPr>
        <w:spacing w:after="0" w:line="240" w:lineRule="auto"/>
        <w:ind w:firstLine="709"/>
        <w:jc w:val="both"/>
        <w:rPr>
          <w:rFonts w:ascii="Times New Roman" w:eastAsia="Times New Roman" w:hAnsi="Times New Roman" w:cs="Times New Roman"/>
          <w:sz w:val="24"/>
          <w:szCs w:val="24"/>
          <w:lang w:eastAsia="ru-RU"/>
        </w:rPr>
      </w:pPr>
      <w:r w:rsidRPr="0035139B">
        <w:rPr>
          <w:rFonts w:ascii="Times New Roman" w:eastAsia="Times New Roman" w:hAnsi="Times New Roman" w:cs="Times New Roman"/>
          <w:sz w:val="24"/>
          <w:szCs w:val="24"/>
          <w:lang w:eastAsia="ru-RU"/>
        </w:rPr>
        <w:t>4.2.</w:t>
      </w:r>
      <w:r w:rsidR="002329BD">
        <w:rPr>
          <w:rFonts w:ascii="Times New Roman" w:eastAsia="Times New Roman" w:hAnsi="Times New Roman" w:cs="Times New Roman"/>
          <w:sz w:val="24"/>
          <w:szCs w:val="24"/>
          <w:lang w:eastAsia="ru-RU"/>
        </w:rPr>
        <w:t>6</w:t>
      </w:r>
      <w:r w:rsidRPr="0035139B">
        <w:rPr>
          <w:rFonts w:ascii="Times New Roman" w:eastAsia="Times New Roman" w:hAnsi="Times New Roman" w:cs="Times New Roman"/>
          <w:sz w:val="24"/>
          <w:szCs w:val="24"/>
          <w:lang w:eastAsia="ru-RU"/>
        </w:rPr>
        <w:t>. Допускать на опасные пр</w:t>
      </w:r>
      <w:r w:rsidR="007207B4">
        <w:rPr>
          <w:rFonts w:ascii="Times New Roman" w:eastAsia="Times New Roman" w:hAnsi="Times New Roman" w:cs="Times New Roman"/>
          <w:sz w:val="24"/>
          <w:szCs w:val="24"/>
          <w:lang w:eastAsia="ru-RU"/>
        </w:rPr>
        <w:t xml:space="preserve">оизводственные объекты </w:t>
      </w:r>
      <w:r w:rsidR="008D633F">
        <w:rPr>
          <w:rFonts w:ascii="Times New Roman" w:eastAsia="Times New Roman" w:hAnsi="Times New Roman" w:cs="Times New Roman"/>
          <w:sz w:val="24"/>
          <w:szCs w:val="24"/>
          <w:lang w:eastAsia="ru-RU"/>
        </w:rPr>
        <w:t>Заказчик</w:t>
      </w:r>
      <w:r w:rsidR="007207B4">
        <w:rPr>
          <w:rFonts w:ascii="Times New Roman" w:eastAsia="Times New Roman" w:hAnsi="Times New Roman" w:cs="Times New Roman"/>
          <w:sz w:val="24"/>
          <w:szCs w:val="24"/>
          <w:lang w:eastAsia="ru-RU"/>
        </w:rPr>
        <w:t>а</w:t>
      </w:r>
      <w:r w:rsidRPr="0035139B">
        <w:rPr>
          <w:rFonts w:ascii="Times New Roman" w:eastAsia="Times New Roman" w:hAnsi="Times New Roman" w:cs="Times New Roman"/>
          <w:sz w:val="24"/>
          <w:szCs w:val="24"/>
          <w:lang w:eastAsia="ru-RU"/>
        </w:rPr>
        <w:t>/территорию работников, ранее допустивших нарушения требований безопасности, повлёкших отстранение их</w:t>
      </w:r>
      <w:r w:rsidR="007207B4">
        <w:rPr>
          <w:rFonts w:ascii="Times New Roman" w:eastAsia="Times New Roman" w:hAnsi="Times New Roman" w:cs="Times New Roman"/>
          <w:sz w:val="24"/>
          <w:szCs w:val="24"/>
          <w:lang w:eastAsia="ru-RU"/>
        </w:rPr>
        <w:t xml:space="preserve"> от работы на объектах </w:t>
      </w:r>
      <w:r w:rsidR="008D633F">
        <w:rPr>
          <w:rFonts w:ascii="Times New Roman" w:eastAsia="Times New Roman" w:hAnsi="Times New Roman" w:cs="Times New Roman"/>
          <w:sz w:val="24"/>
          <w:szCs w:val="24"/>
          <w:lang w:eastAsia="ru-RU"/>
        </w:rPr>
        <w:t>Заказчик</w:t>
      </w:r>
      <w:r w:rsidR="007207B4">
        <w:rPr>
          <w:rFonts w:ascii="Times New Roman" w:eastAsia="Times New Roman" w:hAnsi="Times New Roman" w:cs="Times New Roman"/>
          <w:sz w:val="24"/>
          <w:szCs w:val="24"/>
          <w:lang w:eastAsia="ru-RU"/>
        </w:rPr>
        <w:t>а</w:t>
      </w:r>
      <w:r w:rsidRPr="0035139B">
        <w:rPr>
          <w:rFonts w:ascii="Times New Roman" w:eastAsia="Times New Roman" w:hAnsi="Times New Roman" w:cs="Times New Roman"/>
          <w:sz w:val="24"/>
          <w:szCs w:val="24"/>
          <w:lang w:eastAsia="ru-RU"/>
        </w:rPr>
        <w:t>.</w:t>
      </w:r>
    </w:p>
    <w:p w:rsidR="0035139B" w:rsidRPr="0035139B" w:rsidRDefault="007207B4" w:rsidP="0035139B">
      <w:pPr>
        <w:spacing w:after="0" w:line="240"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 Обязанности Исполнителя</w:t>
      </w:r>
      <w:r w:rsidR="0035139B" w:rsidRPr="0035139B">
        <w:rPr>
          <w:rFonts w:ascii="Times New Roman" w:eastAsia="Times New Roman" w:hAnsi="Times New Roman" w:cs="Times New Roman"/>
          <w:sz w:val="24"/>
          <w:szCs w:val="24"/>
          <w:lang w:eastAsia="ru-RU"/>
        </w:rPr>
        <w:t xml:space="preserve"> в равной степени относятся и к субподрядным организациям.</w:t>
      </w:r>
    </w:p>
    <w:p w:rsidR="0035139B" w:rsidRPr="0035139B" w:rsidRDefault="0035139B" w:rsidP="0035139B">
      <w:pPr>
        <w:spacing w:after="0" w:line="240" w:lineRule="auto"/>
        <w:jc w:val="center"/>
        <w:outlineLvl w:val="0"/>
        <w:rPr>
          <w:rFonts w:ascii="Times New Roman" w:eastAsia="Times New Roman" w:hAnsi="Times New Roman" w:cs="Times New Roman"/>
          <w:b/>
          <w:sz w:val="24"/>
          <w:szCs w:val="24"/>
          <w:lang w:eastAsia="ru-RU"/>
        </w:rPr>
      </w:pPr>
    </w:p>
    <w:p w:rsidR="0035139B" w:rsidRPr="0035139B" w:rsidRDefault="0035139B" w:rsidP="0035139B">
      <w:pPr>
        <w:spacing w:after="0" w:line="240" w:lineRule="auto"/>
        <w:jc w:val="center"/>
        <w:outlineLvl w:val="0"/>
        <w:rPr>
          <w:rFonts w:ascii="Times New Roman" w:eastAsia="Times New Roman" w:hAnsi="Times New Roman" w:cs="Times New Roman"/>
          <w:b/>
          <w:sz w:val="24"/>
          <w:szCs w:val="24"/>
          <w:lang w:eastAsia="ru-RU"/>
        </w:rPr>
      </w:pPr>
      <w:r w:rsidRPr="0035139B">
        <w:rPr>
          <w:rFonts w:ascii="Times New Roman" w:eastAsia="Times New Roman" w:hAnsi="Times New Roman" w:cs="Times New Roman"/>
          <w:b/>
          <w:sz w:val="24"/>
          <w:szCs w:val="24"/>
          <w:lang w:eastAsia="ru-RU"/>
        </w:rPr>
        <w:t>5. ПРАВА СТОРОН</w:t>
      </w:r>
    </w:p>
    <w:p w:rsidR="0035139B" w:rsidRPr="0035139B" w:rsidRDefault="0035139B" w:rsidP="0035139B">
      <w:pPr>
        <w:spacing w:after="0" w:line="240" w:lineRule="auto"/>
        <w:ind w:firstLine="709"/>
        <w:jc w:val="both"/>
        <w:outlineLvl w:val="0"/>
        <w:rPr>
          <w:rFonts w:ascii="Times New Roman" w:eastAsia="Times New Roman" w:hAnsi="Times New Roman" w:cs="Times New Roman"/>
          <w:b/>
          <w:i/>
          <w:iCs/>
          <w:sz w:val="24"/>
          <w:szCs w:val="24"/>
          <w:lang w:eastAsia="ru-RU"/>
        </w:rPr>
      </w:pPr>
    </w:p>
    <w:p w:rsidR="0035139B" w:rsidRPr="0035139B" w:rsidRDefault="006B0465" w:rsidP="0035139B">
      <w:pPr>
        <w:spacing w:after="0" w:line="240" w:lineRule="auto"/>
        <w:ind w:firstLine="709"/>
        <w:jc w:val="both"/>
        <w:outlineLvl w:val="0"/>
        <w:rPr>
          <w:rFonts w:ascii="Times New Roman" w:eastAsia="Times New Roman" w:hAnsi="Times New Roman" w:cs="Times New Roman"/>
          <w:b/>
          <w:i/>
          <w:iCs/>
          <w:sz w:val="24"/>
          <w:szCs w:val="24"/>
          <w:lang w:eastAsia="ru-RU"/>
        </w:rPr>
      </w:pPr>
      <w:r>
        <w:rPr>
          <w:rFonts w:ascii="Times New Roman" w:eastAsia="Times New Roman" w:hAnsi="Times New Roman" w:cs="Times New Roman"/>
          <w:b/>
          <w:i/>
          <w:iCs/>
          <w:sz w:val="24"/>
          <w:szCs w:val="24"/>
          <w:lang w:eastAsia="ru-RU"/>
        </w:rPr>
        <w:t>5.1. </w:t>
      </w:r>
      <w:r w:rsidR="008D633F">
        <w:rPr>
          <w:rFonts w:ascii="Times New Roman" w:eastAsia="Times New Roman" w:hAnsi="Times New Roman" w:cs="Times New Roman"/>
          <w:b/>
          <w:i/>
          <w:iCs/>
          <w:sz w:val="24"/>
          <w:szCs w:val="24"/>
          <w:lang w:eastAsia="ru-RU"/>
        </w:rPr>
        <w:t>Заказчик</w:t>
      </w:r>
      <w:r w:rsidR="0035139B" w:rsidRPr="0035139B">
        <w:rPr>
          <w:rFonts w:ascii="Times New Roman" w:eastAsia="Times New Roman" w:hAnsi="Times New Roman" w:cs="Times New Roman"/>
          <w:b/>
          <w:i/>
          <w:iCs/>
          <w:sz w:val="24"/>
          <w:szCs w:val="24"/>
          <w:lang w:eastAsia="ru-RU"/>
        </w:rPr>
        <w:t xml:space="preserve"> имеет право:</w:t>
      </w:r>
    </w:p>
    <w:p w:rsidR="0035139B" w:rsidRPr="0035139B" w:rsidRDefault="0035139B" w:rsidP="0035139B">
      <w:pPr>
        <w:spacing w:after="0" w:line="240" w:lineRule="auto"/>
        <w:ind w:firstLine="709"/>
        <w:jc w:val="both"/>
        <w:rPr>
          <w:rFonts w:ascii="Times New Roman" w:eastAsia="Times New Roman" w:hAnsi="Times New Roman" w:cs="Times New Roman"/>
          <w:sz w:val="24"/>
          <w:szCs w:val="24"/>
          <w:lang w:eastAsia="ru-RU"/>
        </w:rPr>
      </w:pPr>
      <w:r w:rsidRPr="0035139B">
        <w:rPr>
          <w:rFonts w:ascii="Times New Roman" w:eastAsia="Times New Roman" w:hAnsi="Times New Roman" w:cs="Times New Roman"/>
          <w:sz w:val="24"/>
          <w:szCs w:val="24"/>
          <w:lang w:eastAsia="ru-RU"/>
        </w:rPr>
        <w:t>5.1.1. Проводить проверки (контро</w:t>
      </w:r>
      <w:r w:rsidR="006B0465">
        <w:rPr>
          <w:rFonts w:ascii="Times New Roman" w:eastAsia="Times New Roman" w:hAnsi="Times New Roman" w:cs="Times New Roman"/>
          <w:sz w:val="24"/>
          <w:szCs w:val="24"/>
          <w:lang w:eastAsia="ru-RU"/>
        </w:rPr>
        <w:t>ль) организации работ Исполнителя</w:t>
      </w:r>
      <w:r w:rsidRPr="0035139B">
        <w:rPr>
          <w:rFonts w:ascii="Times New Roman" w:eastAsia="Times New Roman" w:hAnsi="Times New Roman" w:cs="Times New Roman"/>
          <w:sz w:val="24"/>
          <w:szCs w:val="24"/>
          <w:lang w:eastAsia="ru-RU"/>
        </w:rPr>
        <w:t xml:space="preserve"> по промышленной безопасности и охране труда при выполнении работ.</w:t>
      </w:r>
    </w:p>
    <w:p w:rsidR="0035139B" w:rsidRPr="0035139B" w:rsidRDefault="0035139B" w:rsidP="0035139B">
      <w:pPr>
        <w:spacing w:after="0" w:line="240" w:lineRule="auto"/>
        <w:ind w:firstLine="709"/>
        <w:jc w:val="both"/>
        <w:rPr>
          <w:rFonts w:ascii="Times New Roman" w:eastAsia="Times New Roman" w:hAnsi="Times New Roman" w:cs="Times New Roman"/>
          <w:sz w:val="24"/>
          <w:szCs w:val="24"/>
          <w:lang w:eastAsia="ru-RU"/>
        </w:rPr>
      </w:pPr>
      <w:r w:rsidRPr="0035139B">
        <w:rPr>
          <w:rFonts w:ascii="Times New Roman" w:eastAsia="Times New Roman" w:hAnsi="Times New Roman" w:cs="Times New Roman"/>
          <w:sz w:val="24"/>
          <w:szCs w:val="24"/>
          <w:lang w:eastAsia="ru-RU"/>
        </w:rPr>
        <w:t>5.1.2. Приостанавливать прои</w:t>
      </w:r>
      <w:r w:rsidR="006B0465">
        <w:rPr>
          <w:rFonts w:ascii="Times New Roman" w:eastAsia="Times New Roman" w:hAnsi="Times New Roman" w:cs="Times New Roman"/>
          <w:sz w:val="24"/>
          <w:szCs w:val="24"/>
          <w:lang w:eastAsia="ru-RU"/>
        </w:rPr>
        <w:t>зводство работ, выполняемых Исполнителем</w:t>
      </w:r>
      <w:r w:rsidRPr="0035139B">
        <w:rPr>
          <w:rFonts w:ascii="Times New Roman" w:eastAsia="Times New Roman" w:hAnsi="Times New Roman" w:cs="Times New Roman"/>
          <w:sz w:val="24"/>
          <w:szCs w:val="24"/>
          <w:lang w:eastAsia="ru-RU"/>
        </w:rPr>
        <w:t xml:space="preserve"> с нарушениями требований промышленной безопасности и охраны труда.</w:t>
      </w:r>
    </w:p>
    <w:p w:rsidR="0035139B" w:rsidRPr="0035139B" w:rsidRDefault="006B0465" w:rsidP="0035139B">
      <w:pPr>
        <w:spacing w:after="0" w:line="240" w:lineRule="auto"/>
        <w:ind w:firstLine="709"/>
        <w:jc w:val="both"/>
        <w:outlineLvl w:val="0"/>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5.2. Исполнитель</w:t>
      </w:r>
      <w:r w:rsidR="0035139B" w:rsidRPr="0035139B">
        <w:rPr>
          <w:rFonts w:ascii="Times New Roman" w:eastAsia="Times New Roman" w:hAnsi="Times New Roman" w:cs="Times New Roman"/>
          <w:b/>
          <w:i/>
          <w:sz w:val="24"/>
          <w:szCs w:val="24"/>
          <w:lang w:eastAsia="ru-RU"/>
        </w:rPr>
        <w:t xml:space="preserve"> имеет право:</w:t>
      </w:r>
    </w:p>
    <w:p w:rsidR="0035139B" w:rsidRPr="0035139B" w:rsidRDefault="0019594F" w:rsidP="0035139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5.2.1. Требовать от </w:t>
      </w:r>
      <w:r w:rsidR="008D633F">
        <w:rPr>
          <w:rFonts w:ascii="Times New Roman" w:eastAsia="Times New Roman" w:hAnsi="Times New Roman" w:cs="Times New Roman"/>
          <w:sz w:val="24"/>
          <w:szCs w:val="24"/>
          <w:lang w:eastAsia="ru-RU"/>
        </w:rPr>
        <w:t>Заказчик</w:t>
      </w:r>
      <w:r w:rsidR="00613456">
        <w:rPr>
          <w:rFonts w:ascii="Times New Roman" w:eastAsia="Times New Roman" w:hAnsi="Times New Roman" w:cs="Times New Roman"/>
          <w:sz w:val="24"/>
          <w:szCs w:val="24"/>
          <w:lang w:eastAsia="ru-RU"/>
        </w:rPr>
        <w:t>а</w:t>
      </w:r>
      <w:r w:rsidR="0035139B" w:rsidRPr="0035139B">
        <w:rPr>
          <w:rFonts w:ascii="Times New Roman" w:eastAsia="Times New Roman" w:hAnsi="Times New Roman" w:cs="Times New Roman"/>
          <w:sz w:val="24"/>
          <w:szCs w:val="24"/>
          <w:lang w:eastAsia="ru-RU"/>
        </w:rPr>
        <w:t xml:space="preserve"> выполнения дополнительных мероприятий, обеспечивающих безопасное производство работ, в сл</w:t>
      </w:r>
      <w:r w:rsidR="00613456">
        <w:rPr>
          <w:rFonts w:ascii="Times New Roman" w:eastAsia="Times New Roman" w:hAnsi="Times New Roman" w:cs="Times New Roman"/>
          <w:sz w:val="24"/>
          <w:szCs w:val="24"/>
          <w:lang w:eastAsia="ru-RU"/>
        </w:rPr>
        <w:t>учае, если, по мнению Исполнителя</w:t>
      </w:r>
      <w:r w:rsidR="0035139B" w:rsidRPr="0035139B">
        <w:rPr>
          <w:rFonts w:ascii="Times New Roman" w:eastAsia="Times New Roman" w:hAnsi="Times New Roman" w:cs="Times New Roman"/>
          <w:sz w:val="24"/>
          <w:szCs w:val="24"/>
          <w:lang w:eastAsia="ru-RU"/>
        </w:rPr>
        <w:t xml:space="preserve"> принятых мер не достаточно.</w:t>
      </w:r>
    </w:p>
    <w:p w:rsidR="0035139B" w:rsidRPr="0035139B" w:rsidRDefault="0035139B" w:rsidP="0035139B">
      <w:pPr>
        <w:spacing w:after="0" w:line="240" w:lineRule="auto"/>
        <w:jc w:val="center"/>
        <w:outlineLvl w:val="0"/>
        <w:rPr>
          <w:rFonts w:ascii="Times New Roman" w:eastAsia="Times New Roman" w:hAnsi="Times New Roman" w:cs="Times New Roman"/>
          <w:b/>
          <w:sz w:val="24"/>
          <w:szCs w:val="24"/>
          <w:lang w:eastAsia="ru-RU"/>
        </w:rPr>
      </w:pPr>
    </w:p>
    <w:p w:rsidR="0035139B" w:rsidRPr="0035139B" w:rsidRDefault="0035139B" w:rsidP="0035139B">
      <w:pPr>
        <w:spacing w:after="0" w:line="240" w:lineRule="auto"/>
        <w:jc w:val="center"/>
        <w:outlineLvl w:val="0"/>
        <w:rPr>
          <w:rFonts w:ascii="Times New Roman" w:eastAsia="Times New Roman" w:hAnsi="Times New Roman" w:cs="Times New Roman"/>
          <w:b/>
          <w:sz w:val="24"/>
          <w:szCs w:val="24"/>
          <w:lang w:eastAsia="ru-RU"/>
        </w:rPr>
      </w:pPr>
      <w:r w:rsidRPr="0035139B">
        <w:rPr>
          <w:rFonts w:ascii="Times New Roman" w:eastAsia="Times New Roman" w:hAnsi="Times New Roman" w:cs="Times New Roman"/>
          <w:b/>
          <w:sz w:val="24"/>
          <w:szCs w:val="24"/>
          <w:lang w:eastAsia="ru-RU"/>
        </w:rPr>
        <w:t>6. ОТВЕТСТВЕННОСТЬ СТОРОН</w:t>
      </w:r>
    </w:p>
    <w:p w:rsidR="0035139B" w:rsidRPr="0035139B" w:rsidRDefault="0035139B" w:rsidP="0035139B">
      <w:pPr>
        <w:spacing w:after="0" w:line="240" w:lineRule="auto"/>
        <w:ind w:firstLine="709"/>
        <w:jc w:val="both"/>
        <w:rPr>
          <w:rFonts w:ascii="Times New Roman" w:eastAsia="Times New Roman" w:hAnsi="Times New Roman" w:cs="Times New Roman"/>
          <w:sz w:val="24"/>
          <w:szCs w:val="24"/>
          <w:lang w:eastAsia="ru-RU"/>
        </w:rPr>
      </w:pPr>
    </w:p>
    <w:p w:rsidR="0035139B" w:rsidRPr="0035139B" w:rsidRDefault="00423EBA" w:rsidP="0035139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 Исполнитель</w:t>
      </w:r>
      <w:r w:rsidR="0035139B" w:rsidRPr="0035139B">
        <w:rPr>
          <w:rFonts w:ascii="Times New Roman" w:eastAsia="Times New Roman" w:hAnsi="Times New Roman" w:cs="Times New Roman"/>
          <w:sz w:val="24"/>
          <w:szCs w:val="24"/>
          <w:lang w:eastAsia="ru-RU"/>
        </w:rPr>
        <w:t xml:space="preserve"> несёт полную ответственность за нарушения требований промышленной, экологической, пожарной безопасности и охраны труда и за обеспечение безопасных условий труда при </w:t>
      </w:r>
      <w:r w:rsidR="001C4C8C">
        <w:rPr>
          <w:rFonts w:ascii="Times New Roman" w:eastAsia="Times New Roman" w:hAnsi="Times New Roman" w:cs="Times New Roman"/>
          <w:sz w:val="24"/>
          <w:szCs w:val="24"/>
          <w:lang w:eastAsia="ru-RU"/>
        </w:rPr>
        <w:t xml:space="preserve">оказании услуг </w:t>
      </w:r>
      <w:r w:rsidR="0035139B" w:rsidRPr="0035139B">
        <w:rPr>
          <w:rFonts w:ascii="Times New Roman" w:eastAsia="Times New Roman" w:hAnsi="Times New Roman" w:cs="Times New Roman"/>
          <w:sz w:val="24"/>
          <w:szCs w:val="24"/>
          <w:lang w:eastAsia="ru-RU"/>
        </w:rPr>
        <w:t>на</w:t>
      </w:r>
      <w:r>
        <w:rPr>
          <w:rFonts w:ascii="Times New Roman" w:eastAsia="Times New Roman" w:hAnsi="Times New Roman" w:cs="Times New Roman"/>
          <w:sz w:val="24"/>
          <w:szCs w:val="24"/>
          <w:lang w:eastAsia="ru-RU"/>
        </w:rPr>
        <w:t xml:space="preserve"> объектах </w:t>
      </w:r>
      <w:r w:rsidR="008D633F">
        <w:rPr>
          <w:rFonts w:ascii="Times New Roman" w:eastAsia="Times New Roman" w:hAnsi="Times New Roman" w:cs="Times New Roman"/>
          <w:sz w:val="24"/>
          <w:szCs w:val="24"/>
          <w:lang w:eastAsia="ru-RU"/>
        </w:rPr>
        <w:t>Заказчик</w:t>
      </w:r>
      <w:r>
        <w:rPr>
          <w:rFonts w:ascii="Times New Roman" w:eastAsia="Times New Roman" w:hAnsi="Times New Roman" w:cs="Times New Roman"/>
          <w:sz w:val="24"/>
          <w:szCs w:val="24"/>
          <w:lang w:eastAsia="ru-RU"/>
        </w:rPr>
        <w:t>а/Т</w:t>
      </w:r>
      <w:r w:rsidR="0035139B" w:rsidRPr="0035139B">
        <w:rPr>
          <w:rFonts w:ascii="Times New Roman" w:eastAsia="Times New Roman" w:hAnsi="Times New Roman" w:cs="Times New Roman"/>
          <w:sz w:val="24"/>
          <w:szCs w:val="24"/>
          <w:lang w:eastAsia="ru-RU"/>
        </w:rPr>
        <w:t>ерритории в соответствии с действующим законодательством и договором.</w:t>
      </w:r>
    </w:p>
    <w:p w:rsidR="0035139B" w:rsidRPr="0035139B" w:rsidRDefault="00423EBA" w:rsidP="0035139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 При нарушениях Исполнителем требований и правил, указанных в </w:t>
      </w:r>
      <w:r w:rsidR="0035139B" w:rsidRPr="0035139B">
        <w:rPr>
          <w:rFonts w:ascii="Times New Roman" w:eastAsia="Times New Roman" w:hAnsi="Times New Roman" w:cs="Times New Roman"/>
          <w:sz w:val="24"/>
          <w:szCs w:val="24"/>
          <w:lang w:eastAsia="ru-RU"/>
        </w:rPr>
        <w:t>п.6.1. настоящего Соглашения, повлекших за собой инцидент, аварию, пожар, чрезвычайную ситуацию, несчастный случай на производстве:</w:t>
      </w:r>
    </w:p>
    <w:p w:rsidR="0035139B" w:rsidRPr="0035139B" w:rsidRDefault="00423EBA" w:rsidP="0035139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6.2.1. Исполнитель</w:t>
      </w:r>
      <w:r w:rsidR="0035139B" w:rsidRPr="0035139B">
        <w:rPr>
          <w:rFonts w:ascii="Times New Roman" w:eastAsia="Times New Roman" w:hAnsi="Times New Roman" w:cs="Times New Roman"/>
          <w:sz w:val="24"/>
          <w:szCs w:val="24"/>
          <w:lang w:eastAsia="ru-RU"/>
        </w:rPr>
        <w:t xml:space="preserve"> несет полную ответственност</w:t>
      </w:r>
      <w:r>
        <w:rPr>
          <w:rFonts w:ascii="Times New Roman" w:eastAsia="Times New Roman" w:hAnsi="Times New Roman" w:cs="Times New Roman"/>
          <w:sz w:val="24"/>
          <w:szCs w:val="24"/>
          <w:lang w:eastAsia="ru-RU"/>
        </w:rPr>
        <w:t xml:space="preserve">ь за ущерб, нанесенный </w:t>
      </w:r>
      <w:r w:rsidR="008D633F">
        <w:rPr>
          <w:rFonts w:ascii="Times New Roman" w:eastAsia="Times New Roman" w:hAnsi="Times New Roman" w:cs="Times New Roman"/>
          <w:sz w:val="24"/>
          <w:szCs w:val="24"/>
          <w:lang w:eastAsia="ru-RU"/>
        </w:rPr>
        <w:t>Заказчик</w:t>
      </w:r>
      <w:r>
        <w:rPr>
          <w:rFonts w:ascii="Times New Roman" w:eastAsia="Times New Roman" w:hAnsi="Times New Roman" w:cs="Times New Roman"/>
          <w:sz w:val="24"/>
          <w:szCs w:val="24"/>
          <w:lang w:eastAsia="ru-RU"/>
        </w:rPr>
        <w:t>у</w:t>
      </w:r>
      <w:r w:rsidR="0035139B" w:rsidRPr="0035139B">
        <w:rPr>
          <w:rFonts w:ascii="Times New Roman" w:eastAsia="Times New Roman" w:hAnsi="Times New Roman" w:cs="Times New Roman"/>
          <w:sz w:val="24"/>
          <w:szCs w:val="24"/>
          <w:lang w:eastAsia="ru-RU"/>
        </w:rPr>
        <w:t>, его работникам, третьим лицам</w:t>
      </w:r>
      <w:r>
        <w:rPr>
          <w:rFonts w:ascii="Times New Roman" w:eastAsia="Times New Roman" w:hAnsi="Times New Roman" w:cs="Times New Roman"/>
          <w:sz w:val="24"/>
          <w:szCs w:val="24"/>
          <w:lang w:eastAsia="ru-RU"/>
        </w:rPr>
        <w:t xml:space="preserve">, в том числе другим Исполнителям </w:t>
      </w:r>
      <w:r w:rsidR="008D633F">
        <w:rPr>
          <w:rFonts w:ascii="Times New Roman" w:eastAsia="Times New Roman" w:hAnsi="Times New Roman" w:cs="Times New Roman"/>
          <w:sz w:val="24"/>
          <w:szCs w:val="24"/>
          <w:lang w:eastAsia="ru-RU"/>
        </w:rPr>
        <w:t>Заказчик</w:t>
      </w:r>
      <w:r>
        <w:rPr>
          <w:rFonts w:ascii="Times New Roman" w:eastAsia="Times New Roman" w:hAnsi="Times New Roman" w:cs="Times New Roman"/>
          <w:sz w:val="24"/>
          <w:szCs w:val="24"/>
          <w:lang w:eastAsia="ru-RU"/>
        </w:rPr>
        <w:t>а</w:t>
      </w:r>
      <w:r w:rsidR="0035139B" w:rsidRPr="0035139B">
        <w:rPr>
          <w:rFonts w:ascii="Times New Roman" w:eastAsia="Times New Roman" w:hAnsi="Times New Roman" w:cs="Times New Roman"/>
          <w:sz w:val="24"/>
          <w:szCs w:val="24"/>
          <w:lang w:eastAsia="ru-RU"/>
        </w:rPr>
        <w:t xml:space="preserve"> при совмес</w:t>
      </w:r>
      <w:r>
        <w:rPr>
          <w:rFonts w:ascii="Times New Roman" w:eastAsia="Times New Roman" w:hAnsi="Times New Roman" w:cs="Times New Roman"/>
          <w:sz w:val="24"/>
          <w:szCs w:val="24"/>
          <w:lang w:eastAsia="ru-RU"/>
        </w:rPr>
        <w:t xml:space="preserve">тной работе на объекте </w:t>
      </w:r>
      <w:r w:rsidR="008D633F">
        <w:rPr>
          <w:rFonts w:ascii="Times New Roman" w:eastAsia="Times New Roman" w:hAnsi="Times New Roman" w:cs="Times New Roman"/>
          <w:sz w:val="24"/>
          <w:szCs w:val="24"/>
          <w:lang w:eastAsia="ru-RU"/>
        </w:rPr>
        <w:t>Заказчик</w:t>
      </w:r>
      <w:r>
        <w:rPr>
          <w:rFonts w:ascii="Times New Roman" w:eastAsia="Times New Roman" w:hAnsi="Times New Roman" w:cs="Times New Roman"/>
          <w:sz w:val="24"/>
          <w:szCs w:val="24"/>
          <w:lang w:eastAsia="ru-RU"/>
        </w:rPr>
        <w:t>а</w:t>
      </w:r>
      <w:r w:rsidR="0039201E">
        <w:rPr>
          <w:rFonts w:ascii="Times New Roman" w:eastAsia="Times New Roman" w:hAnsi="Times New Roman" w:cs="Times New Roman"/>
          <w:sz w:val="24"/>
          <w:szCs w:val="24"/>
          <w:lang w:eastAsia="ru-RU"/>
        </w:rPr>
        <w:t>/Территории нескольких Исполнителей</w:t>
      </w:r>
      <w:r w:rsidR="0035139B" w:rsidRPr="0035139B">
        <w:rPr>
          <w:rFonts w:ascii="Times New Roman" w:eastAsia="Times New Roman" w:hAnsi="Times New Roman" w:cs="Times New Roman"/>
          <w:sz w:val="24"/>
          <w:szCs w:val="24"/>
          <w:lang w:eastAsia="ru-RU"/>
        </w:rPr>
        <w:t>.</w:t>
      </w:r>
    </w:p>
    <w:p w:rsidR="0035139B" w:rsidRPr="0035139B" w:rsidRDefault="0035139B" w:rsidP="0035139B">
      <w:pPr>
        <w:spacing w:after="0" w:line="240" w:lineRule="auto"/>
        <w:ind w:firstLine="709"/>
        <w:jc w:val="both"/>
        <w:rPr>
          <w:rFonts w:ascii="Times New Roman" w:eastAsia="Times New Roman" w:hAnsi="Times New Roman" w:cs="Times New Roman"/>
          <w:sz w:val="24"/>
          <w:szCs w:val="24"/>
          <w:lang w:eastAsia="ru-RU"/>
        </w:rPr>
      </w:pPr>
      <w:r w:rsidRPr="0035139B">
        <w:rPr>
          <w:rFonts w:ascii="Times New Roman" w:eastAsia="Times New Roman" w:hAnsi="Times New Roman" w:cs="Times New Roman"/>
          <w:sz w:val="24"/>
          <w:szCs w:val="24"/>
          <w:lang w:eastAsia="ru-RU"/>
        </w:rPr>
        <w:t>6.2.2. В случаях причинения вреда здоро</w:t>
      </w:r>
      <w:r w:rsidR="00C01A73">
        <w:rPr>
          <w:rFonts w:ascii="Times New Roman" w:eastAsia="Times New Roman" w:hAnsi="Times New Roman" w:cs="Times New Roman"/>
          <w:sz w:val="24"/>
          <w:szCs w:val="24"/>
          <w:lang w:eastAsia="ru-RU"/>
        </w:rPr>
        <w:t xml:space="preserve">вью и жизни работникам </w:t>
      </w:r>
      <w:r w:rsidR="008D633F">
        <w:rPr>
          <w:rFonts w:ascii="Times New Roman" w:eastAsia="Times New Roman" w:hAnsi="Times New Roman" w:cs="Times New Roman"/>
          <w:sz w:val="24"/>
          <w:szCs w:val="24"/>
          <w:lang w:eastAsia="ru-RU"/>
        </w:rPr>
        <w:t>Заказчик</w:t>
      </w:r>
      <w:r w:rsidR="00C01A73">
        <w:rPr>
          <w:rFonts w:ascii="Times New Roman" w:eastAsia="Times New Roman" w:hAnsi="Times New Roman" w:cs="Times New Roman"/>
          <w:sz w:val="24"/>
          <w:szCs w:val="24"/>
          <w:lang w:eastAsia="ru-RU"/>
        </w:rPr>
        <w:t>а</w:t>
      </w:r>
      <w:r w:rsidRPr="0035139B">
        <w:rPr>
          <w:rFonts w:ascii="Times New Roman" w:eastAsia="Times New Roman" w:hAnsi="Times New Roman" w:cs="Times New Roman"/>
          <w:sz w:val="24"/>
          <w:szCs w:val="24"/>
          <w:lang w:eastAsia="ru-RU"/>
        </w:rPr>
        <w:t xml:space="preserve"> или </w:t>
      </w:r>
      <w:r w:rsidR="00C01A73">
        <w:rPr>
          <w:rFonts w:ascii="Times New Roman" w:eastAsia="Times New Roman" w:hAnsi="Times New Roman" w:cs="Times New Roman"/>
          <w:sz w:val="24"/>
          <w:szCs w:val="24"/>
          <w:lang w:eastAsia="ru-RU"/>
        </w:rPr>
        <w:t xml:space="preserve">третьих лиц на объекте </w:t>
      </w:r>
      <w:r w:rsidR="008D633F">
        <w:rPr>
          <w:rFonts w:ascii="Times New Roman" w:eastAsia="Times New Roman" w:hAnsi="Times New Roman" w:cs="Times New Roman"/>
          <w:sz w:val="24"/>
          <w:szCs w:val="24"/>
          <w:lang w:eastAsia="ru-RU"/>
        </w:rPr>
        <w:t>Заказчик</w:t>
      </w:r>
      <w:r w:rsidR="00C01A73">
        <w:rPr>
          <w:rFonts w:ascii="Times New Roman" w:eastAsia="Times New Roman" w:hAnsi="Times New Roman" w:cs="Times New Roman"/>
          <w:sz w:val="24"/>
          <w:szCs w:val="24"/>
          <w:lang w:eastAsia="ru-RU"/>
        </w:rPr>
        <w:t>а</w:t>
      </w:r>
      <w:r w:rsidR="001A7350">
        <w:rPr>
          <w:rFonts w:ascii="Times New Roman" w:eastAsia="Times New Roman" w:hAnsi="Times New Roman" w:cs="Times New Roman"/>
          <w:sz w:val="24"/>
          <w:szCs w:val="24"/>
          <w:lang w:eastAsia="ru-RU"/>
        </w:rPr>
        <w:t xml:space="preserve">/Территории, </w:t>
      </w:r>
      <w:r w:rsidRPr="0035139B">
        <w:rPr>
          <w:rFonts w:ascii="Times New Roman" w:eastAsia="Times New Roman" w:hAnsi="Times New Roman" w:cs="Times New Roman"/>
          <w:sz w:val="24"/>
          <w:szCs w:val="24"/>
          <w:lang w:eastAsia="ru-RU"/>
        </w:rPr>
        <w:t>последний несет ответственность за причинение вреда в соответствии с действующим законодательством.</w:t>
      </w:r>
    </w:p>
    <w:p w:rsidR="0035139B" w:rsidRPr="0035139B" w:rsidRDefault="0035139B" w:rsidP="0035139B">
      <w:pPr>
        <w:spacing w:after="0" w:line="240" w:lineRule="auto"/>
        <w:ind w:firstLine="709"/>
        <w:jc w:val="both"/>
        <w:rPr>
          <w:rFonts w:ascii="Times New Roman" w:eastAsia="Times New Roman" w:hAnsi="Times New Roman" w:cs="Times New Roman"/>
          <w:sz w:val="24"/>
          <w:szCs w:val="24"/>
          <w:lang w:eastAsia="ru-RU"/>
        </w:rPr>
      </w:pPr>
      <w:r w:rsidRPr="0035139B">
        <w:rPr>
          <w:rFonts w:ascii="Times New Roman" w:eastAsia="Times New Roman" w:hAnsi="Times New Roman" w:cs="Times New Roman"/>
          <w:sz w:val="24"/>
          <w:szCs w:val="24"/>
          <w:lang w:eastAsia="ru-RU"/>
        </w:rPr>
        <w:t>6.3. За нарушение действующих нормативных требований; правил, положений и инструкций по охране труда; промышленной и пожарной безопасности, о</w:t>
      </w:r>
      <w:r w:rsidR="00C01A73">
        <w:rPr>
          <w:rFonts w:ascii="Times New Roman" w:eastAsia="Times New Roman" w:hAnsi="Times New Roman" w:cs="Times New Roman"/>
          <w:sz w:val="24"/>
          <w:szCs w:val="24"/>
          <w:lang w:eastAsia="ru-RU"/>
        </w:rPr>
        <w:t>храны окружающей среды Исполнитель</w:t>
      </w:r>
      <w:r w:rsidRPr="0035139B">
        <w:rPr>
          <w:rFonts w:ascii="Times New Roman" w:eastAsia="Times New Roman" w:hAnsi="Times New Roman" w:cs="Times New Roman"/>
          <w:sz w:val="24"/>
          <w:szCs w:val="24"/>
          <w:lang w:eastAsia="ru-RU"/>
        </w:rPr>
        <w:t xml:space="preserve"> несет материальную ответственность от  стоимости работ:</w:t>
      </w:r>
    </w:p>
    <w:p w:rsidR="0035139B" w:rsidRPr="0035139B" w:rsidRDefault="0035139B" w:rsidP="0035139B">
      <w:pPr>
        <w:spacing w:after="0" w:line="240" w:lineRule="auto"/>
        <w:ind w:firstLine="709"/>
        <w:jc w:val="both"/>
        <w:rPr>
          <w:rFonts w:ascii="Times New Roman" w:eastAsia="Times New Roman" w:hAnsi="Times New Roman" w:cs="Times New Roman"/>
          <w:sz w:val="24"/>
          <w:szCs w:val="24"/>
          <w:lang w:eastAsia="ru-RU"/>
        </w:rPr>
      </w:pPr>
      <w:r w:rsidRPr="0035139B">
        <w:rPr>
          <w:rFonts w:ascii="Times New Roman" w:eastAsia="Times New Roman" w:hAnsi="Times New Roman" w:cs="Times New Roman"/>
          <w:sz w:val="24"/>
          <w:szCs w:val="24"/>
          <w:lang w:eastAsia="ru-RU"/>
        </w:rPr>
        <w:t>- в размере 2% за месяц за каждый факт нарушения;</w:t>
      </w:r>
    </w:p>
    <w:p w:rsidR="0035139B" w:rsidRPr="0035139B" w:rsidRDefault="0035139B" w:rsidP="0035139B">
      <w:pPr>
        <w:spacing w:after="0" w:line="240" w:lineRule="auto"/>
        <w:ind w:firstLine="709"/>
        <w:jc w:val="both"/>
        <w:rPr>
          <w:rFonts w:ascii="Times New Roman" w:eastAsia="Times New Roman" w:hAnsi="Times New Roman" w:cs="Times New Roman"/>
          <w:sz w:val="24"/>
          <w:szCs w:val="24"/>
          <w:lang w:eastAsia="ru-RU"/>
        </w:rPr>
      </w:pPr>
      <w:r w:rsidRPr="0035139B">
        <w:rPr>
          <w:rFonts w:ascii="Times New Roman" w:eastAsia="Times New Roman" w:hAnsi="Times New Roman" w:cs="Times New Roman"/>
          <w:sz w:val="24"/>
          <w:szCs w:val="24"/>
          <w:lang w:eastAsia="ru-RU"/>
        </w:rPr>
        <w:t>- в размере 5% за месяц за 2 факта нарушения;</w:t>
      </w:r>
    </w:p>
    <w:p w:rsidR="0035139B" w:rsidRPr="0035139B" w:rsidRDefault="0035139B" w:rsidP="0035139B">
      <w:pPr>
        <w:spacing w:after="0" w:line="240" w:lineRule="auto"/>
        <w:ind w:firstLine="709"/>
        <w:jc w:val="both"/>
        <w:rPr>
          <w:rFonts w:ascii="Times New Roman" w:eastAsia="Times New Roman" w:hAnsi="Times New Roman" w:cs="Times New Roman"/>
          <w:sz w:val="24"/>
          <w:szCs w:val="24"/>
          <w:lang w:eastAsia="ru-RU"/>
        </w:rPr>
      </w:pPr>
      <w:r w:rsidRPr="0035139B">
        <w:rPr>
          <w:rFonts w:ascii="Times New Roman" w:eastAsia="Times New Roman" w:hAnsi="Times New Roman" w:cs="Times New Roman"/>
          <w:sz w:val="24"/>
          <w:szCs w:val="24"/>
          <w:lang w:eastAsia="ru-RU"/>
        </w:rPr>
        <w:t>- в размере 15% за месяц за 3 факта нарушения;</w:t>
      </w:r>
    </w:p>
    <w:p w:rsidR="0035139B" w:rsidRPr="0035139B" w:rsidRDefault="0035139B" w:rsidP="0035139B">
      <w:pPr>
        <w:spacing w:after="0" w:line="240" w:lineRule="auto"/>
        <w:ind w:firstLine="709"/>
        <w:jc w:val="both"/>
        <w:rPr>
          <w:rFonts w:ascii="Times New Roman" w:eastAsia="Times New Roman" w:hAnsi="Times New Roman" w:cs="Times New Roman"/>
          <w:sz w:val="24"/>
          <w:szCs w:val="24"/>
          <w:lang w:eastAsia="ru-RU"/>
        </w:rPr>
      </w:pPr>
      <w:r w:rsidRPr="0035139B">
        <w:rPr>
          <w:rFonts w:ascii="Times New Roman" w:eastAsia="Times New Roman" w:hAnsi="Times New Roman" w:cs="Times New Roman"/>
          <w:sz w:val="24"/>
          <w:szCs w:val="24"/>
          <w:lang w:eastAsia="ru-RU"/>
        </w:rPr>
        <w:t>- расторжение договора за 4 и более за месяц факта нарушения.</w:t>
      </w:r>
    </w:p>
    <w:p w:rsidR="0035139B" w:rsidRPr="0035139B" w:rsidRDefault="0035139B" w:rsidP="0035139B">
      <w:pPr>
        <w:spacing w:after="0" w:line="240" w:lineRule="auto"/>
        <w:ind w:firstLine="709"/>
        <w:jc w:val="both"/>
        <w:rPr>
          <w:rFonts w:ascii="Times New Roman" w:eastAsia="Times New Roman" w:hAnsi="Times New Roman" w:cs="Times New Roman"/>
          <w:sz w:val="24"/>
          <w:szCs w:val="24"/>
          <w:lang w:eastAsia="ru-RU"/>
        </w:rPr>
      </w:pPr>
      <w:r w:rsidRPr="0035139B">
        <w:rPr>
          <w:rFonts w:ascii="Times New Roman" w:eastAsia="Times New Roman" w:hAnsi="Times New Roman" w:cs="Times New Roman"/>
          <w:sz w:val="24"/>
          <w:szCs w:val="24"/>
          <w:lang w:eastAsia="ru-RU"/>
        </w:rPr>
        <w:t>6.4. Нарушения требований промышленной, экологической, пожарной безопасности и охр</w:t>
      </w:r>
      <w:r w:rsidR="00E275CB">
        <w:rPr>
          <w:rFonts w:ascii="Times New Roman" w:eastAsia="Times New Roman" w:hAnsi="Times New Roman" w:cs="Times New Roman"/>
          <w:sz w:val="24"/>
          <w:szCs w:val="24"/>
          <w:lang w:eastAsia="ru-RU"/>
        </w:rPr>
        <w:t xml:space="preserve">аны труда оформляются </w:t>
      </w:r>
      <w:r w:rsidR="008D633F">
        <w:rPr>
          <w:rFonts w:ascii="Times New Roman" w:eastAsia="Times New Roman" w:hAnsi="Times New Roman" w:cs="Times New Roman"/>
          <w:sz w:val="24"/>
          <w:szCs w:val="24"/>
          <w:lang w:eastAsia="ru-RU"/>
        </w:rPr>
        <w:t>Заказчик</w:t>
      </w:r>
      <w:r w:rsidR="00E275CB">
        <w:rPr>
          <w:rFonts w:ascii="Times New Roman" w:eastAsia="Times New Roman" w:hAnsi="Times New Roman" w:cs="Times New Roman"/>
          <w:sz w:val="24"/>
          <w:szCs w:val="24"/>
          <w:lang w:eastAsia="ru-RU"/>
        </w:rPr>
        <w:t>ом актом с участием Исполнителя. В случае отказа Исполнителя</w:t>
      </w:r>
      <w:r w:rsidRPr="0035139B">
        <w:rPr>
          <w:rFonts w:ascii="Times New Roman" w:eastAsia="Times New Roman" w:hAnsi="Times New Roman" w:cs="Times New Roman"/>
          <w:sz w:val="24"/>
          <w:szCs w:val="24"/>
          <w:lang w:eastAsia="ru-RU"/>
        </w:rPr>
        <w:t xml:space="preserve"> от уча</w:t>
      </w:r>
      <w:r w:rsidR="00E275CB">
        <w:rPr>
          <w:rFonts w:ascii="Times New Roman" w:eastAsia="Times New Roman" w:hAnsi="Times New Roman" w:cs="Times New Roman"/>
          <w:sz w:val="24"/>
          <w:szCs w:val="24"/>
          <w:lang w:eastAsia="ru-RU"/>
        </w:rPr>
        <w:t xml:space="preserve">стия в подписании акта, </w:t>
      </w:r>
      <w:r w:rsidR="008D633F">
        <w:rPr>
          <w:rFonts w:ascii="Times New Roman" w:eastAsia="Times New Roman" w:hAnsi="Times New Roman" w:cs="Times New Roman"/>
          <w:sz w:val="24"/>
          <w:szCs w:val="24"/>
          <w:lang w:eastAsia="ru-RU"/>
        </w:rPr>
        <w:t>Заказчик</w:t>
      </w:r>
      <w:r w:rsidR="00082B44">
        <w:rPr>
          <w:rFonts w:ascii="Times New Roman" w:eastAsia="Times New Roman" w:hAnsi="Times New Roman" w:cs="Times New Roman"/>
          <w:sz w:val="24"/>
          <w:szCs w:val="24"/>
          <w:lang w:eastAsia="ru-RU"/>
        </w:rPr>
        <w:t xml:space="preserve"> имеет право </w:t>
      </w:r>
      <w:r w:rsidRPr="0035139B">
        <w:rPr>
          <w:rFonts w:ascii="Times New Roman" w:eastAsia="Times New Roman" w:hAnsi="Times New Roman" w:cs="Times New Roman"/>
          <w:sz w:val="24"/>
          <w:szCs w:val="24"/>
          <w:lang w:eastAsia="ru-RU"/>
        </w:rPr>
        <w:t>составления акта в одностороннем порядке.</w:t>
      </w:r>
    </w:p>
    <w:p w:rsidR="0035139B" w:rsidRPr="0035139B" w:rsidRDefault="0035139B" w:rsidP="0035139B">
      <w:pPr>
        <w:spacing w:after="0" w:line="240" w:lineRule="auto"/>
        <w:ind w:firstLine="709"/>
        <w:jc w:val="both"/>
        <w:rPr>
          <w:rFonts w:ascii="Times New Roman" w:eastAsia="Times New Roman" w:hAnsi="Times New Roman" w:cs="Times New Roman"/>
          <w:sz w:val="24"/>
          <w:szCs w:val="24"/>
          <w:lang w:eastAsia="ru-RU"/>
        </w:rPr>
      </w:pPr>
    </w:p>
    <w:p w:rsidR="0035139B" w:rsidRPr="0035139B" w:rsidRDefault="0035139B" w:rsidP="0035139B">
      <w:pPr>
        <w:spacing w:after="0" w:line="240" w:lineRule="auto"/>
        <w:jc w:val="center"/>
        <w:outlineLvl w:val="0"/>
        <w:rPr>
          <w:rFonts w:ascii="Times New Roman" w:eastAsia="Times New Roman" w:hAnsi="Times New Roman" w:cs="Times New Roman"/>
          <w:b/>
          <w:sz w:val="24"/>
          <w:szCs w:val="24"/>
          <w:lang w:eastAsia="ru-RU"/>
        </w:rPr>
      </w:pPr>
      <w:r w:rsidRPr="0035139B">
        <w:rPr>
          <w:rFonts w:ascii="Times New Roman" w:eastAsia="Times New Roman" w:hAnsi="Times New Roman" w:cs="Times New Roman"/>
          <w:b/>
          <w:sz w:val="24"/>
          <w:szCs w:val="24"/>
          <w:lang w:eastAsia="ru-RU"/>
        </w:rPr>
        <w:t>7. ЗАКЛЮЧИТЕЛЬНЫЕ ПОЛОЖЕНИЯ</w:t>
      </w:r>
    </w:p>
    <w:p w:rsidR="0035139B" w:rsidRPr="0035139B" w:rsidRDefault="0035139B" w:rsidP="0035139B">
      <w:pPr>
        <w:spacing w:after="0" w:line="240" w:lineRule="auto"/>
        <w:ind w:firstLine="709"/>
        <w:jc w:val="both"/>
        <w:rPr>
          <w:rFonts w:ascii="Times New Roman" w:eastAsia="Times New Roman" w:hAnsi="Times New Roman" w:cs="Times New Roman"/>
          <w:sz w:val="24"/>
          <w:szCs w:val="24"/>
          <w:lang w:eastAsia="ru-RU"/>
        </w:rPr>
      </w:pPr>
    </w:p>
    <w:p w:rsidR="0035139B" w:rsidRPr="0035139B" w:rsidRDefault="0035139B" w:rsidP="0035139B">
      <w:pPr>
        <w:spacing w:after="0" w:line="240" w:lineRule="auto"/>
        <w:ind w:firstLine="709"/>
        <w:jc w:val="both"/>
        <w:rPr>
          <w:rFonts w:ascii="Times New Roman" w:eastAsia="Times New Roman" w:hAnsi="Times New Roman" w:cs="Times New Roman"/>
          <w:sz w:val="24"/>
          <w:szCs w:val="24"/>
          <w:lang w:eastAsia="ru-RU"/>
        </w:rPr>
      </w:pPr>
      <w:r w:rsidRPr="0035139B">
        <w:rPr>
          <w:rFonts w:ascii="Times New Roman" w:eastAsia="Times New Roman" w:hAnsi="Times New Roman" w:cs="Times New Roman"/>
          <w:sz w:val="24"/>
          <w:szCs w:val="24"/>
          <w:lang w:eastAsia="ru-RU"/>
        </w:rPr>
        <w:t>7.1. Настоящее Соглашение является неотъемлемой частью договора №</w:t>
      </w:r>
      <w:r w:rsidR="00245776">
        <w:rPr>
          <w:rFonts w:ascii="Times New Roman" w:eastAsia="Times New Roman" w:hAnsi="Times New Roman" w:cs="Times New Roman"/>
          <w:sz w:val="24"/>
          <w:szCs w:val="24"/>
          <w:lang w:eastAsia="ru-RU"/>
        </w:rPr>
        <w:t xml:space="preserve"> </w:t>
      </w:r>
      <w:r w:rsidR="002C35B6">
        <w:rPr>
          <w:rFonts w:ascii="Times New Roman" w:eastAsia="Times New Roman" w:hAnsi="Times New Roman" w:cs="Times New Roman"/>
          <w:sz w:val="24"/>
          <w:szCs w:val="24"/>
          <w:lang w:eastAsia="ru-RU"/>
        </w:rPr>
        <w:t>________</w:t>
      </w:r>
      <w:r w:rsidRPr="0035139B">
        <w:rPr>
          <w:rFonts w:ascii="Times New Roman" w:eastAsia="Times New Roman" w:hAnsi="Times New Roman" w:cs="Times New Roman"/>
          <w:sz w:val="24"/>
          <w:szCs w:val="24"/>
          <w:lang w:eastAsia="ru-RU"/>
        </w:rPr>
        <w:t> от </w:t>
      </w:r>
      <w:r w:rsidR="001F4738">
        <w:rPr>
          <w:rFonts w:ascii="Times New Roman" w:eastAsia="Times New Roman" w:hAnsi="Times New Roman" w:cs="Times New Roman"/>
          <w:sz w:val="24"/>
          <w:szCs w:val="24"/>
          <w:lang w:eastAsia="ru-RU"/>
        </w:rPr>
        <w:t>«</w:t>
      </w:r>
      <w:r w:rsidR="002C35B6">
        <w:rPr>
          <w:rFonts w:ascii="Times New Roman" w:eastAsia="Times New Roman" w:hAnsi="Times New Roman" w:cs="Times New Roman"/>
          <w:sz w:val="24"/>
          <w:szCs w:val="24"/>
          <w:lang w:eastAsia="ru-RU"/>
        </w:rPr>
        <w:t>__</w:t>
      </w:r>
      <w:r w:rsidR="001F4738">
        <w:rPr>
          <w:rFonts w:ascii="Times New Roman" w:eastAsia="Times New Roman" w:hAnsi="Times New Roman" w:cs="Times New Roman"/>
          <w:sz w:val="24"/>
          <w:szCs w:val="24"/>
          <w:lang w:eastAsia="ru-RU"/>
        </w:rPr>
        <w:t>»</w:t>
      </w:r>
      <w:r w:rsidR="00A27997">
        <w:rPr>
          <w:rFonts w:ascii="Times New Roman" w:eastAsia="Times New Roman" w:hAnsi="Times New Roman" w:cs="Times New Roman"/>
          <w:sz w:val="24"/>
          <w:szCs w:val="24"/>
          <w:lang w:eastAsia="ru-RU"/>
        </w:rPr>
        <w:t xml:space="preserve"> </w:t>
      </w:r>
      <w:r w:rsidR="00245776">
        <w:rPr>
          <w:rFonts w:ascii="Times New Roman" w:eastAsia="Times New Roman" w:hAnsi="Times New Roman" w:cs="Times New Roman"/>
          <w:sz w:val="24"/>
          <w:szCs w:val="24"/>
          <w:lang w:eastAsia="ru-RU"/>
        </w:rPr>
        <w:t>октября</w:t>
      </w:r>
      <w:r w:rsidR="00A27997">
        <w:rPr>
          <w:rFonts w:ascii="Times New Roman" w:eastAsia="Times New Roman" w:hAnsi="Times New Roman" w:cs="Times New Roman"/>
          <w:sz w:val="24"/>
          <w:szCs w:val="24"/>
          <w:lang w:eastAsia="ru-RU"/>
        </w:rPr>
        <w:t xml:space="preserve"> 2</w:t>
      </w:r>
      <w:r w:rsidR="00245776">
        <w:rPr>
          <w:rFonts w:ascii="Times New Roman" w:eastAsia="Times New Roman" w:hAnsi="Times New Roman" w:cs="Times New Roman"/>
          <w:sz w:val="24"/>
          <w:szCs w:val="24"/>
          <w:lang w:eastAsia="ru-RU"/>
        </w:rPr>
        <w:t>0</w:t>
      </w:r>
      <w:r w:rsidR="002C35B6">
        <w:rPr>
          <w:rFonts w:ascii="Times New Roman" w:eastAsia="Times New Roman" w:hAnsi="Times New Roman" w:cs="Times New Roman"/>
          <w:sz w:val="24"/>
          <w:szCs w:val="24"/>
          <w:lang w:eastAsia="ru-RU"/>
        </w:rPr>
        <w:t>19</w:t>
      </w:r>
      <w:r w:rsidR="000A58D5">
        <w:rPr>
          <w:rFonts w:ascii="Times New Roman" w:eastAsia="Times New Roman" w:hAnsi="Times New Roman" w:cs="Times New Roman"/>
          <w:sz w:val="24"/>
          <w:szCs w:val="24"/>
          <w:lang w:eastAsia="ru-RU"/>
        </w:rPr>
        <w:t xml:space="preserve"> </w:t>
      </w:r>
      <w:r w:rsidRPr="0035139B">
        <w:rPr>
          <w:rFonts w:ascii="Times New Roman" w:eastAsia="Times New Roman" w:hAnsi="Times New Roman" w:cs="Times New Roman"/>
          <w:sz w:val="24"/>
          <w:szCs w:val="24"/>
          <w:lang w:eastAsia="ru-RU"/>
        </w:rPr>
        <w:t>г., зак</w:t>
      </w:r>
      <w:r w:rsidR="00AB4B8E">
        <w:rPr>
          <w:rFonts w:ascii="Times New Roman" w:eastAsia="Times New Roman" w:hAnsi="Times New Roman" w:cs="Times New Roman"/>
          <w:sz w:val="24"/>
          <w:szCs w:val="24"/>
          <w:lang w:eastAsia="ru-RU"/>
        </w:rPr>
        <w:t xml:space="preserve">лючённого между </w:t>
      </w:r>
      <w:r w:rsidR="002C35B6" w:rsidRPr="002C35B6">
        <w:rPr>
          <w:rFonts w:ascii="Times New Roman" w:eastAsia="Times New Roman" w:hAnsi="Times New Roman" w:cs="Times New Roman"/>
          <w:sz w:val="24"/>
          <w:szCs w:val="24"/>
          <w:lang w:eastAsia="ru-RU"/>
        </w:rPr>
        <w:t>АО «Совэкс»</w:t>
      </w:r>
      <w:r w:rsidR="002C35B6">
        <w:rPr>
          <w:rFonts w:ascii="Times New Roman" w:eastAsia="Times New Roman" w:hAnsi="Times New Roman" w:cs="Times New Roman"/>
          <w:sz w:val="24"/>
          <w:szCs w:val="24"/>
          <w:lang w:eastAsia="ru-RU"/>
        </w:rPr>
        <w:t xml:space="preserve"> </w:t>
      </w:r>
      <w:r w:rsidRPr="0035139B">
        <w:rPr>
          <w:rFonts w:ascii="Times New Roman" w:eastAsia="Times New Roman" w:hAnsi="Times New Roman" w:cs="Times New Roman"/>
          <w:sz w:val="24"/>
          <w:szCs w:val="24"/>
          <w:lang w:eastAsia="ru-RU"/>
        </w:rPr>
        <w:t xml:space="preserve">и </w:t>
      </w:r>
      <w:r w:rsidR="002C35B6">
        <w:rPr>
          <w:rFonts w:ascii="Times New Roman" w:eastAsia="Times New Roman" w:hAnsi="Times New Roman" w:cs="Times New Roman"/>
          <w:sz w:val="24"/>
          <w:szCs w:val="24"/>
          <w:lang w:eastAsia="ru-RU"/>
        </w:rPr>
        <w:t>_________.</w:t>
      </w:r>
    </w:p>
    <w:p w:rsidR="0035139B" w:rsidRDefault="0035139B" w:rsidP="000A2CEE">
      <w:pPr>
        <w:spacing w:after="0" w:line="240" w:lineRule="auto"/>
        <w:ind w:firstLine="709"/>
        <w:jc w:val="both"/>
        <w:rPr>
          <w:rFonts w:ascii="Times New Roman" w:eastAsia="Times New Roman" w:hAnsi="Times New Roman" w:cs="Times New Roman"/>
          <w:sz w:val="24"/>
          <w:szCs w:val="24"/>
          <w:lang w:eastAsia="ru-RU"/>
        </w:rPr>
      </w:pPr>
      <w:r w:rsidRPr="0035139B">
        <w:rPr>
          <w:rFonts w:ascii="Times New Roman" w:eastAsia="Times New Roman" w:hAnsi="Times New Roman" w:cs="Times New Roman"/>
          <w:sz w:val="24"/>
          <w:szCs w:val="24"/>
          <w:lang w:eastAsia="ru-RU"/>
        </w:rPr>
        <w:t>7.2. По вопросам, не затронутым в настоящем Соглашении, стороны руководствуются действующим законодательством и отраслевыми нормативными документами по эксплуатации складов ГСМ, нефтебаз, складов ГСМ на предприятиях гражданской авиации, АЗС и настоящего договора.</w:t>
      </w:r>
    </w:p>
    <w:p w:rsidR="00C5799C" w:rsidRPr="000A2CEE" w:rsidRDefault="00C5799C" w:rsidP="000A2CEE">
      <w:pPr>
        <w:spacing w:after="0" w:line="240" w:lineRule="auto"/>
        <w:ind w:firstLine="709"/>
        <w:jc w:val="both"/>
        <w:rPr>
          <w:rFonts w:ascii="Times New Roman" w:eastAsia="Times New Roman" w:hAnsi="Times New Roman" w:cs="Times New Roman"/>
          <w:sz w:val="24"/>
          <w:szCs w:val="24"/>
          <w:lang w:eastAsia="ru-RU"/>
        </w:rPr>
      </w:pPr>
    </w:p>
    <w:tbl>
      <w:tblPr>
        <w:tblW w:w="10176" w:type="dxa"/>
        <w:tblInd w:w="-3" w:type="dxa"/>
        <w:tblLook w:val="04A0" w:firstRow="1" w:lastRow="0" w:firstColumn="1" w:lastColumn="0" w:noHBand="0" w:noVBand="1"/>
      </w:tblPr>
      <w:tblGrid>
        <w:gridCol w:w="5073"/>
        <w:gridCol w:w="5103"/>
      </w:tblGrid>
      <w:tr w:rsidR="000A2CEE" w:rsidTr="00A80C2B">
        <w:tc>
          <w:tcPr>
            <w:tcW w:w="5073" w:type="dxa"/>
          </w:tcPr>
          <w:p w:rsidR="002C35B6" w:rsidRDefault="002C35B6" w:rsidP="002C35B6">
            <w:pPr>
              <w:pStyle w:val="21"/>
              <w:tabs>
                <w:tab w:val="left" w:pos="6683"/>
              </w:tabs>
              <w:ind w:left="-69" w:firstLine="69"/>
              <w:rPr>
                <w:rFonts w:ascii="Times New Roman" w:hAnsi="Times New Roman" w:cs="Times New Roman"/>
                <w:b/>
                <w:bCs/>
                <w:szCs w:val="24"/>
              </w:rPr>
            </w:pPr>
            <w:r>
              <w:rPr>
                <w:rFonts w:ascii="Times New Roman" w:hAnsi="Times New Roman" w:cs="Times New Roman"/>
                <w:b/>
                <w:bCs/>
                <w:szCs w:val="24"/>
              </w:rPr>
              <w:t>«Заказчик»</w:t>
            </w:r>
          </w:p>
          <w:p w:rsidR="002C35B6" w:rsidRPr="00641B97" w:rsidRDefault="002C35B6" w:rsidP="002C35B6">
            <w:pPr>
              <w:pStyle w:val="21"/>
              <w:tabs>
                <w:tab w:val="left" w:pos="6683"/>
              </w:tabs>
              <w:ind w:left="-69" w:firstLine="69"/>
              <w:rPr>
                <w:rFonts w:ascii="Times New Roman" w:hAnsi="Times New Roman" w:cs="Times New Roman"/>
                <w:szCs w:val="24"/>
              </w:rPr>
            </w:pPr>
            <w:r>
              <w:rPr>
                <w:rFonts w:ascii="Times New Roman" w:hAnsi="Times New Roman" w:cs="Times New Roman"/>
                <w:szCs w:val="24"/>
              </w:rPr>
              <w:t>Г</w:t>
            </w:r>
            <w:r w:rsidRPr="00641B97">
              <w:rPr>
                <w:rFonts w:ascii="Times New Roman" w:hAnsi="Times New Roman" w:cs="Times New Roman"/>
                <w:szCs w:val="24"/>
              </w:rPr>
              <w:t>енеральн</w:t>
            </w:r>
            <w:r>
              <w:rPr>
                <w:rFonts w:ascii="Times New Roman" w:hAnsi="Times New Roman" w:cs="Times New Roman"/>
                <w:szCs w:val="24"/>
              </w:rPr>
              <w:t>ый</w:t>
            </w:r>
            <w:r w:rsidRPr="00641B97">
              <w:rPr>
                <w:rFonts w:ascii="Times New Roman" w:hAnsi="Times New Roman" w:cs="Times New Roman"/>
                <w:szCs w:val="24"/>
              </w:rPr>
              <w:t xml:space="preserve"> директор</w:t>
            </w:r>
          </w:p>
          <w:p w:rsidR="002C35B6" w:rsidRPr="00641B97" w:rsidRDefault="002C35B6" w:rsidP="002C35B6">
            <w:pPr>
              <w:pStyle w:val="21"/>
              <w:tabs>
                <w:tab w:val="left" w:pos="6683"/>
              </w:tabs>
              <w:ind w:left="-69" w:firstLine="69"/>
              <w:rPr>
                <w:rFonts w:ascii="Times New Roman" w:hAnsi="Times New Roman" w:cs="Times New Roman"/>
                <w:szCs w:val="24"/>
              </w:rPr>
            </w:pPr>
            <w:r>
              <w:rPr>
                <w:rFonts w:ascii="Times New Roman" w:hAnsi="Times New Roman" w:cs="Times New Roman"/>
                <w:szCs w:val="24"/>
              </w:rPr>
              <w:t>АО «Совэкс»</w:t>
            </w:r>
          </w:p>
          <w:p w:rsidR="002C35B6" w:rsidRPr="00641B97" w:rsidRDefault="002C35B6" w:rsidP="002C35B6">
            <w:pPr>
              <w:pStyle w:val="21"/>
              <w:tabs>
                <w:tab w:val="left" w:pos="6683"/>
              </w:tabs>
              <w:ind w:left="-69" w:firstLine="69"/>
              <w:rPr>
                <w:rFonts w:ascii="Times New Roman" w:hAnsi="Times New Roman" w:cs="Times New Roman"/>
                <w:szCs w:val="24"/>
              </w:rPr>
            </w:pPr>
          </w:p>
          <w:p w:rsidR="002C35B6" w:rsidRPr="00AD40C9" w:rsidRDefault="002C35B6" w:rsidP="002C35B6">
            <w:pPr>
              <w:pStyle w:val="21"/>
              <w:tabs>
                <w:tab w:val="left" w:pos="6683"/>
              </w:tabs>
              <w:ind w:left="-69" w:firstLine="69"/>
              <w:rPr>
                <w:rFonts w:ascii="Times New Roman" w:hAnsi="Times New Roman" w:cs="Times New Roman"/>
                <w:szCs w:val="24"/>
              </w:rPr>
            </w:pPr>
          </w:p>
          <w:p w:rsidR="002C35B6" w:rsidRPr="00641B97" w:rsidRDefault="002C35B6" w:rsidP="002C35B6">
            <w:pPr>
              <w:pStyle w:val="21"/>
              <w:tabs>
                <w:tab w:val="left" w:pos="6683"/>
              </w:tabs>
              <w:ind w:left="-69" w:firstLine="69"/>
              <w:rPr>
                <w:rFonts w:ascii="Times New Roman" w:hAnsi="Times New Roman" w:cs="Times New Roman"/>
                <w:szCs w:val="24"/>
              </w:rPr>
            </w:pPr>
            <w:r w:rsidRPr="00641B97">
              <w:rPr>
                <w:rFonts w:ascii="Times New Roman" w:hAnsi="Times New Roman" w:cs="Times New Roman"/>
                <w:szCs w:val="24"/>
              </w:rPr>
              <w:t>____________________ /</w:t>
            </w:r>
            <w:r>
              <w:rPr>
                <w:rFonts w:ascii="Times New Roman" w:hAnsi="Times New Roman" w:cs="Times New Roman"/>
                <w:szCs w:val="24"/>
              </w:rPr>
              <w:t>А</w:t>
            </w:r>
            <w:r w:rsidRPr="00641B97">
              <w:rPr>
                <w:rFonts w:ascii="Times New Roman" w:hAnsi="Times New Roman" w:cs="Times New Roman"/>
                <w:szCs w:val="24"/>
              </w:rPr>
              <w:t>.</w:t>
            </w:r>
            <w:r>
              <w:rPr>
                <w:rFonts w:ascii="Times New Roman" w:hAnsi="Times New Roman" w:cs="Times New Roman"/>
                <w:szCs w:val="24"/>
              </w:rPr>
              <w:t>А</w:t>
            </w:r>
            <w:r w:rsidRPr="00641B97">
              <w:rPr>
                <w:rFonts w:ascii="Times New Roman" w:hAnsi="Times New Roman" w:cs="Times New Roman"/>
                <w:szCs w:val="24"/>
              </w:rPr>
              <w:t xml:space="preserve">. </w:t>
            </w:r>
            <w:r>
              <w:rPr>
                <w:rFonts w:ascii="Times New Roman" w:hAnsi="Times New Roman" w:cs="Times New Roman"/>
                <w:szCs w:val="24"/>
              </w:rPr>
              <w:t>Бахмет</w:t>
            </w:r>
            <w:r w:rsidRPr="00641B97">
              <w:rPr>
                <w:rFonts w:ascii="Times New Roman" w:hAnsi="Times New Roman" w:cs="Times New Roman"/>
                <w:szCs w:val="24"/>
              </w:rPr>
              <w:t>/</w:t>
            </w:r>
          </w:p>
          <w:p w:rsidR="002C35B6" w:rsidRPr="00641B97" w:rsidRDefault="002C35B6" w:rsidP="002C35B6">
            <w:pPr>
              <w:pStyle w:val="21"/>
              <w:tabs>
                <w:tab w:val="left" w:pos="6683"/>
              </w:tabs>
              <w:ind w:left="-69" w:firstLine="69"/>
              <w:rPr>
                <w:rFonts w:ascii="Times New Roman" w:hAnsi="Times New Roman" w:cs="Times New Roman"/>
                <w:szCs w:val="24"/>
              </w:rPr>
            </w:pPr>
            <w:r>
              <w:rPr>
                <w:rFonts w:ascii="Times New Roman" w:hAnsi="Times New Roman" w:cs="Times New Roman"/>
                <w:szCs w:val="24"/>
              </w:rPr>
              <w:t>«____»_____________2019</w:t>
            </w:r>
            <w:r w:rsidRPr="00641B97">
              <w:rPr>
                <w:rFonts w:ascii="Times New Roman" w:hAnsi="Times New Roman" w:cs="Times New Roman"/>
                <w:szCs w:val="24"/>
              </w:rPr>
              <w:t xml:space="preserve"> г.</w:t>
            </w:r>
          </w:p>
          <w:p w:rsidR="000A2CEE" w:rsidRPr="001E77AE" w:rsidRDefault="002C35B6" w:rsidP="002C35B6">
            <w:pPr>
              <w:pStyle w:val="21"/>
              <w:tabs>
                <w:tab w:val="left" w:pos="6683"/>
              </w:tabs>
              <w:ind w:left="-69" w:firstLine="69"/>
            </w:pPr>
            <w:r w:rsidRPr="00641B97">
              <w:rPr>
                <w:rFonts w:ascii="Times New Roman" w:hAnsi="Times New Roman" w:cs="Times New Roman"/>
                <w:szCs w:val="24"/>
              </w:rPr>
              <w:t>М.П.</w:t>
            </w:r>
          </w:p>
        </w:tc>
        <w:tc>
          <w:tcPr>
            <w:tcW w:w="5103" w:type="dxa"/>
          </w:tcPr>
          <w:p w:rsidR="000A2CEE" w:rsidRPr="005B7904" w:rsidRDefault="000A2CEE" w:rsidP="00224A98">
            <w:pPr>
              <w:spacing w:after="0" w:line="240" w:lineRule="auto"/>
              <w:jc w:val="both"/>
              <w:rPr>
                <w:rFonts w:ascii="Times New Roman" w:eastAsia="Times New Roman" w:hAnsi="Times New Roman" w:cs="Times New Roman"/>
                <w:b/>
                <w:sz w:val="24"/>
                <w:szCs w:val="24"/>
                <w:lang w:eastAsia="ru-RU"/>
              </w:rPr>
            </w:pPr>
            <w:r w:rsidRPr="00D42DA0">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Исполнитель</w:t>
            </w:r>
            <w:r w:rsidRPr="00D42DA0">
              <w:rPr>
                <w:rFonts w:ascii="Times New Roman" w:eastAsia="Times New Roman" w:hAnsi="Times New Roman" w:cs="Times New Roman"/>
                <w:b/>
                <w:bCs/>
                <w:sz w:val="24"/>
                <w:szCs w:val="24"/>
                <w:lang w:eastAsia="ru-RU"/>
              </w:rPr>
              <w:t>»</w:t>
            </w:r>
          </w:p>
          <w:p w:rsidR="000A2CEE" w:rsidRDefault="000A2CEE" w:rsidP="00224A98">
            <w:pPr>
              <w:pStyle w:val="21"/>
              <w:tabs>
                <w:tab w:val="left" w:pos="6683"/>
              </w:tabs>
              <w:ind w:left="-69" w:firstLine="69"/>
              <w:rPr>
                <w:rFonts w:ascii="Times New Roman" w:hAnsi="Times New Roman" w:cs="Times New Roman"/>
                <w:b/>
                <w:sz w:val="22"/>
              </w:rPr>
            </w:pPr>
          </w:p>
        </w:tc>
      </w:tr>
    </w:tbl>
    <w:p w:rsidR="0035139B" w:rsidRDefault="0035139B" w:rsidP="00821700">
      <w:pPr>
        <w:tabs>
          <w:tab w:val="left" w:pos="567"/>
        </w:tabs>
        <w:spacing w:after="0" w:line="240" w:lineRule="auto"/>
        <w:jc w:val="both"/>
        <w:rPr>
          <w:rFonts w:ascii="Times New Roman" w:eastAsia="Times New Roman" w:hAnsi="Times New Roman" w:cs="Times New Roman"/>
          <w:b/>
          <w:sz w:val="28"/>
          <w:szCs w:val="28"/>
          <w:lang w:eastAsia="ru-RU"/>
        </w:rPr>
      </w:pPr>
    </w:p>
    <w:p w:rsidR="009876FF" w:rsidRDefault="009876FF" w:rsidP="00821700">
      <w:pPr>
        <w:tabs>
          <w:tab w:val="left" w:pos="567"/>
        </w:tabs>
        <w:spacing w:after="0" w:line="240" w:lineRule="auto"/>
        <w:jc w:val="both"/>
        <w:rPr>
          <w:rFonts w:ascii="Times New Roman" w:eastAsia="Times New Roman" w:hAnsi="Times New Roman" w:cs="Times New Roman"/>
          <w:b/>
          <w:sz w:val="28"/>
          <w:szCs w:val="28"/>
          <w:lang w:eastAsia="ru-RU"/>
        </w:rPr>
      </w:pPr>
    </w:p>
    <w:p w:rsidR="000A58D5" w:rsidRDefault="000A58D5" w:rsidP="00821700">
      <w:pPr>
        <w:tabs>
          <w:tab w:val="left" w:pos="567"/>
        </w:tabs>
        <w:spacing w:after="0" w:line="240" w:lineRule="auto"/>
        <w:jc w:val="both"/>
        <w:rPr>
          <w:rFonts w:ascii="Times New Roman" w:eastAsia="Times New Roman" w:hAnsi="Times New Roman" w:cs="Times New Roman"/>
          <w:b/>
          <w:sz w:val="28"/>
          <w:szCs w:val="28"/>
          <w:lang w:eastAsia="ru-RU"/>
        </w:rPr>
      </w:pPr>
    </w:p>
    <w:p w:rsidR="000A58D5" w:rsidRDefault="000A58D5" w:rsidP="00821700">
      <w:pPr>
        <w:tabs>
          <w:tab w:val="left" w:pos="567"/>
        </w:tabs>
        <w:spacing w:after="0" w:line="240" w:lineRule="auto"/>
        <w:jc w:val="both"/>
        <w:rPr>
          <w:rFonts w:ascii="Times New Roman" w:eastAsia="Times New Roman" w:hAnsi="Times New Roman" w:cs="Times New Roman"/>
          <w:b/>
          <w:sz w:val="28"/>
          <w:szCs w:val="28"/>
          <w:lang w:eastAsia="ru-RU"/>
        </w:rPr>
      </w:pPr>
    </w:p>
    <w:p w:rsidR="000A58D5" w:rsidRDefault="000A58D5" w:rsidP="00821700">
      <w:pPr>
        <w:tabs>
          <w:tab w:val="left" w:pos="567"/>
        </w:tabs>
        <w:spacing w:after="0" w:line="240" w:lineRule="auto"/>
        <w:jc w:val="both"/>
        <w:rPr>
          <w:rFonts w:ascii="Times New Roman" w:eastAsia="Times New Roman" w:hAnsi="Times New Roman" w:cs="Times New Roman"/>
          <w:b/>
          <w:sz w:val="28"/>
          <w:szCs w:val="28"/>
          <w:lang w:eastAsia="ru-RU"/>
        </w:rPr>
      </w:pPr>
    </w:p>
    <w:p w:rsidR="000A58D5" w:rsidRDefault="000A58D5" w:rsidP="00821700">
      <w:pPr>
        <w:tabs>
          <w:tab w:val="left" w:pos="567"/>
        </w:tabs>
        <w:spacing w:after="0" w:line="240" w:lineRule="auto"/>
        <w:jc w:val="both"/>
        <w:rPr>
          <w:rFonts w:ascii="Times New Roman" w:eastAsia="Times New Roman" w:hAnsi="Times New Roman" w:cs="Times New Roman"/>
          <w:b/>
          <w:sz w:val="28"/>
          <w:szCs w:val="28"/>
          <w:lang w:eastAsia="ru-RU"/>
        </w:rPr>
      </w:pPr>
    </w:p>
    <w:p w:rsidR="000A58D5" w:rsidRDefault="000A58D5" w:rsidP="00821700">
      <w:pPr>
        <w:tabs>
          <w:tab w:val="left" w:pos="567"/>
        </w:tabs>
        <w:spacing w:after="0" w:line="240" w:lineRule="auto"/>
        <w:jc w:val="both"/>
        <w:rPr>
          <w:rFonts w:ascii="Times New Roman" w:eastAsia="Times New Roman" w:hAnsi="Times New Roman" w:cs="Times New Roman"/>
          <w:b/>
          <w:sz w:val="28"/>
          <w:szCs w:val="28"/>
          <w:lang w:eastAsia="ru-RU"/>
        </w:rPr>
      </w:pPr>
    </w:p>
    <w:p w:rsidR="000A58D5" w:rsidRDefault="000A58D5" w:rsidP="00821700">
      <w:pPr>
        <w:tabs>
          <w:tab w:val="left" w:pos="567"/>
        </w:tabs>
        <w:spacing w:after="0" w:line="240" w:lineRule="auto"/>
        <w:jc w:val="both"/>
        <w:rPr>
          <w:rFonts w:ascii="Times New Roman" w:eastAsia="Times New Roman" w:hAnsi="Times New Roman" w:cs="Times New Roman"/>
          <w:b/>
          <w:sz w:val="28"/>
          <w:szCs w:val="28"/>
          <w:lang w:eastAsia="ru-RU"/>
        </w:rPr>
      </w:pPr>
    </w:p>
    <w:p w:rsidR="000A58D5" w:rsidRPr="00BB247D" w:rsidRDefault="000A58D5" w:rsidP="000A58D5">
      <w:pPr>
        <w:spacing w:after="0" w:line="240" w:lineRule="auto"/>
        <w:jc w:val="right"/>
        <w:rPr>
          <w:rFonts w:ascii="Times New Roman" w:eastAsia="Times New Roman" w:hAnsi="Times New Roman" w:cs="Times New Roman"/>
          <w:bCs/>
          <w:sz w:val="24"/>
          <w:szCs w:val="24"/>
          <w:lang w:eastAsia="ru-RU"/>
        </w:rPr>
      </w:pPr>
      <w:r w:rsidRPr="00BB247D">
        <w:rPr>
          <w:rFonts w:ascii="Times New Roman" w:eastAsia="Times New Roman" w:hAnsi="Times New Roman" w:cs="Times New Roman"/>
          <w:bCs/>
          <w:sz w:val="24"/>
          <w:szCs w:val="24"/>
          <w:lang w:eastAsia="ru-RU"/>
        </w:rPr>
        <w:t>Приложение №</w:t>
      </w:r>
      <w:r>
        <w:rPr>
          <w:rFonts w:ascii="Times New Roman" w:eastAsia="Times New Roman" w:hAnsi="Times New Roman" w:cs="Times New Roman"/>
          <w:bCs/>
          <w:sz w:val="24"/>
          <w:szCs w:val="24"/>
          <w:lang w:eastAsia="ru-RU"/>
        </w:rPr>
        <w:t xml:space="preserve"> 9</w:t>
      </w:r>
    </w:p>
    <w:p w:rsidR="000A58D5" w:rsidRPr="00BB247D" w:rsidRDefault="000A58D5" w:rsidP="00CE1E19">
      <w:pPr>
        <w:spacing w:after="0" w:line="240" w:lineRule="auto"/>
        <w:jc w:val="right"/>
        <w:rPr>
          <w:rFonts w:ascii="Times New Roman" w:eastAsia="Times New Roman" w:hAnsi="Times New Roman" w:cs="Times New Roman"/>
          <w:bCs/>
          <w:sz w:val="24"/>
          <w:szCs w:val="24"/>
          <w:lang w:eastAsia="ru-RU"/>
        </w:rPr>
      </w:pPr>
      <w:r w:rsidRPr="00BB247D">
        <w:rPr>
          <w:rFonts w:ascii="Times New Roman" w:eastAsia="Times New Roman" w:hAnsi="Times New Roman" w:cs="Times New Roman"/>
          <w:bCs/>
          <w:sz w:val="24"/>
          <w:szCs w:val="24"/>
          <w:lang w:eastAsia="ru-RU"/>
        </w:rPr>
        <w:t>к договору №</w:t>
      </w:r>
      <w:r>
        <w:rPr>
          <w:rFonts w:ascii="Times New Roman" w:eastAsia="Times New Roman" w:hAnsi="Times New Roman" w:cs="Times New Roman"/>
          <w:bCs/>
          <w:sz w:val="24"/>
          <w:szCs w:val="24"/>
          <w:lang w:eastAsia="ru-RU"/>
        </w:rPr>
        <w:t xml:space="preserve"> _______</w:t>
      </w:r>
      <w:r w:rsidRPr="00BB247D">
        <w:rPr>
          <w:rFonts w:ascii="Times New Roman" w:eastAsia="Times New Roman" w:hAnsi="Times New Roman" w:cs="Times New Roman"/>
          <w:bCs/>
          <w:sz w:val="24"/>
          <w:szCs w:val="24"/>
          <w:lang w:eastAsia="ru-RU"/>
        </w:rPr>
        <w:t xml:space="preserve">  </w:t>
      </w:r>
      <w:r w:rsidR="00CE1E19">
        <w:rPr>
          <w:rFonts w:ascii="Times New Roman" w:eastAsia="Times New Roman" w:hAnsi="Times New Roman" w:cs="Times New Roman"/>
          <w:bCs/>
          <w:sz w:val="24"/>
          <w:szCs w:val="24"/>
          <w:lang w:eastAsia="ru-RU"/>
        </w:rPr>
        <w:t>о</w:t>
      </w:r>
      <w:r w:rsidRPr="00BB247D">
        <w:rPr>
          <w:rFonts w:ascii="Times New Roman" w:eastAsia="Times New Roman" w:hAnsi="Times New Roman" w:cs="Times New Roman"/>
          <w:bCs/>
          <w:sz w:val="24"/>
          <w:szCs w:val="24"/>
          <w:lang w:eastAsia="ru-RU"/>
        </w:rPr>
        <w:t>т «</w:t>
      </w:r>
      <w:r>
        <w:rPr>
          <w:rFonts w:ascii="Times New Roman" w:eastAsia="Times New Roman" w:hAnsi="Times New Roman" w:cs="Times New Roman"/>
          <w:bCs/>
          <w:sz w:val="24"/>
          <w:szCs w:val="24"/>
          <w:lang w:eastAsia="ru-RU"/>
        </w:rPr>
        <w:t>_____</w:t>
      </w:r>
      <w:r w:rsidRPr="00BB247D">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октября </w:t>
      </w:r>
      <w:r w:rsidRPr="00BB247D">
        <w:rPr>
          <w:rFonts w:ascii="Times New Roman" w:eastAsia="Times New Roman" w:hAnsi="Times New Roman" w:cs="Times New Roman"/>
          <w:bCs/>
          <w:sz w:val="24"/>
          <w:szCs w:val="24"/>
          <w:lang w:eastAsia="ru-RU"/>
        </w:rPr>
        <w:t>201</w:t>
      </w:r>
      <w:r>
        <w:rPr>
          <w:rFonts w:ascii="Times New Roman" w:eastAsia="Times New Roman" w:hAnsi="Times New Roman" w:cs="Times New Roman"/>
          <w:bCs/>
          <w:sz w:val="24"/>
          <w:szCs w:val="24"/>
          <w:lang w:eastAsia="ru-RU"/>
        </w:rPr>
        <w:t>9</w:t>
      </w:r>
      <w:r w:rsidRPr="00BB247D">
        <w:rPr>
          <w:rFonts w:ascii="Times New Roman" w:eastAsia="Times New Roman" w:hAnsi="Times New Roman" w:cs="Times New Roman"/>
          <w:bCs/>
          <w:sz w:val="24"/>
          <w:szCs w:val="24"/>
          <w:lang w:eastAsia="ru-RU"/>
        </w:rPr>
        <w:t xml:space="preserve"> г.</w:t>
      </w:r>
    </w:p>
    <w:p w:rsidR="000A58D5" w:rsidRDefault="000A58D5" w:rsidP="00821700">
      <w:pPr>
        <w:tabs>
          <w:tab w:val="left" w:pos="567"/>
        </w:tabs>
        <w:spacing w:after="0" w:line="240" w:lineRule="auto"/>
        <w:jc w:val="both"/>
        <w:rPr>
          <w:rFonts w:ascii="Times New Roman" w:eastAsia="Times New Roman" w:hAnsi="Times New Roman" w:cs="Times New Roman"/>
          <w:b/>
          <w:sz w:val="28"/>
          <w:szCs w:val="28"/>
          <w:lang w:eastAsia="ru-RU"/>
        </w:rPr>
      </w:pPr>
    </w:p>
    <w:p w:rsidR="00E923C1" w:rsidRPr="00E923C1" w:rsidRDefault="00E923C1" w:rsidP="0082085A">
      <w:pPr>
        <w:spacing w:after="0" w:line="240" w:lineRule="auto"/>
        <w:jc w:val="center"/>
        <w:rPr>
          <w:rFonts w:ascii="Times New Roman" w:hAnsi="Times New Roman" w:cs="Times New Roman"/>
          <w:b/>
          <w:sz w:val="24"/>
          <w:szCs w:val="24"/>
        </w:rPr>
      </w:pPr>
      <w:r w:rsidRPr="00E923C1">
        <w:rPr>
          <w:rFonts w:ascii="Times New Roman" w:hAnsi="Times New Roman" w:cs="Times New Roman"/>
          <w:b/>
          <w:sz w:val="24"/>
          <w:szCs w:val="24"/>
        </w:rPr>
        <w:t>СОГЛАШЕНИЕ</w:t>
      </w:r>
    </w:p>
    <w:p w:rsidR="00E923C1" w:rsidRDefault="00E923C1" w:rsidP="0082085A">
      <w:pPr>
        <w:spacing w:after="0" w:line="240" w:lineRule="auto"/>
        <w:jc w:val="center"/>
        <w:rPr>
          <w:rFonts w:ascii="Times New Roman" w:hAnsi="Times New Roman" w:cs="Times New Roman"/>
          <w:b/>
          <w:sz w:val="24"/>
          <w:szCs w:val="24"/>
        </w:rPr>
      </w:pPr>
      <w:r w:rsidRPr="00E923C1">
        <w:rPr>
          <w:rFonts w:ascii="Times New Roman" w:hAnsi="Times New Roman" w:cs="Times New Roman"/>
          <w:b/>
          <w:sz w:val="24"/>
          <w:szCs w:val="24"/>
        </w:rPr>
        <w:t>ОБ АНТИКОРРУПЦИОННЫХ ОБЯЗАТЕЛЬСТВАХ</w:t>
      </w:r>
    </w:p>
    <w:p w:rsidR="0082085A" w:rsidRPr="00E923C1" w:rsidRDefault="0082085A" w:rsidP="0082085A">
      <w:pPr>
        <w:spacing w:after="0" w:line="240" w:lineRule="auto"/>
        <w:jc w:val="center"/>
        <w:rPr>
          <w:rFonts w:ascii="Times New Roman" w:hAnsi="Times New Roman" w:cs="Times New Roman"/>
          <w:b/>
          <w:sz w:val="24"/>
          <w:szCs w:val="24"/>
        </w:rPr>
      </w:pPr>
    </w:p>
    <w:p w:rsidR="00E923C1" w:rsidRPr="00E923C1" w:rsidRDefault="00E923C1" w:rsidP="00E923C1">
      <w:pPr>
        <w:jc w:val="center"/>
        <w:rPr>
          <w:rFonts w:ascii="Times New Roman" w:hAnsi="Times New Roman" w:cs="Times New Roman"/>
          <w:sz w:val="24"/>
          <w:szCs w:val="24"/>
        </w:rPr>
      </w:pPr>
      <w:r w:rsidRPr="00E923C1">
        <w:rPr>
          <w:rFonts w:ascii="Times New Roman" w:hAnsi="Times New Roman" w:cs="Times New Roman"/>
          <w:sz w:val="24"/>
          <w:szCs w:val="24"/>
        </w:rPr>
        <w:t xml:space="preserve">г. Санкт-Петербург </w:t>
      </w:r>
      <w:r w:rsidRPr="00E923C1">
        <w:rPr>
          <w:rFonts w:ascii="Times New Roman" w:hAnsi="Times New Roman" w:cs="Times New Roman"/>
          <w:sz w:val="24"/>
          <w:szCs w:val="24"/>
        </w:rPr>
        <w:tab/>
      </w:r>
      <w:r w:rsidRPr="00E923C1">
        <w:rPr>
          <w:rFonts w:ascii="Times New Roman" w:hAnsi="Times New Roman" w:cs="Times New Roman"/>
          <w:sz w:val="24"/>
          <w:szCs w:val="24"/>
        </w:rPr>
        <w:tab/>
      </w:r>
      <w:r w:rsidRPr="00E923C1">
        <w:rPr>
          <w:rFonts w:ascii="Times New Roman" w:hAnsi="Times New Roman" w:cs="Times New Roman"/>
          <w:sz w:val="24"/>
          <w:szCs w:val="24"/>
        </w:rPr>
        <w:tab/>
      </w:r>
      <w:r w:rsidRPr="00E923C1">
        <w:rPr>
          <w:rFonts w:ascii="Times New Roman" w:hAnsi="Times New Roman" w:cs="Times New Roman"/>
          <w:sz w:val="24"/>
          <w:szCs w:val="24"/>
        </w:rPr>
        <w:tab/>
      </w:r>
      <w:r w:rsidRPr="00E923C1">
        <w:rPr>
          <w:rFonts w:ascii="Times New Roman" w:hAnsi="Times New Roman" w:cs="Times New Roman"/>
          <w:sz w:val="24"/>
          <w:szCs w:val="24"/>
        </w:rPr>
        <w:tab/>
        <w:t xml:space="preserve">                   </w:t>
      </w:r>
      <w:r w:rsidRPr="00E923C1">
        <w:rPr>
          <w:rFonts w:ascii="Times New Roman" w:hAnsi="Times New Roman" w:cs="Times New Roman"/>
          <w:sz w:val="24"/>
          <w:szCs w:val="24"/>
        </w:rPr>
        <w:tab/>
        <w:t xml:space="preserve">                        .</w:t>
      </w:r>
      <w:r>
        <w:rPr>
          <w:rFonts w:ascii="Times New Roman" w:hAnsi="Times New Roman" w:cs="Times New Roman"/>
          <w:sz w:val="24"/>
          <w:szCs w:val="24"/>
        </w:rPr>
        <w:t>10</w:t>
      </w:r>
      <w:r w:rsidRPr="00E923C1">
        <w:rPr>
          <w:rFonts w:ascii="Times New Roman" w:hAnsi="Times New Roman" w:cs="Times New Roman"/>
          <w:sz w:val="24"/>
          <w:szCs w:val="24"/>
        </w:rPr>
        <w:t>.2019 года</w:t>
      </w:r>
    </w:p>
    <w:p w:rsidR="00E923C1" w:rsidRPr="00E923C1" w:rsidRDefault="00E923C1" w:rsidP="00E923C1">
      <w:pPr>
        <w:spacing w:after="0" w:line="240" w:lineRule="auto"/>
        <w:ind w:firstLine="709"/>
        <w:jc w:val="both"/>
        <w:rPr>
          <w:rFonts w:ascii="Times New Roman" w:hAnsi="Times New Roman" w:cs="Times New Roman"/>
          <w:sz w:val="24"/>
          <w:szCs w:val="24"/>
        </w:rPr>
      </w:pPr>
      <w:r w:rsidRPr="00E923C1">
        <w:rPr>
          <w:rFonts w:ascii="Times New Roman" w:hAnsi="Times New Roman" w:cs="Times New Roman"/>
          <w:iCs/>
          <w:sz w:val="24"/>
          <w:szCs w:val="24"/>
        </w:rPr>
        <w:t xml:space="preserve"> </w:t>
      </w:r>
      <w:r w:rsidRPr="00E923C1">
        <w:rPr>
          <w:rFonts w:ascii="Times New Roman" w:hAnsi="Times New Roman" w:cs="Times New Roman"/>
          <w:b/>
          <w:sz w:val="24"/>
          <w:szCs w:val="24"/>
        </w:rPr>
        <w:t>Акционерное общество «Совэкс» (АО «Совэкс»),</w:t>
      </w:r>
      <w:r w:rsidRPr="00E923C1">
        <w:rPr>
          <w:rFonts w:ascii="Times New Roman" w:hAnsi="Times New Roman" w:cs="Times New Roman"/>
          <w:sz w:val="24"/>
          <w:szCs w:val="24"/>
        </w:rPr>
        <w:t xml:space="preserve"> именуемое в дальнейшем «Заказчик», в лице генерального директора Бахмета Андрея Анатольевича, действующего на основании Устава, с одной стороны, и </w:t>
      </w:r>
    </w:p>
    <w:p w:rsidR="00E923C1" w:rsidRPr="00E923C1" w:rsidRDefault="0082085A" w:rsidP="00E923C1">
      <w:pPr>
        <w:pStyle w:val="afe"/>
        <w:ind w:left="0" w:right="-2"/>
        <w:jc w:val="both"/>
        <w:rPr>
          <w:rFonts w:ascii="Times New Roman" w:hAnsi="Times New Roman" w:cs="Times New Roman"/>
          <w:b/>
          <w:bCs/>
          <w:i/>
          <w:iCs/>
          <w:sz w:val="24"/>
          <w:szCs w:val="24"/>
        </w:rPr>
      </w:pPr>
      <w:r>
        <w:rPr>
          <w:rFonts w:ascii="Times New Roman" w:hAnsi="Times New Roman" w:cs="Times New Roman"/>
          <w:sz w:val="24"/>
          <w:szCs w:val="24"/>
        </w:rPr>
        <w:t xml:space="preserve">            </w:t>
      </w:r>
      <w:r w:rsidR="00E923C1" w:rsidRPr="00E923C1">
        <w:rPr>
          <w:rFonts w:ascii="Times New Roman" w:hAnsi="Times New Roman" w:cs="Times New Roman"/>
          <w:sz w:val="24"/>
          <w:szCs w:val="24"/>
        </w:rPr>
        <w:t>_______ именуемое в дальнейшем «Исполнитель», в лице ______, действующего на основании ____, с другой стороны, в дальнейшем каждая по отдельности именуемая Сторона, а при совместном упоминании именуемые Стороны, заключили настоящее соглашение (далее – Соглашение) к договору № от  .</w:t>
      </w:r>
      <w:r>
        <w:rPr>
          <w:rFonts w:ascii="Times New Roman" w:hAnsi="Times New Roman" w:cs="Times New Roman"/>
          <w:sz w:val="24"/>
          <w:szCs w:val="24"/>
        </w:rPr>
        <w:t>10</w:t>
      </w:r>
      <w:r w:rsidR="00E923C1" w:rsidRPr="00E923C1">
        <w:rPr>
          <w:rFonts w:ascii="Times New Roman" w:hAnsi="Times New Roman" w:cs="Times New Roman"/>
          <w:sz w:val="24"/>
          <w:szCs w:val="24"/>
        </w:rPr>
        <w:t>.2019 г. (далее – Договор), о нижеследующем:</w:t>
      </w:r>
    </w:p>
    <w:p w:rsidR="00E923C1" w:rsidRPr="00E923C1" w:rsidRDefault="00E923C1" w:rsidP="00E923C1">
      <w:pPr>
        <w:rPr>
          <w:rFonts w:ascii="Times New Roman" w:hAnsi="Times New Roman" w:cs="Times New Roman"/>
          <w:sz w:val="24"/>
          <w:szCs w:val="24"/>
        </w:rPr>
      </w:pPr>
    </w:p>
    <w:p w:rsidR="00E923C1" w:rsidRPr="00E923C1" w:rsidRDefault="00E923C1" w:rsidP="00E923C1">
      <w:pPr>
        <w:suppressAutoHyphens/>
        <w:spacing w:before="240" w:after="120"/>
        <w:ind w:firstLine="708"/>
        <w:jc w:val="both"/>
        <w:rPr>
          <w:rFonts w:ascii="Times New Roman" w:hAnsi="Times New Roman" w:cs="Times New Roman"/>
          <w:b/>
          <w:sz w:val="24"/>
          <w:szCs w:val="24"/>
        </w:rPr>
      </w:pPr>
      <w:r w:rsidRPr="00E923C1">
        <w:rPr>
          <w:rFonts w:ascii="Times New Roman" w:hAnsi="Times New Roman" w:cs="Times New Roman"/>
          <w:b/>
          <w:sz w:val="24"/>
          <w:szCs w:val="24"/>
        </w:rPr>
        <w:t>Статья 1</w:t>
      </w:r>
    </w:p>
    <w:p w:rsidR="00E923C1" w:rsidRPr="00E923C1" w:rsidRDefault="00E923C1" w:rsidP="00E923C1">
      <w:pPr>
        <w:suppressAutoHyphens/>
        <w:spacing w:before="120" w:after="120"/>
        <w:ind w:firstLine="709"/>
        <w:jc w:val="both"/>
        <w:rPr>
          <w:rFonts w:ascii="Times New Roman" w:eastAsia="SimSun" w:hAnsi="Times New Roman" w:cs="Times New Roman"/>
          <w:kern w:val="2"/>
          <w:sz w:val="24"/>
          <w:szCs w:val="24"/>
          <w:lang w:eastAsia="ar-SA"/>
        </w:rPr>
      </w:pPr>
      <w:r w:rsidRPr="00E923C1">
        <w:rPr>
          <w:rFonts w:ascii="Times New Roman" w:hAnsi="Times New Roman" w:cs="Times New Roman"/>
          <w:sz w:val="24"/>
          <w:szCs w:val="24"/>
        </w:rPr>
        <w:t xml:space="preserve">Исполнитель </w:t>
      </w:r>
      <w:r w:rsidRPr="00E923C1">
        <w:rPr>
          <w:rFonts w:ascii="Times New Roman" w:eastAsia="SimSun" w:hAnsi="Times New Roman" w:cs="Times New Roman"/>
          <w:kern w:val="2"/>
          <w:sz w:val="24"/>
          <w:szCs w:val="24"/>
          <w:lang w:eastAsia="ar-SA"/>
        </w:rPr>
        <w:t>гарантирует и заверяет Заказчика, что:</w:t>
      </w:r>
    </w:p>
    <w:p w:rsidR="00E923C1" w:rsidRPr="00E923C1" w:rsidRDefault="00E923C1" w:rsidP="00E923C1">
      <w:pPr>
        <w:numPr>
          <w:ilvl w:val="0"/>
          <w:numId w:val="24"/>
        </w:numPr>
        <w:suppressAutoHyphens/>
        <w:spacing w:before="120" w:after="120" w:line="240" w:lineRule="auto"/>
        <w:ind w:left="1418" w:hanging="709"/>
        <w:jc w:val="both"/>
        <w:rPr>
          <w:rFonts w:ascii="Times New Roman" w:eastAsia="SimSun" w:hAnsi="Times New Roman" w:cs="Times New Roman"/>
          <w:kern w:val="2"/>
          <w:sz w:val="24"/>
          <w:szCs w:val="24"/>
          <w:lang w:eastAsia="ar-SA"/>
        </w:rPr>
      </w:pPr>
      <w:r w:rsidRPr="00E923C1">
        <w:rPr>
          <w:rFonts w:ascii="Times New Roman" w:eastAsia="SimSun" w:hAnsi="Times New Roman" w:cs="Times New Roman"/>
          <w:kern w:val="2"/>
          <w:sz w:val="24"/>
          <w:szCs w:val="24"/>
          <w:lang w:eastAsia="ar-SA"/>
        </w:rPr>
        <w:t xml:space="preserve">Исполнитель, а также его аффилированные лица, бенефициары, работники, посредники и иные лица, действующие в интересах Исполнителя, его аффилированных лиц или бенефициаров (далее – </w:t>
      </w:r>
      <w:r w:rsidRPr="00E923C1">
        <w:rPr>
          <w:rFonts w:ascii="Times New Roman" w:eastAsia="SimSun" w:hAnsi="Times New Roman" w:cs="Times New Roman"/>
          <w:b/>
          <w:kern w:val="2"/>
          <w:sz w:val="24"/>
          <w:szCs w:val="24"/>
          <w:lang w:eastAsia="ar-SA"/>
        </w:rPr>
        <w:t>Связанные лица</w:t>
      </w:r>
      <w:r w:rsidRPr="00E923C1">
        <w:rPr>
          <w:rFonts w:ascii="Times New Roman" w:eastAsia="SimSun" w:hAnsi="Times New Roman" w:cs="Times New Roman"/>
          <w:kern w:val="2"/>
          <w:sz w:val="24"/>
          <w:szCs w:val="24"/>
          <w:lang w:eastAsia="ar-SA"/>
        </w:rPr>
        <w:t xml:space="preserve">), не совершали и не будут совершать следующие действия (далее – </w:t>
      </w:r>
      <w:r w:rsidRPr="00E923C1">
        <w:rPr>
          <w:rFonts w:ascii="Times New Roman" w:eastAsia="SimSun" w:hAnsi="Times New Roman" w:cs="Times New Roman"/>
          <w:b/>
          <w:kern w:val="2"/>
          <w:sz w:val="24"/>
          <w:szCs w:val="24"/>
          <w:lang w:eastAsia="ar-SA"/>
        </w:rPr>
        <w:t>Запрещённые действия</w:t>
      </w:r>
      <w:r w:rsidRPr="00E923C1">
        <w:rPr>
          <w:rFonts w:ascii="Times New Roman" w:eastAsia="SimSun" w:hAnsi="Times New Roman" w:cs="Times New Roman"/>
          <w:kern w:val="2"/>
          <w:sz w:val="24"/>
          <w:szCs w:val="24"/>
          <w:lang w:eastAsia="ar-SA"/>
        </w:rPr>
        <w:t>):</w:t>
      </w:r>
    </w:p>
    <w:p w:rsidR="00E923C1" w:rsidRPr="00E923C1" w:rsidRDefault="00E923C1" w:rsidP="00E923C1">
      <w:pPr>
        <w:numPr>
          <w:ilvl w:val="0"/>
          <w:numId w:val="25"/>
        </w:numPr>
        <w:suppressAutoHyphens/>
        <w:spacing w:before="120" w:after="120" w:line="240" w:lineRule="auto"/>
        <w:ind w:left="1985"/>
        <w:jc w:val="both"/>
        <w:rPr>
          <w:rFonts w:ascii="Times New Roman" w:eastAsia="SimSun" w:hAnsi="Times New Roman" w:cs="Times New Roman"/>
          <w:kern w:val="2"/>
          <w:sz w:val="24"/>
          <w:szCs w:val="24"/>
          <w:lang w:eastAsia="ar-SA"/>
        </w:rPr>
      </w:pPr>
      <w:r w:rsidRPr="00E923C1">
        <w:rPr>
          <w:rFonts w:ascii="Times New Roman" w:eastAsia="SimSun" w:hAnsi="Times New Roman" w:cs="Times New Roman"/>
          <w:kern w:val="2"/>
          <w:sz w:val="24"/>
          <w:szCs w:val="24"/>
          <w:lang w:eastAsia="ar-SA"/>
        </w:rPr>
        <w:t>передача, предложение или обещание передать денежные средства, материальные ценности, ценные бумаги, иное имущество или имущественные права,</w:t>
      </w:r>
    </w:p>
    <w:p w:rsidR="00E923C1" w:rsidRPr="00E923C1" w:rsidRDefault="00E923C1" w:rsidP="00E923C1">
      <w:pPr>
        <w:numPr>
          <w:ilvl w:val="0"/>
          <w:numId w:val="25"/>
        </w:numPr>
        <w:suppressAutoHyphens/>
        <w:spacing w:before="120" w:after="120" w:line="240" w:lineRule="auto"/>
        <w:ind w:left="1985"/>
        <w:jc w:val="both"/>
        <w:rPr>
          <w:rFonts w:ascii="Times New Roman" w:eastAsia="SimSun" w:hAnsi="Times New Roman" w:cs="Times New Roman"/>
          <w:kern w:val="2"/>
          <w:sz w:val="24"/>
          <w:szCs w:val="24"/>
          <w:lang w:eastAsia="ar-SA"/>
        </w:rPr>
      </w:pPr>
      <w:r w:rsidRPr="00E923C1">
        <w:rPr>
          <w:rFonts w:ascii="Times New Roman" w:eastAsia="SimSun" w:hAnsi="Times New Roman" w:cs="Times New Roman"/>
          <w:kern w:val="2"/>
          <w:sz w:val="24"/>
          <w:szCs w:val="24"/>
          <w:lang w:eastAsia="ar-SA"/>
        </w:rPr>
        <w:t>оказание, предложение или обещание оказать услуги;</w:t>
      </w:r>
    </w:p>
    <w:p w:rsidR="00E923C1" w:rsidRPr="00E923C1" w:rsidRDefault="00E923C1" w:rsidP="00E923C1">
      <w:pPr>
        <w:numPr>
          <w:ilvl w:val="0"/>
          <w:numId w:val="25"/>
        </w:numPr>
        <w:suppressAutoHyphens/>
        <w:spacing w:before="120" w:after="120" w:line="240" w:lineRule="auto"/>
        <w:ind w:left="1985"/>
        <w:jc w:val="both"/>
        <w:rPr>
          <w:rFonts w:ascii="Times New Roman" w:eastAsia="SimSun" w:hAnsi="Times New Roman" w:cs="Times New Roman"/>
          <w:kern w:val="2"/>
          <w:sz w:val="24"/>
          <w:szCs w:val="24"/>
          <w:lang w:eastAsia="ar-SA"/>
        </w:rPr>
      </w:pPr>
      <w:r w:rsidRPr="00E923C1">
        <w:rPr>
          <w:rFonts w:ascii="Times New Roman" w:eastAsia="SimSun" w:hAnsi="Times New Roman" w:cs="Times New Roman"/>
          <w:kern w:val="2"/>
          <w:sz w:val="24"/>
          <w:szCs w:val="24"/>
          <w:lang w:eastAsia="ar-SA"/>
        </w:rPr>
        <w:t>освобождение, предложение или обещание освободить от исполнения обязательства или обязанности;</w:t>
      </w:r>
    </w:p>
    <w:p w:rsidR="00E923C1" w:rsidRPr="00E923C1" w:rsidRDefault="00E923C1" w:rsidP="00E923C1">
      <w:pPr>
        <w:numPr>
          <w:ilvl w:val="0"/>
          <w:numId w:val="25"/>
        </w:numPr>
        <w:suppressAutoHyphens/>
        <w:spacing w:before="120" w:after="120" w:line="240" w:lineRule="auto"/>
        <w:ind w:left="1985"/>
        <w:jc w:val="both"/>
        <w:rPr>
          <w:rFonts w:ascii="Times New Roman" w:eastAsia="SimSun" w:hAnsi="Times New Roman" w:cs="Times New Roman"/>
          <w:kern w:val="2"/>
          <w:sz w:val="24"/>
          <w:szCs w:val="24"/>
          <w:lang w:eastAsia="ar-SA"/>
        </w:rPr>
      </w:pPr>
      <w:r w:rsidRPr="00E923C1">
        <w:rPr>
          <w:rFonts w:ascii="Times New Roman" w:eastAsia="SimSun" w:hAnsi="Times New Roman" w:cs="Times New Roman"/>
          <w:kern w:val="2"/>
          <w:sz w:val="24"/>
          <w:szCs w:val="24"/>
          <w:lang w:eastAsia="ar-SA"/>
        </w:rPr>
        <w:t xml:space="preserve">предоставление, предложение или обещание предоставить иные выгоды; </w:t>
      </w:r>
    </w:p>
    <w:p w:rsidR="00E923C1" w:rsidRPr="00E923C1" w:rsidRDefault="00E923C1" w:rsidP="00E923C1">
      <w:pPr>
        <w:suppressAutoHyphens/>
        <w:spacing w:before="120" w:after="120"/>
        <w:ind w:left="720"/>
        <w:jc w:val="both"/>
        <w:rPr>
          <w:rFonts w:ascii="Times New Roman" w:eastAsia="SimSun" w:hAnsi="Times New Roman" w:cs="Times New Roman"/>
          <w:kern w:val="2"/>
          <w:sz w:val="24"/>
          <w:szCs w:val="24"/>
          <w:lang w:eastAsia="ar-SA"/>
        </w:rPr>
      </w:pPr>
      <w:r w:rsidRPr="00E923C1">
        <w:rPr>
          <w:rFonts w:ascii="Times New Roman" w:eastAsia="SimSun" w:hAnsi="Times New Roman" w:cs="Times New Roman"/>
          <w:kern w:val="2"/>
          <w:sz w:val="24"/>
          <w:szCs w:val="24"/>
          <w:lang w:eastAsia="ar-SA"/>
        </w:rPr>
        <w:t>прямо или косвенно, в отношении любых третьих лиц, включая, помимо прочего, любых работников Заказчика или аффилированных лиц Заказчика, для оказания влияния на действия или решения таких третьих лиц с целью определения условий, заключения, исполнения или прекращения Договора и любых связанных с ним обязательств Сторон, либо получения каких-либо неправомерных преимуществ, выгод или достижения иных неправомерных целей;</w:t>
      </w:r>
    </w:p>
    <w:p w:rsidR="00E923C1" w:rsidRPr="00E923C1" w:rsidRDefault="00E923C1" w:rsidP="00E923C1">
      <w:pPr>
        <w:numPr>
          <w:ilvl w:val="0"/>
          <w:numId w:val="24"/>
        </w:numPr>
        <w:suppressAutoHyphens/>
        <w:spacing w:before="120" w:after="120" w:line="240" w:lineRule="auto"/>
        <w:ind w:left="1418" w:hanging="709"/>
        <w:jc w:val="both"/>
        <w:rPr>
          <w:rFonts w:ascii="Times New Roman" w:eastAsia="SimSun" w:hAnsi="Times New Roman" w:cs="Times New Roman"/>
          <w:kern w:val="2"/>
          <w:sz w:val="24"/>
          <w:szCs w:val="24"/>
          <w:lang w:eastAsia="ar-SA"/>
        </w:rPr>
      </w:pPr>
      <w:r w:rsidRPr="00E923C1">
        <w:rPr>
          <w:rFonts w:ascii="Times New Roman" w:eastAsia="SimSun" w:hAnsi="Times New Roman" w:cs="Times New Roman"/>
          <w:kern w:val="2"/>
          <w:sz w:val="24"/>
          <w:szCs w:val="24"/>
          <w:lang w:eastAsia="ar-SA"/>
        </w:rPr>
        <w:t>Исполнитель и Связанные лица не совершали и не будут совершать в интересах Заказчика каких-либо действий, квалифицируемых применимым законодательством как дача или получение взятки, коммерческий подкуп, незаконное вознаграждение от имени юридического лица, а также иных действий в нарушение требований применимого законодательства и международных актов о противодействии коррупции;</w:t>
      </w:r>
    </w:p>
    <w:p w:rsidR="00E923C1" w:rsidRPr="00E923C1" w:rsidRDefault="00E923C1" w:rsidP="00E923C1">
      <w:pPr>
        <w:numPr>
          <w:ilvl w:val="0"/>
          <w:numId w:val="24"/>
        </w:numPr>
        <w:suppressAutoHyphens/>
        <w:spacing w:before="120" w:after="120" w:line="240" w:lineRule="auto"/>
        <w:ind w:left="1418" w:hanging="709"/>
        <w:jc w:val="both"/>
        <w:rPr>
          <w:rFonts w:ascii="Times New Roman" w:eastAsia="SimSun" w:hAnsi="Times New Roman" w:cs="Times New Roman"/>
          <w:kern w:val="2"/>
          <w:sz w:val="24"/>
          <w:szCs w:val="24"/>
          <w:lang w:eastAsia="ar-SA"/>
        </w:rPr>
      </w:pPr>
      <w:r w:rsidRPr="00E923C1">
        <w:rPr>
          <w:rFonts w:ascii="Times New Roman" w:eastAsia="SimSun" w:hAnsi="Times New Roman" w:cs="Times New Roman"/>
          <w:kern w:val="2"/>
          <w:sz w:val="24"/>
          <w:szCs w:val="24"/>
          <w:lang w:eastAsia="ar-SA"/>
        </w:rPr>
        <w:t>Исполнитель предоставил Заказчику всю полную и достоверную информацию о цепочке собственников Исполнителя, включая конечных бенефициаров, а также информацию об исполнительных органах Исполнителя.</w:t>
      </w:r>
    </w:p>
    <w:p w:rsidR="00E923C1" w:rsidRPr="00E923C1" w:rsidRDefault="00E923C1" w:rsidP="00E923C1">
      <w:pPr>
        <w:suppressAutoHyphens/>
        <w:spacing w:before="120" w:after="120"/>
        <w:ind w:firstLine="709"/>
        <w:jc w:val="both"/>
        <w:rPr>
          <w:rFonts w:ascii="Times New Roman" w:eastAsia="SimSun" w:hAnsi="Times New Roman" w:cs="Times New Roman"/>
          <w:kern w:val="2"/>
          <w:sz w:val="24"/>
          <w:szCs w:val="24"/>
          <w:lang w:eastAsia="ar-SA"/>
        </w:rPr>
      </w:pPr>
      <w:r w:rsidRPr="00E923C1">
        <w:rPr>
          <w:rFonts w:ascii="Times New Roman" w:eastAsia="SimSun" w:hAnsi="Times New Roman" w:cs="Times New Roman"/>
          <w:kern w:val="2"/>
          <w:sz w:val="24"/>
          <w:szCs w:val="24"/>
          <w:lang w:eastAsia="ar-SA"/>
        </w:rPr>
        <w:t>К Запрещённым действиям для целей настоящей статьи не относятся соответствующие применимому законодательству, обычаям делового оборота и нормам делового этикета действия (в т. ч. деловые подарки незначительной стоимости), которые не могут оказать влияния на решения работников Заказчика или его аффилированных лиц по определению условий, заключению, исполнению или прекращению Договора и любых связанных с ним обязательств.</w:t>
      </w:r>
    </w:p>
    <w:p w:rsidR="00E923C1" w:rsidRPr="00E923C1" w:rsidRDefault="00E923C1" w:rsidP="00E923C1">
      <w:pPr>
        <w:suppressAutoHyphens/>
        <w:spacing w:before="120" w:after="120"/>
        <w:ind w:firstLine="709"/>
        <w:jc w:val="both"/>
        <w:rPr>
          <w:rFonts w:ascii="Times New Roman" w:eastAsia="SimSun" w:hAnsi="Times New Roman" w:cs="Times New Roman"/>
          <w:b/>
          <w:kern w:val="2"/>
          <w:sz w:val="24"/>
          <w:szCs w:val="24"/>
          <w:lang w:eastAsia="ar-SA"/>
        </w:rPr>
      </w:pPr>
      <w:r w:rsidRPr="00E923C1">
        <w:rPr>
          <w:rFonts w:ascii="Times New Roman" w:eastAsia="SimSun" w:hAnsi="Times New Roman" w:cs="Times New Roman"/>
          <w:b/>
          <w:kern w:val="2"/>
          <w:sz w:val="24"/>
          <w:szCs w:val="24"/>
          <w:lang w:eastAsia="ar-SA"/>
        </w:rPr>
        <w:t>Статья 2</w:t>
      </w:r>
    </w:p>
    <w:p w:rsidR="00E923C1" w:rsidRPr="00E923C1" w:rsidRDefault="00E923C1" w:rsidP="00E923C1">
      <w:pPr>
        <w:suppressAutoHyphens/>
        <w:spacing w:before="120" w:after="120"/>
        <w:ind w:firstLine="709"/>
        <w:jc w:val="both"/>
        <w:rPr>
          <w:rFonts w:ascii="Times New Roman" w:eastAsia="SimSun" w:hAnsi="Times New Roman" w:cs="Times New Roman"/>
          <w:kern w:val="2"/>
          <w:sz w:val="24"/>
          <w:szCs w:val="24"/>
          <w:lang w:eastAsia="ar-SA"/>
        </w:rPr>
      </w:pPr>
      <w:r w:rsidRPr="00E923C1">
        <w:rPr>
          <w:rFonts w:ascii="Times New Roman" w:eastAsia="SimSun" w:hAnsi="Times New Roman" w:cs="Times New Roman"/>
          <w:kern w:val="2"/>
          <w:sz w:val="24"/>
          <w:szCs w:val="24"/>
          <w:lang w:eastAsia="ar-SA"/>
        </w:rPr>
        <w:t>В случае возникновения у Исполнителя оснований полагать, что произошло или может произойти нарушение каких-либо заверений и гарантий, предусмотренных ст. 1 выше («Антикоррупционные заверения»), Исполнитель обязуется незамедлительно уведомить об этом Заказчика в письменной форме. В таком уведомлении Исполнитель обязан сослаться на факты или предоставить материалы, достоверно подтверждающие или дающие основание полагать, что произошло или может произойти нарушение каких-либо Антикоррупционных гарантий и заверений.</w:t>
      </w:r>
    </w:p>
    <w:p w:rsidR="00E923C1" w:rsidRPr="00E923C1" w:rsidRDefault="00E923C1" w:rsidP="00E923C1">
      <w:pPr>
        <w:spacing w:before="120" w:after="120"/>
        <w:ind w:firstLine="709"/>
        <w:jc w:val="both"/>
        <w:rPr>
          <w:rFonts w:ascii="Times New Roman" w:hAnsi="Times New Roman" w:cs="Times New Roman"/>
          <w:sz w:val="24"/>
          <w:szCs w:val="24"/>
        </w:rPr>
      </w:pPr>
      <w:r w:rsidRPr="00E923C1">
        <w:rPr>
          <w:rFonts w:ascii="Times New Roman" w:hAnsi="Times New Roman" w:cs="Times New Roman"/>
          <w:sz w:val="24"/>
          <w:szCs w:val="24"/>
        </w:rPr>
        <w:t>После получения такого письменного уведомления Заказчик вправе приостановить исполнение обязательств по Договору до получения соответствующего подтверждения об отсутствии факта нарушения Антикоррупционных заверений.</w:t>
      </w:r>
    </w:p>
    <w:p w:rsidR="00E923C1" w:rsidRPr="00E923C1" w:rsidRDefault="00E923C1" w:rsidP="00E923C1">
      <w:pPr>
        <w:suppressAutoHyphens/>
        <w:spacing w:before="120" w:after="120"/>
        <w:ind w:firstLine="709"/>
        <w:jc w:val="both"/>
        <w:rPr>
          <w:rFonts w:ascii="Times New Roman" w:eastAsia="SimSun" w:hAnsi="Times New Roman" w:cs="Times New Roman"/>
          <w:b/>
          <w:kern w:val="2"/>
          <w:sz w:val="24"/>
          <w:szCs w:val="24"/>
          <w:lang w:eastAsia="ar-SA"/>
        </w:rPr>
      </w:pPr>
      <w:r w:rsidRPr="00E923C1">
        <w:rPr>
          <w:rFonts w:ascii="Times New Roman" w:eastAsia="SimSun" w:hAnsi="Times New Roman" w:cs="Times New Roman"/>
          <w:b/>
          <w:kern w:val="2"/>
          <w:sz w:val="24"/>
          <w:szCs w:val="24"/>
          <w:lang w:eastAsia="ar-SA"/>
        </w:rPr>
        <w:t>Статья 3</w:t>
      </w:r>
    </w:p>
    <w:p w:rsidR="00E923C1" w:rsidRPr="00E923C1" w:rsidRDefault="00E923C1" w:rsidP="00E923C1">
      <w:pPr>
        <w:suppressAutoHyphens/>
        <w:spacing w:before="120" w:after="120"/>
        <w:ind w:firstLine="709"/>
        <w:jc w:val="both"/>
        <w:rPr>
          <w:rFonts w:ascii="Times New Roman" w:eastAsia="SimSun" w:hAnsi="Times New Roman" w:cs="Times New Roman"/>
          <w:kern w:val="2"/>
          <w:sz w:val="24"/>
          <w:szCs w:val="24"/>
          <w:lang w:eastAsia="ar-SA"/>
        </w:rPr>
      </w:pPr>
      <w:r w:rsidRPr="00E923C1">
        <w:rPr>
          <w:rFonts w:ascii="Times New Roman" w:eastAsia="SimSun" w:hAnsi="Times New Roman" w:cs="Times New Roman"/>
          <w:kern w:val="2"/>
          <w:sz w:val="24"/>
          <w:szCs w:val="24"/>
          <w:lang w:eastAsia="ar-SA"/>
        </w:rPr>
        <w:t xml:space="preserve">Заказчик вправе запрашивать и получать любые документы, связанные с исполнением Исполнителем Договора, для проверки соблюдения Исполнителем Антикоррупционных заверений. </w:t>
      </w:r>
    </w:p>
    <w:p w:rsidR="00E923C1" w:rsidRPr="00E923C1" w:rsidRDefault="00E923C1" w:rsidP="00E923C1">
      <w:pPr>
        <w:suppressAutoHyphens/>
        <w:spacing w:before="120" w:after="120"/>
        <w:ind w:firstLine="709"/>
        <w:jc w:val="both"/>
        <w:rPr>
          <w:rFonts w:ascii="Times New Roman" w:eastAsia="SimSun" w:hAnsi="Times New Roman" w:cs="Times New Roman"/>
          <w:b/>
          <w:kern w:val="2"/>
          <w:sz w:val="24"/>
          <w:szCs w:val="24"/>
          <w:lang w:eastAsia="ar-SA"/>
        </w:rPr>
      </w:pPr>
      <w:r w:rsidRPr="00E923C1">
        <w:rPr>
          <w:rFonts w:ascii="Times New Roman" w:eastAsia="SimSun" w:hAnsi="Times New Roman" w:cs="Times New Roman"/>
          <w:b/>
          <w:kern w:val="2"/>
          <w:sz w:val="24"/>
          <w:szCs w:val="24"/>
          <w:lang w:eastAsia="ar-SA"/>
        </w:rPr>
        <w:t>Статья 4</w:t>
      </w:r>
    </w:p>
    <w:p w:rsidR="00E923C1" w:rsidRPr="00E923C1" w:rsidRDefault="00E923C1" w:rsidP="00E923C1">
      <w:pPr>
        <w:suppressAutoHyphens/>
        <w:spacing w:before="120" w:after="120"/>
        <w:ind w:firstLine="709"/>
        <w:jc w:val="both"/>
        <w:rPr>
          <w:rFonts w:ascii="Times New Roman" w:eastAsia="SimSun" w:hAnsi="Times New Roman" w:cs="Times New Roman"/>
          <w:kern w:val="2"/>
          <w:sz w:val="24"/>
          <w:szCs w:val="24"/>
          <w:lang w:eastAsia="ar-SA"/>
        </w:rPr>
      </w:pPr>
      <w:r w:rsidRPr="00E923C1">
        <w:rPr>
          <w:rFonts w:ascii="Times New Roman" w:eastAsia="SimSun" w:hAnsi="Times New Roman" w:cs="Times New Roman"/>
          <w:kern w:val="2"/>
          <w:sz w:val="24"/>
          <w:szCs w:val="24"/>
          <w:lang w:eastAsia="ar-SA"/>
        </w:rPr>
        <w:t>В случае нарушения Исполнителем предусмотренных Соглашением антикоррупционных обязательств, гарантий и заверений  Заказчик вправе в одностороннем порядке отказаться от исполнения Договора и любых связанных с ним обязательств, а также потребовать уплаты штрафной неустойки в размере 100 000 (Сто тысяч) рублей, а также возмещения убытков и ущерба, понесённого Заказчиком и его аффилированными лицами, а также их работниками в результате такого нарушения.</w:t>
      </w:r>
    </w:p>
    <w:p w:rsidR="00E923C1" w:rsidRPr="00E923C1" w:rsidRDefault="00E923C1" w:rsidP="00E923C1">
      <w:pPr>
        <w:suppressAutoHyphens/>
        <w:spacing w:before="120" w:after="120"/>
        <w:ind w:firstLine="709"/>
        <w:jc w:val="both"/>
        <w:rPr>
          <w:rFonts w:ascii="Times New Roman" w:eastAsia="SimSun" w:hAnsi="Times New Roman" w:cs="Times New Roman"/>
          <w:kern w:val="2"/>
          <w:sz w:val="24"/>
          <w:szCs w:val="24"/>
          <w:lang w:eastAsia="ar-SA"/>
        </w:rPr>
      </w:pPr>
      <w:r w:rsidRPr="00E923C1">
        <w:rPr>
          <w:rFonts w:ascii="Times New Roman" w:eastAsia="SimSun" w:hAnsi="Times New Roman" w:cs="Times New Roman"/>
          <w:b/>
          <w:kern w:val="2"/>
          <w:sz w:val="24"/>
          <w:szCs w:val="24"/>
          <w:lang w:eastAsia="ar-SA"/>
        </w:rPr>
        <w:t>Статья 5</w:t>
      </w:r>
    </w:p>
    <w:p w:rsidR="00E923C1" w:rsidRDefault="00E923C1" w:rsidP="00E923C1">
      <w:pPr>
        <w:suppressAutoHyphens/>
        <w:spacing w:before="120" w:after="120"/>
        <w:ind w:firstLine="709"/>
        <w:jc w:val="both"/>
        <w:rPr>
          <w:rFonts w:ascii="Times New Roman" w:eastAsia="SimSun" w:hAnsi="Times New Roman" w:cs="Times New Roman"/>
          <w:kern w:val="2"/>
          <w:sz w:val="24"/>
          <w:szCs w:val="24"/>
          <w:lang w:eastAsia="ar-SA"/>
        </w:rPr>
      </w:pPr>
      <w:r w:rsidRPr="00E923C1">
        <w:rPr>
          <w:rFonts w:ascii="Times New Roman" w:eastAsia="SimSun" w:hAnsi="Times New Roman" w:cs="Times New Roman"/>
          <w:kern w:val="2"/>
          <w:sz w:val="24"/>
          <w:szCs w:val="24"/>
          <w:lang w:eastAsia="ar-SA"/>
        </w:rPr>
        <w:t>Соглашение является неотъемлемой частью Договора.</w:t>
      </w:r>
    </w:p>
    <w:p w:rsidR="0082085A" w:rsidRPr="00E923C1" w:rsidRDefault="0082085A" w:rsidP="00E923C1">
      <w:pPr>
        <w:suppressAutoHyphens/>
        <w:spacing w:before="120" w:after="120"/>
        <w:ind w:firstLine="709"/>
        <w:jc w:val="both"/>
        <w:rPr>
          <w:rFonts w:ascii="Times New Roman" w:eastAsia="SimSun" w:hAnsi="Times New Roman" w:cs="Times New Roman"/>
          <w:kern w:val="2"/>
          <w:sz w:val="24"/>
          <w:szCs w:val="24"/>
          <w:lang w:eastAsia="ar-SA"/>
        </w:rPr>
      </w:pPr>
    </w:p>
    <w:tbl>
      <w:tblPr>
        <w:tblW w:w="10176" w:type="dxa"/>
        <w:tblInd w:w="-3" w:type="dxa"/>
        <w:tblLook w:val="04A0" w:firstRow="1" w:lastRow="0" w:firstColumn="1" w:lastColumn="0" w:noHBand="0" w:noVBand="1"/>
      </w:tblPr>
      <w:tblGrid>
        <w:gridCol w:w="5073"/>
        <w:gridCol w:w="5103"/>
      </w:tblGrid>
      <w:tr w:rsidR="0082085A" w:rsidTr="002B3AFD">
        <w:tc>
          <w:tcPr>
            <w:tcW w:w="5073" w:type="dxa"/>
          </w:tcPr>
          <w:p w:rsidR="0082085A" w:rsidRDefault="0082085A" w:rsidP="002B3AFD">
            <w:pPr>
              <w:pStyle w:val="21"/>
              <w:tabs>
                <w:tab w:val="left" w:pos="6683"/>
              </w:tabs>
              <w:ind w:left="-69" w:firstLine="69"/>
              <w:rPr>
                <w:rFonts w:ascii="Times New Roman" w:hAnsi="Times New Roman" w:cs="Times New Roman"/>
                <w:b/>
                <w:bCs/>
                <w:szCs w:val="24"/>
              </w:rPr>
            </w:pPr>
            <w:r>
              <w:rPr>
                <w:rFonts w:ascii="Times New Roman" w:hAnsi="Times New Roman" w:cs="Times New Roman"/>
                <w:b/>
                <w:bCs/>
                <w:szCs w:val="24"/>
              </w:rPr>
              <w:t>«Заказчик»</w:t>
            </w:r>
          </w:p>
          <w:p w:rsidR="0082085A" w:rsidRPr="00641B97" w:rsidRDefault="0082085A" w:rsidP="002B3AFD">
            <w:pPr>
              <w:pStyle w:val="21"/>
              <w:tabs>
                <w:tab w:val="left" w:pos="6683"/>
              </w:tabs>
              <w:ind w:left="-69" w:firstLine="69"/>
              <w:rPr>
                <w:rFonts w:ascii="Times New Roman" w:hAnsi="Times New Roman" w:cs="Times New Roman"/>
                <w:szCs w:val="24"/>
              </w:rPr>
            </w:pPr>
            <w:r>
              <w:rPr>
                <w:rFonts w:ascii="Times New Roman" w:hAnsi="Times New Roman" w:cs="Times New Roman"/>
                <w:szCs w:val="24"/>
              </w:rPr>
              <w:t>Г</w:t>
            </w:r>
            <w:r w:rsidRPr="00641B97">
              <w:rPr>
                <w:rFonts w:ascii="Times New Roman" w:hAnsi="Times New Roman" w:cs="Times New Roman"/>
                <w:szCs w:val="24"/>
              </w:rPr>
              <w:t>енеральн</w:t>
            </w:r>
            <w:r>
              <w:rPr>
                <w:rFonts w:ascii="Times New Roman" w:hAnsi="Times New Roman" w:cs="Times New Roman"/>
                <w:szCs w:val="24"/>
              </w:rPr>
              <w:t>ый</w:t>
            </w:r>
            <w:r w:rsidRPr="00641B97">
              <w:rPr>
                <w:rFonts w:ascii="Times New Roman" w:hAnsi="Times New Roman" w:cs="Times New Roman"/>
                <w:szCs w:val="24"/>
              </w:rPr>
              <w:t xml:space="preserve"> директор</w:t>
            </w:r>
          </w:p>
          <w:p w:rsidR="0082085A" w:rsidRPr="00641B97" w:rsidRDefault="0082085A" w:rsidP="002B3AFD">
            <w:pPr>
              <w:pStyle w:val="21"/>
              <w:tabs>
                <w:tab w:val="left" w:pos="6683"/>
              </w:tabs>
              <w:ind w:left="-69" w:firstLine="69"/>
              <w:rPr>
                <w:rFonts w:ascii="Times New Roman" w:hAnsi="Times New Roman" w:cs="Times New Roman"/>
                <w:szCs w:val="24"/>
              </w:rPr>
            </w:pPr>
            <w:r>
              <w:rPr>
                <w:rFonts w:ascii="Times New Roman" w:hAnsi="Times New Roman" w:cs="Times New Roman"/>
                <w:szCs w:val="24"/>
              </w:rPr>
              <w:t>АО «Совэкс»</w:t>
            </w:r>
          </w:p>
          <w:p w:rsidR="0082085A" w:rsidRPr="00641B97" w:rsidRDefault="0082085A" w:rsidP="002B3AFD">
            <w:pPr>
              <w:pStyle w:val="21"/>
              <w:tabs>
                <w:tab w:val="left" w:pos="6683"/>
              </w:tabs>
              <w:ind w:left="-69" w:firstLine="69"/>
              <w:rPr>
                <w:rFonts w:ascii="Times New Roman" w:hAnsi="Times New Roman" w:cs="Times New Roman"/>
                <w:szCs w:val="24"/>
              </w:rPr>
            </w:pPr>
          </w:p>
          <w:p w:rsidR="0082085A" w:rsidRPr="00AD40C9" w:rsidRDefault="0082085A" w:rsidP="002B3AFD">
            <w:pPr>
              <w:pStyle w:val="21"/>
              <w:tabs>
                <w:tab w:val="left" w:pos="6683"/>
              </w:tabs>
              <w:ind w:left="-69" w:firstLine="69"/>
              <w:rPr>
                <w:rFonts w:ascii="Times New Roman" w:hAnsi="Times New Roman" w:cs="Times New Roman"/>
                <w:szCs w:val="24"/>
              </w:rPr>
            </w:pPr>
          </w:p>
          <w:p w:rsidR="0082085A" w:rsidRPr="00641B97" w:rsidRDefault="0082085A" w:rsidP="002B3AFD">
            <w:pPr>
              <w:pStyle w:val="21"/>
              <w:tabs>
                <w:tab w:val="left" w:pos="6683"/>
              </w:tabs>
              <w:ind w:left="-69" w:firstLine="69"/>
              <w:rPr>
                <w:rFonts w:ascii="Times New Roman" w:hAnsi="Times New Roman" w:cs="Times New Roman"/>
                <w:szCs w:val="24"/>
              </w:rPr>
            </w:pPr>
            <w:r w:rsidRPr="00641B97">
              <w:rPr>
                <w:rFonts w:ascii="Times New Roman" w:hAnsi="Times New Roman" w:cs="Times New Roman"/>
                <w:szCs w:val="24"/>
              </w:rPr>
              <w:t>____________________ /</w:t>
            </w:r>
            <w:r>
              <w:rPr>
                <w:rFonts w:ascii="Times New Roman" w:hAnsi="Times New Roman" w:cs="Times New Roman"/>
                <w:szCs w:val="24"/>
              </w:rPr>
              <w:t>А</w:t>
            </w:r>
            <w:r w:rsidRPr="00641B97">
              <w:rPr>
                <w:rFonts w:ascii="Times New Roman" w:hAnsi="Times New Roman" w:cs="Times New Roman"/>
                <w:szCs w:val="24"/>
              </w:rPr>
              <w:t>.</w:t>
            </w:r>
            <w:r>
              <w:rPr>
                <w:rFonts w:ascii="Times New Roman" w:hAnsi="Times New Roman" w:cs="Times New Roman"/>
                <w:szCs w:val="24"/>
              </w:rPr>
              <w:t>А</w:t>
            </w:r>
            <w:r w:rsidRPr="00641B97">
              <w:rPr>
                <w:rFonts w:ascii="Times New Roman" w:hAnsi="Times New Roman" w:cs="Times New Roman"/>
                <w:szCs w:val="24"/>
              </w:rPr>
              <w:t xml:space="preserve">. </w:t>
            </w:r>
            <w:r>
              <w:rPr>
                <w:rFonts w:ascii="Times New Roman" w:hAnsi="Times New Roman" w:cs="Times New Roman"/>
                <w:szCs w:val="24"/>
              </w:rPr>
              <w:t>Бахмет</w:t>
            </w:r>
            <w:r w:rsidRPr="00641B97">
              <w:rPr>
                <w:rFonts w:ascii="Times New Roman" w:hAnsi="Times New Roman" w:cs="Times New Roman"/>
                <w:szCs w:val="24"/>
              </w:rPr>
              <w:t>/</w:t>
            </w:r>
          </w:p>
          <w:p w:rsidR="0082085A" w:rsidRPr="00641B97" w:rsidRDefault="0082085A" w:rsidP="002B3AFD">
            <w:pPr>
              <w:pStyle w:val="21"/>
              <w:tabs>
                <w:tab w:val="left" w:pos="6683"/>
              </w:tabs>
              <w:ind w:left="-69" w:firstLine="69"/>
              <w:rPr>
                <w:rFonts w:ascii="Times New Roman" w:hAnsi="Times New Roman" w:cs="Times New Roman"/>
                <w:szCs w:val="24"/>
              </w:rPr>
            </w:pPr>
            <w:r>
              <w:rPr>
                <w:rFonts w:ascii="Times New Roman" w:hAnsi="Times New Roman" w:cs="Times New Roman"/>
                <w:szCs w:val="24"/>
              </w:rPr>
              <w:t>«____»_____________2019</w:t>
            </w:r>
            <w:r w:rsidRPr="00641B97">
              <w:rPr>
                <w:rFonts w:ascii="Times New Roman" w:hAnsi="Times New Roman" w:cs="Times New Roman"/>
                <w:szCs w:val="24"/>
              </w:rPr>
              <w:t xml:space="preserve"> г.</w:t>
            </w:r>
          </w:p>
          <w:p w:rsidR="0082085A" w:rsidRPr="001E77AE" w:rsidRDefault="0082085A" w:rsidP="002B3AFD">
            <w:pPr>
              <w:pStyle w:val="21"/>
              <w:tabs>
                <w:tab w:val="left" w:pos="6683"/>
              </w:tabs>
              <w:ind w:left="-69" w:firstLine="69"/>
            </w:pPr>
            <w:r w:rsidRPr="00641B97">
              <w:rPr>
                <w:rFonts w:ascii="Times New Roman" w:hAnsi="Times New Roman" w:cs="Times New Roman"/>
                <w:szCs w:val="24"/>
              </w:rPr>
              <w:t>М.П.</w:t>
            </w:r>
          </w:p>
        </w:tc>
        <w:tc>
          <w:tcPr>
            <w:tcW w:w="5103" w:type="dxa"/>
          </w:tcPr>
          <w:p w:rsidR="0082085A" w:rsidRPr="005B7904" w:rsidRDefault="0082085A" w:rsidP="002B3AFD">
            <w:pPr>
              <w:spacing w:after="0" w:line="240" w:lineRule="auto"/>
              <w:jc w:val="both"/>
              <w:rPr>
                <w:rFonts w:ascii="Times New Roman" w:eastAsia="Times New Roman" w:hAnsi="Times New Roman" w:cs="Times New Roman"/>
                <w:b/>
                <w:sz w:val="24"/>
                <w:szCs w:val="24"/>
                <w:lang w:eastAsia="ru-RU"/>
              </w:rPr>
            </w:pPr>
            <w:r w:rsidRPr="00D42DA0">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Исполнитель</w:t>
            </w:r>
            <w:r w:rsidRPr="00D42DA0">
              <w:rPr>
                <w:rFonts w:ascii="Times New Roman" w:eastAsia="Times New Roman" w:hAnsi="Times New Roman" w:cs="Times New Roman"/>
                <w:b/>
                <w:bCs/>
                <w:sz w:val="24"/>
                <w:szCs w:val="24"/>
                <w:lang w:eastAsia="ru-RU"/>
              </w:rPr>
              <w:t>»</w:t>
            </w:r>
          </w:p>
          <w:p w:rsidR="0082085A" w:rsidRDefault="0082085A" w:rsidP="002B3AFD">
            <w:pPr>
              <w:pStyle w:val="21"/>
              <w:tabs>
                <w:tab w:val="left" w:pos="6683"/>
              </w:tabs>
              <w:ind w:left="-69" w:firstLine="69"/>
              <w:rPr>
                <w:rFonts w:ascii="Times New Roman" w:hAnsi="Times New Roman" w:cs="Times New Roman"/>
                <w:b/>
                <w:sz w:val="22"/>
              </w:rPr>
            </w:pPr>
          </w:p>
        </w:tc>
      </w:tr>
    </w:tbl>
    <w:p w:rsidR="0082085A" w:rsidRDefault="0082085A" w:rsidP="0082085A">
      <w:pPr>
        <w:tabs>
          <w:tab w:val="left" w:pos="567"/>
        </w:tabs>
        <w:spacing w:after="0" w:line="240" w:lineRule="auto"/>
        <w:jc w:val="both"/>
        <w:rPr>
          <w:rFonts w:ascii="Times New Roman" w:eastAsia="Times New Roman" w:hAnsi="Times New Roman" w:cs="Times New Roman"/>
          <w:b/>
          <w:sz w:val="28"/>
          <w:szCs w:val="28"/>
          <w:lang w:eastAsia="ru-RU"/>
        </w:rPr>
      </w:pPr>
    </w:p>
    <w:p w:rsidR="00E923C1" w:rsidRPr="00E923C1" w:rsidRDefault="00E923C1" w:rsidP="00821700">
      <w:pPr>
        <w:tabs>
          <w:tab w:val="left" w:pos="567"/>
        </w:tabs>
        <w:spacing w:after="0" w:line="240" w:lineRule="auto"/>
        <w:jc w:val="both"/>
        <w:rPr>
          <w:rFonts w:ascii="Times New Roman" w:eastAsia="Times New Roman" w:hAnsi="Times New Roman" w:cs="Times New Roman"/>
          <w:b/>
          <w:sz w:val="24"/>
          <w:szCs w:val="24"/>
          <w:lang w:eastAsia="ru-RU"/>
        </w:rPr>
      </w:pPr>
    </w:p>
    <w:sectPr w:rsidR="00E923C1" w:rsidRPr="00E923C1" w:rsidSect="00340F55">
      <w:footerReference w:type="default" r:id="rId9"/>
      <w:pgSz w:w="11906" w:h="16838"/>
      <w:pgMar w:top="1134" w:right="567" w:bottom="851" w:left="1418" w:header="709" w:footer="5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16F" w:rsidRDefault="00F1416F" w:rsidP="00BC6E23">
      <w:pPr>
        <w:spacing w:after="0" w:line="240" w:lineRule="auto"/>
      </w:pPr>
      <w:r>
        <w:separator/>
      </w:r>
    </w:p>
  </w:endnote>
  <w:endnote w:type="continuationSeparator" w:id="0">
    <w:p w:rsidR="00F1416F" w:rsidRDefault="00F1416F" w:rsidP="00BC6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119793"/>
    </w:sdtPr>
    <w:sdtEndPr/>
    <w:sdtContent>
      <w:p w:rsidR="002B3AFD" w:rsidRDefault="002B3AFD">
        <w:pPr>
          <w:pStyle w:val="af2"/>
          <w:jc w:val="right"/>
        </w:pPr>
        <w:r>
          <w:fldChar w:fldCharType="begin"/>
        </w:r>
        <w:r>
          <w:instrText>PAGE   \* MERGEFORMAT</w:instrText>
        </w:r>
        <w:r>
          <w:fldChar w:fldCharType="separate"/>
        </w:r>
        <w:r w:rsidR="00590E06">
          <w:rPr>
            <w:noProof/>
          </w:rPr>
          <w:t>11</w:t>
        </w:r>
        <w:r>
          <w:rPr>
            <w:noProof/>
          </w:rPr>
          <w:fldChar w:fldCharType="end"/>
        </w:r>
      </w:p>
    </w:sdtContent>
  </w:sdt>
  <w:p w:rsidR="002B3AFD" w:rsidRDefault="002B3AFD">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16F" w:rsidRDefault="00F1416F" w:rsidP="00BC6E23">
      <w:pPr>
        <w:spacing w:after="0" w:line="240" w:lineRule="auto"/>
      </w:pPr>
      <w:r>
        <w:separator/>
      </w:r>
    </w:p>
  </w:footnote>
  <w:footnote w:type="continuationSeparator" w:id="0">
    <w:p w:rsidR="00F1416F" w:rsidRDefault="00F1416F" w:rsidP="00BC6E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77D5E"/>
    <w:multiLevelType w:val="multilevel"/>
    <w:tmpl w:val="C6506630"/>
    <w:lvl w:ilvl="0">
      <w:start w:val="11"/>
      <w:numFmt w:val="decimal"/>
      <w:lvlText w:val="%1"/>
      <w:lvlJc w:val="left"/>
      <w:pPr>
        <w:ind w:left="420" w:hanging="420"/>
      </w:pPr>
      <w:rPr>
        <w:rFonts w:hint="default"/>
      </w:rPr>
    </w:lvl>
    <w:lvl w:ilvl="1">
      <w:start w:val="1"/>
      <w:numFmt w:val="decimal"/>
      <w:lvlText w:val="%1.%2"/>
      <w:lvlJc w:val="left"/>
      <w:pPr>
        <w:ind w:left="453" w:hanging="42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abstractNum w:abstractNumId="1">
    <w:nsid w:val="08EC65A6"/>
    <w:multiLevelType w:val="multilevel"/>
    <w:tmpl w:val="A9FA85CA"/>
    <w:lvl w:ilvl="0">
      <w:start w:val="6"/>
      <w:numFmt w:val="decimal"/>
      <w:lvlText w:val="%1."/>
      <w:lvlJc w:val="left"/>
      <w:pPr>
        <w:ind w:left="360" w:hanging="360"/>
      </w:pPr>
      <w:rPr>
        <w:rFonts w:hint="default"/>
      </w:rPr>
    </w:lvl>
    <w:lvl w:ilvl="1">
      <w:start w:val="3"/>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abstractNum w:abstractNumId="2">
    <w:nsid w:val="0A046EF6"/>
    <w:multiLevelType w:val="multilevel"/>
    <w:tmpl w:val="6928C314"/>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702277"/>
    <w:multiLevelType w:val="hybridMultilevel"/>
    <w:tmpl w:val="C3AEA3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BA57BC0"/>
    <w:multiLevelType w:val="multilevel"/>
    <w:tmpl w:val="9FCE4C08"/>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C4130E"/>
    <w:multiLevelType w:val="hybridMultilevel"/>
    <w:tmpl w:val="DDAE20C2"/>
    <w:lvl w:ilvl="0" w:tplc="D1B4988E">
      <w:start w:val="1"/>
      <w:numFmt w:val="decimal"/>
      <w:lvlText w:val="%1."/>
      <w:lvlJc w:val="left"/>
      <w:pPr>
        <w:tabs>
          <w:tab w:val="num" w:pos="890"/>
        </w:tabs>
        <w:ind w:left="890" w:hanging="607"/>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12DC235D"/>
    <w:multiLevelType w:val="multilevel"/>
    <w:tmpl w:val="D02E3402"/>
    <w:lvl w:ilvl="0">
      <w:start w:val="11"/>
      <w:numFmt w:val="decimal"/>
      <w:lvlText w:val="%1."/>
      <w:lvlJc w:val="left"/>
      <w:pPr>
        <w:ind w:left="480" w:hanging="480"/>
      </w:pPr>
      <w:rPr>
        <w:rFonts w:hint="default"/>
      </w:rPr>
    </w:lvl>
    <w:lvl w:ilvl="1">
      <w:start w:val="2"/>
      <w:numFmt w:val="decimal"/>
      <w:lvlText w:val="%1.%2."/>
      <w:lvlJc w:val="left"/>
      <w:pPr>
        <w:ind w:left="513" w:hanging="48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abstractNum w:abstractNumId="7">
    <w:nsid w:val="31BE0F90"/>
    <w:multiLevelType w:val="hybridMultilevel"/>
    <w:tmpl w:val="1898F214"/>
    <w:lvl w:ilvl="0" w:tplc="A7BA02D8">
      <w:start w:val="1"/>
      <w:numFmt w:val="russianLower"/>
      <w:lvlText w:val="%1)"/>
      <w:lvlJc w:val="left"/>
      <w:pPr>
        <w:ind w:left="720" w:hanging="360"/>
      </w:pPr>
      <w:rPr>
        <w:rFonts w:cs="Times New Roman"/>
      </w:rPr>
    </w:lvl>
    <w:lvl w:ilvl="1" w:tplc="2D18817A">
      <w:start w:val="1"/>
      <w:numFmt w:val="lowerRoman"/>
      <w:lvlText w:val="%2)"/>
      <w:lvlJc w:val="left"/>
      <w:pPr>
        <w:ind w:left="1440" w:hanging="360"/>
      </w:pPr>
      <w:rPr>
        <w:spacing w:val="0"/>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3533941"/>
    <w:multiLevelType w:val="hybridMultilevel"/>
    <w:tmpl w:val="24E27762"/>
    <w:lvl w:ilvl="0" w:tplc="03BA36E4">
      <w:start w:val="1"/>
      <w:numFmt w:val="bullet"/>
      <w:lvlText w:val="-"/>
      <w:lvlJc w:val="left"/>
      <w:pPr>
        <w:ind w:left="393" w:hanging="360"/>
      </w:pPr>
      <w:rPr>
        <w:rFonts w:ascii="Times New Roman" w:eastAsia="Times New Roman" w:hAnsi="Times New Roman" w:cs="Times New Roman" w:hint="default"/>
      </w:rPr>
    </w:lvl>
    <w:lvl w:ilvl="1" w:tplc="04190003" w:tentative="1">
      <w:start w:val="1"/>
      <w:numFmt w:val="bullet"/>
      <w:lvlText w:val="o"/>
      <w:lvlJc w:val="left"/>
      <w:pPr>
        <w:ind w:left="1113" w:hanging="360"/>
      </w:pPr>
      <w:rPr>
        <w:rFonts w:ascii="Courier New" w:hAnsi="Courier New" w:cs="Courier New" w:hint="default"/>
      </w:rPr>
    </w:lvl>
    <w:lvl w:ilvl="2" w:tplc="04190005" w:tentative="1">
      <w:start w:val="1"/>
      <w:numFmt w:val="bullet"/>
      <w:lvlText w:val=""/>
      <w:lvlJc w:val="left"/>
      <w:pPr>
        <w:ind w:left="1833" w:hanging="360"/>
      </w:pPr>
      <w:rPr>
        <w:rFonts w:ascii="Wingdings" w:hAnsi="Wingdings" w:hint="default"/>
      </w:rPr>
    </w:lvl>
    <w:lvl w:ilvl="3" w:tplc="04190001" w:tentative="1">
      <w:start w:val="1"/>
      <w:numFmt w:val="bullet"/>
      <w:lvlText w:val=""/>
      <w:lvlJc w:val="left"/>
      <w:pPr>
        <w:ind w:left="2553" w:hanging="360"/>
      </w:pPr>
      <w:rPr>
        <w:rFonts w:ascii="Symbol" w:hAnsi="Symbol" w:hint="default"/>
      </w:rPr>
    </w:lvl>
    <w:lvl w:ilvl="4" w:tplc="04190003" w:tentative="1">
      <w:start w:val="1"/>
      <w:numFmt w:val="bullet"/>
      <w:lvlText w:val="o"/>
      <w:lvlJc w:val="left"/>
      <w:pPr>
        <w:ind w:left="3273" w:hanging="360"/>
      </w:pPr>
      <w:rPr>
        <w:rFonts w:ascii="Courier New" w:hAnsi="Courier New" w:cs="Courier New" w:hint="default"/>
      </w:rPr>
    </w:lvl>
    <w:lvl w:ilvl="5" w:tplc="04190005" w:tentative="1">
      <w:start w:val="1"/>
      <w:numFmt w:val="bullet"/>
      <w:lvlText w:val=""/>
      <w:lvlJc w:val="left"/>
      <w:pPr>
        <w:ind w:left="3993" w:hanging="360"/>
      </w:pPr>
      <w:rPr>
        <w:rFonts w:ascii="Wingdings" w:hAnsi="Wingdings" w:hint="default"/>
      </w:rPr>
    </w:lvl>
    <w:lvl w:ilvl="6" w:tplc="04190001" w:tentative="1">
      <w:start w:val="1"/>
      <w:numFmt w:val="bullet"/>
      <w:lvlText w:val=""/>
      <w:lvlJc w:val="left"/>
      <w:pPr>
        <w:ind w:left="4713" w:hanging="360"/>
      </w:pPr>
      <w:rPr>
        <w:rFonts w:ascii="Symbol" w:hAnsi="Symbol" w:hint="default"/>
      </w:rPr>
    </w:lvl>
    <w:lvl w:ilvl="7" w:tplc="04190003" w:tentative="1">
      <w:start w:val="1"/>
      <w:numFmt w:val="bullet"/>
      <w:lvlText w:val="o"/>
      <w:lvlJc w:val="left"/>
      <w:pPr>
        <w:ind w:left="5433" w:hanging="360"/>
      </w:pPr>
      <w:rPr>
        <w:rFonts w:ascii="Courier New" w:hAnsi="Courier New" w:cs="Courier New" w:hint="default"/>
      </w:rPr>
    </w:lvl>
    <w:lvl w:ilvl="8" w:tplc="04190005" w:tentative="1">
      <w:start w:val="1"/>
      <w:numFmt w:val="bullet"/>
      <w:lvlText w:val=""/>
      <w:lvlJc w:val="left"/>
      <w:pPr>
        <w:ind w:left="6153" w:hanging="360"/>
      </w:pPr>
      <w:rPr>
        <w:rFonts w:ascii="Wingdings" w:hAnsi="Wingdings" w:hint="default"/>
      </w:rPr>
    </w:lvl>
  </w:abstractNum>
  <w:abstractNum w:abstractNumId="9">
    <w:nsid w:val="39134DE0"/>
    <w:multiLevelType w:val="hybridMultilevel"/>
    <w:tmpl w:val="A19C4A90"/>
    <w:lvl w:ilvl="0" w:tplc="E15E6A68">
      <w:start w:val="1"/>
      <w:numFmt w:val="decimal"/>
      <w:lvlText w:val="%1."/>
      <w:lvlJc w:val="left"/>
      <w:pPr>
        <w:tabs>
          <w:tab w:val="num" w:pos="720"/>
        </w:tabs>
        <w:ind w:left="720" w:hanging="360"/>
      </w:pPr>
      <w:rPr>
        <w:rFonts w:hint="default"/>
      </w:rPr>
    </w:lvl>
    <w:lvl w:ilvl="1" w:tplc="74B26798">
      <w:numFmt w:val="none"/>
      <w:lvlText w:val=""/>
      <w:lvlJc w:val="left"/>
      <w:pPr>
        <w:tabs>
          <w:tab w:val="num" w:pos="360"/>
        </w:tabs>
      </w:pPr>
    </w:lvl>
    <w:lvl w:ilvl="2" w:tplc="C39856A0">
      <w:numFmt w:val="none"/>
      <w:lvlText w:val=""/>
      <w:lvlJc w:val="left"/>
      <w:pPr>
        <w:tabs>
          <w:tab w:val="num" w:pos="360"/>
        </w:tabs>
      </w:pPr>
    </w:lvl>
    <w:lvl w:ilvl="3" w:tplc="C4C695C2">
      <w:numFmt w:val="none"/>
      <w:lvlText w:val=""/>
      <w:lvlJc w:val="left"/>
      <w:pPr>
        <w:tabs>
          <w:tab w:val="num" w:pos="360"/>
        </w:tabs>
      </w:pPr>
    </w:lvl>
    <w:lvl w:ilvl="4" w:tplc="C2D4BCAA">
      <w:numFmt w:val="none"/>
      <w:lvlText w:val=""/>
      <w:lvlJc w:val="left"/>
      <w:pPr>
        <w:tabs>
          <w:tab w:val="num" w:pos="360"/>
        </w:tabs>
      </w:pPr>
    </w:lvl>
    <w:lvl w:ilvl="5" w:tplc="47421526">
      <w:numFmt w:val="none"/>
      <w:lvlText w:val=""/>
      <w:lvlJc w:val="left"/>
      <w:pPr>
        <w:tabs>
          <w:tab w:val="num" w:pos="360"/>
        </w:tabs>
      </w:pPr>
    </w:lvl>
    <w:lvl w:ilvl="6" w:tplc="AB7AE34C">
      <w:numFmt w:val="none"/>
      <w:lvlText w:val=""/>
      <w:lvlJc w:val="left"/>
      <w:pPr>
        <w:tabs>
          <w:tab w:val="num" w:pos="360"/>
        </w:tabs>
      </w:pPr>
    </w:lvl>
    <w:lvl w:ilvl="7" w:tplc="97DA1430">
      <w:numFmt w:val="none"/>
      <w:lvlText w:val=""/>
      <w:lvlJc w:val="left"/>
      <w:pPr>
        <w:tabs>
          <w:tab w:val="num" w:pos="360"/>
        </w:tabs>
      </w:pPr>
    </w:lvl>
    <w:lvl w:ilvl="8" w:tplc="C7D82E7E">
      <w:numFmt w:val="none"/>
      <w:lvlText w:val=""/>
      <w:lvlJc w:val="left"/>
      <w:pPr>
        <w:tabs>
          <w:tab w:val="num" w:pos="360"/>
        </w:tabs>
      </w:pPr>
    </w:lvl>
  </w:abstractNum>
  <w:abstractNum w:abstractNumId="10">
    <w:nsid w:val="41034B85"/>
    <w:multiLevelType w:val="hybridMultilevel"/>
    <w:tmpl w:val="7084E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5171E9"/>
    <w:multiLevelType w:val="hybridMultilevel"/>
    <w:tmpl w:val="B61CE2F8"/>
    <w:lvl w:ilvl="0" w:tplc="D8944D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2FC6D04"/>
    <w:multiLevelType w:val="multilevel"/>
    <w:tmpl w:val="F2AEC23C"/>
    <w:lvl w:ilvl="0">
      <w:start w:val="1"/>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750" w:hanging="75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43A79C6"/>
    <w:multiLevelType w:val="multilevel"/>
    <w:tmpl w:val="C88E734E"/>
    <w:lvl w:ilvl="0">
      <w:start w:val="6"/>
      <w:numFmt w:val="decimal"/>
      <w:lvlText w:val="%1"/>
      <w:lvlJc w:val="left"/>
      <w:pPr>
        <w:ind w:left="360" w:hanging="360"/>
      </w:pPr>
      <w:rPr>
        <w:rFonts w:hint="default"/>
      </w:rPr>
    </w:lvl>
    <w:lvl w:ilvl="1">
      <w:start w:val="1"/>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abstractNum w:abstractNumId="14">
    <w:nsid w:val="568A36D7"/>
    <w:multiLevelType w:val="hybridMultilevel"/>
    <w:tmpl w:val="81E83A68"/>
    <w:lvl w:ilvl="0" w:tplc="0DEC6332">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599618F0"/>
    <w:multiLevelType w:val="multilevel"/>
    <w:tmpl w:val="2814000A"/>
    <w:lvl w:ilvl="0">
      <w:start w:val="1"/>
      <w:numFmt w:val="decimal"/>
      <w:lvlText w:val="%1."/>
      <w:lvlJc w:val="left"/>
      <w:pPr>
        <w:ind w:left="927" w:hanging="360"/>
      </w:pPr>
      <w:rPr>
        <w:rFonts w:hint="default"/>
      </w:rPr>
    </w:lvl>
    <w:lvl w:ilvl="1">
      <w:start w:val="1"/>
      <w:numFmt w:val="decimal"/>
      <w:isLgl/>
      <w:lvlText w:val="%1.%2."/>
      <w:lvlJc w:val="left"/>
      <w:pPr>
        <w:ind w:left="1377" w:hanging="45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6">
    <w:nsid w:val="61567896"/>
    <w:multiLevelType w:val="hybridMultilevel"/>
    <w:tmpl w:val="0AD859AA"/>
    <w:lvl w:ilvl="0" w:tplc="079A092A">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69F82BAF"/>
    <w:multiLevelType w:val="multilevel"/>
    <w:tmpl w:val="3856B77C"/>
    <w:lvl w:ilvl="0">
      <w:start w:val="14"/>
      <w:numFmt w:val="decimal"/>
      <w:lvlText w:val="%1."/>
      <w:lvlJc w:val="left"/>
      <w:pPr>
        <w:ind w:left="480" w:hanging="480"/>
      </w:pPr>
      <w:rPr>
        <w:rFonts w:hint="default"/>
      </w:rPr>
    </w:lvl>
    <w:lvl w:ilvl="1">
      <w:start w:val="1"/>
      <w:numFmt w:val="decimal"/>
      <w:lvlText w:val="%1.%2."/>
      <w:lvlJc w:val="left"/>
      <w:pPr>
        <w:ind w:left="514" w:hanging="48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8">
    <w:nsid w:val="6EF45094"/>
    <w:multiLevelType w:val="hybridMultilevel"/>
    <w:tmpl w:val="D33A0AA8"/>
    <w:lvl w:ilvl="0" w:tplc="3830F5AC">
      <w:start w:val="1"/>
      <w:numFmt w:val="bullet"/>
      <w:pStyle w:val="a"/>
      <w:lvlText w:val=""/>
      <w:lvlJc w:val="left"/>
      <w:pPr>
        <w:ind w:left="1353" w:hanging="360"/>
      </w:pPr>
      <w:rPr>
        <w:rFonts w:ascii="Symbol" w:hAnsi="Symbol" w:hint="default"/>
      </w:rPr>
    </w:lvl>
    <w:lvl w:ilvl="1" w:tplc="04190019">
      <w:start w:val="1"/>
      <w:numFmt w:val="decimal"/>
      <w:lvlText w:val="%2."/>
      <w:lvlJc w:val="left"/>
      <w:pPr>
        <w:tabs>
          <w:tab w:val="num" w:pos="2291"/>
        </w:tabs>
        <w:ind w:left="2291" w:hanging="360"/>
      </w:pPr>
      <w:rPr>
        <w:rFonts w:hint="default"/>
      </w:rPr>
    </w:lvl>
    <w:lvl w:ilvl="2" w:tplc="0419001B" w:tentative="1">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cs="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cs="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19">
    <w:nsid w:val="720900AB"/>
    <w:multiLevelType w:val="hybridMultilevel"/>
    <w:tmpl w:val="AAD656FA"/>
    <w:lvl w:ilvl="0" w:tplc="2D18817A">
      <w:start w:val="1"/>
      <w:numFmt w:val="lowerRoman"/>
      <w:lvlText w:val="%1)"/>
      <w:lvlJc w:val="left"/>
      <w:pPr>
        <w:ind w:left="720" w:hanging="360"/>
      </w:pPr>
      <w:rPr>
        <w:spacing w:val="0"/>
      </w:rPr>
    </w:lvl>
    <w:lvl w:ilvl="1" w:tplc="2D18817A">
      <w:start w:val="1"/>
      <w:numFmt w:val="lowerRoman"/>
      <w:lvlText w:val="%2)"/>
      <w:lvlJc w:val="left"/>
      <w:pPr>
        <w:ind w:left="1440" w:hanging="360"/>
      </w:pPr>
      <w:rPr>
        <w:spacing w:val="0"/>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730A2244"/>
    <w:multiLevelType w:val="hybridMultilevel"/>
    <w:tmpl w:val="FC2CCB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B04069"/>
    <w:multiLevelType w:val="hybridMultilevel"/>
    <w:tmpl w:val="9AA0986C"/>
    <w:lvl w:ilvl="0" w:tplc="FE745508">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7C367653"/>
    <w:multiLevelType w:val="multilevel"/>
    <w:tmpl w:val="B8041F68"/>
    <w:lvl w:ilvl="0">
      <w:start w:val="13"/>
      <w:numFmt w:val="decimal"/>
      <w:lvlText w:val="%1."/>
      <w:lvlJc w:val="left"/>
      <w:pPr>
        <w:ind w:left="480" w:hanging="480"/>
      </w:pPr>
      <w:rPr>
        <w:rFonts w:hint="default"/>
      </w:rPr>
    </w:lvl>
    <w:lvl w:ilvl="1">
      <w:start w:val="1"/>
      <w:numFmt w:val="decimal"/>
      <w:lvlText w:val="%1.%2."/>
      <w:lvlJc w:val="left"/>
      <w:pPr>
        <w:ind w:left="513" w:hanging="48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abstractNum w:abstractNumId="23">
    <w:nsid w:val="7D993C87"/>
    <w:multiLevelType w:val="hybridMultilevel"/>
    <w:tmpl w:val="44640934"/>
    <w:lvl w:ilvl="0" w:tplc="2494B9D2">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F621E61"/>
    <w:multiLevelType w:val="multilevel"/>
    <w:tmpl w:val="5636D4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8"/>
  </w:num>
  <w:num w:numId="3">
    <w:abstractNumId w:val="2"/>
  </w:num>
  <w:num w:numId="4">
    <w:abstractNumId w:val="8"/>
  </w:num>
  <w:num w:numId="5">
    <w:abstractNumId w:val="12"/>
  </w:num>
  <w:num w:numId="6">
    <w:abstractNumId w:val="4"/>
  </w:num>
  <w:num w:numId="7">
    <w:abstractNumId w:val="24"/>
  </w:num>
  <w:num w:numId="8">
    <w:abstractNumId w:val="15"/>
  </w:num>
  <w:num w:numId="9">
    <w:abstractNumId w:val="11"/>
  </w:num>
  <w:num w:numId="10">
    <w:abstractNumId w:val="9"/>
  </w:num>
  <w:num w:numId="11">
    <w:abstractNumId w:val="2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0"/>
  </w:num>
  <w:num w:numId="15">
    <w:abstractNumId w:val="22"/>
  </w:num>
  <w:num w:numId="16">
    <w:abstractNumId w:val="17"/>
  </w:num>
  <w:num w:numId="17">
    <w:abstractNumId w:val="0"/>
  </w:num>
  <w:num w:numId="18">
    <w:abstractNumId w:val="6"/>
  </w:num>
  <w:num w:numId="19">
    <w:abstractNumId w:val="13"/>
  </w:num>
  <w:num w:numId="20">
    <w:abstractNumId w:val="1"/>
  </w:num>
  <w:num w:numId="21">
    <w:abstractNumId w:val="21"/>
  </w:num>
  <w:num w:numId="22">
    <w:abstractNumId w:val="16"/>
  </w:num>
  <w:num w:numId="23">
    <w:abstractNumId w:val="14"/>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901"/>
    <w:rsid w:val="0000008C"/>
    <w:rsid w:val="00001512"/>
    <w:rsid w:val="000021E4"/>
    <w:rsid w:val="00011D76"/>
    <w:rsid w:val="00012264"/>
    <w:rsid w:val="0001385B"/>
    <w:rsid w:val="00014FF1"/>
    <w:rsid w:val="0001524B"/>
    <w:rsid w:val="00015DA8"/>
    <w:rsid w:val="0002022F"/>
    <w:rsid w:val="00020BE2"/>
    <w:rsid w:val="00021B04"/>
    <w:rsid w:val="000221DB"/>
    <w:rsid w:val="0002230C"/>
    <w:rsid w:val="00025ABD"/>
    <w:rsid w:val="00026F6E"/>
    <w:rsid w:val="00031C16"/>
    <w:rsid w:val="000348DB"/>
    <w:rsid w:val="0003499F"/>
    <w:rsid w:val="000351B9"/>
    <w:rsid w:val="000354BE"/>
    <w:rsid w:val="00035C50"/>
    <w:rsid w:val="00036CFD"/>
    <w:rsid w:val="00040C2D"/>
    <w:rsid w:val="000421FF"/>
    <w:rsid w:val="00043913"/>
    <w:rsid w:val="0004418B"/>
    <w:rsid w:val="0004450B"/>
    <w:rsid w:val="0004591E"/>
    <w:rsid w:val="00046D15"/>
    <w:rsid w:val="00047BCE"/>
    <w:rsid w:val="00050DE2"/>
    <w:rsid w:val="00052443"/>
    <w:rsid w:val="000528E8"/>
    <w:rsid w:val="0005316A"/>
    <w:rsid w:val="00053419"/>
    <w:rsid w:val="00053572"/>
    <w:rsid w:val="000546A4"/>
    <w:rsid w:val="00054AFB"/>
    <w:rsid w:val="00054DB4"/>
    <w:rsid w:val="00054E41"/>
    <w:rsid w:val="000556E6"/>
    <w:rsid w:val="00055D2B"/>
    <w:rsid w:val="00056B9B"/>
    <w:rsid w:val="00057B91"/>
    <w:rsid w:val="00062B8D"/>
    <w:rsid w:val="000643D4"/>
    <w:rsid w:val="00066A8A"/>
    <w:rsid w:val="000672F6"/>
    <w:rsid w:val="0006742F"/>
    <w:rsid w:val="000713FC"/>
    <w:rsid w:val="00071839"/>
    <w:rsid w:val="000719E0"/>
    <w:rsid w:val="00072407"/>
    <w:rsid w:val="00074201"/>
    <w:rsid w:val="000746CC"/>
    <w:rsid w:val="00075AC6"/>
    <w:rsid w:val="00077CE0"/>
    <w:rsid w:val="00077DC1"/>
    <w:rsid w:val="00077EDA"/>
    <w:rsid w:val="00080A08"/>
    <w:rsid w:val="00080CF2"/>
    <w:rsid w:val="000812EC"/>
    <w:rsid w:val="00082786"/>
    <w:rsid w:val="00082A8E"/>
    <w:rsid w:val="00082B44"/>
    <w:rsid w:val="0008340F"/>
    <w:rsid w:val="00086BC5"/>
    <w:rsid w:val="00087EF8"/>
    <w:rsid w:val="00090DAA"/>
    <w:rsid w:val="000925F5"/>
    <w:rsid w:val="00092C62"/>
    <w:rsid w:val="00093A99"/>
    <w:rsid w:val="000946DC"/>
    <w:rsid w:val="00096F80"/>
    <w:rsid w:val="0009712D"/>
    <w:rsid w:val="00097997"/>
    <w:rsid w:val="00097DB3"/>
    <w:rsid w:val="000A1390"/>
    <w:rsid w:val="000A1803"/>
    <w:rsid w:val="000A27CD"/>
    <w:rsid w:val="000A2CEE"/>
    <w:rsid w:val="000A4F4E"/>
    <w:rsid w:val="000A58D5"/>
    <w:rsid w:val="000A61C6"/>
    <w:rsid w:val="000A756C"/>
    <w:rsid w:val="000B0342"/>
    <w:rsid w:val="000B33C4"/>
    <w:rsid w:val="000B4D0B"/>
    <w:rsid w:val="000B6E8E"/>
    <w:rsid w:val="000C00ED"/>
    <w:rsid w:val="000C0ED1"/>
    <w:rsid w:val="000C2218"/>
    <w:rsid w:val="000C385F"/>
    <w:rsid w:val="000C49C0"/>
    <w:rsid w:val="000C55F4"/>
    <w:rsid w:val="000C57E6"/>
    <w:rsid w:val="000C5EDD"/>
    <w:rsid w:val="000C61F9"/>
    <w:rsid w:val="000C67A6"/>
    <w:rsid w:val="000D0975"/>
    <w:rsid w:val="000D14B1"/>
    <w:rsid w:val="000D4E28"/>
    <w:rsid w:val="000D5D4D"/>
    <w:rsid w:val="000E022B"/>
    <w:rsid w:val="000E0BFE"/>
    <w:rsid w:val="000E178B"/>
    <w:rsid w:val="000E325F"/>
    <w:rsid w:val="000E4C24"/>
    <w:rsid w:val="000E530C"/>
    <w:rsid w:val="000E6777"/>
    <w:rsid w:val="000E688B"/>
    <w:rsid w:val="000F46C0"/>
    <w:rsid w:val="000F6098"/>
    <w:rsid w:val="000F7A6E"/>
    <w:rsid w:val="00100824"/>
    <w:rsid w:val="00100CE9"/>
    <w:rsid w:val="00104DB3"/>
    <w:rsid w:val="00106256"/>
    <w:rsid w:val="0010769C"/>
    <w:rsid w:val="0012016C"/>
    <w:rsid w:val="0012229E"/>
    <w:rsid w:val="0012444E"/>
    <w:rsid w:val="00124E28"/>
    <w:rsid w:val="00125411"/>
    <w:rsid w:val="00125756"/>
    <w:rsid w:val="00125E24"/>
    <w:rsid w:val="00126462"/>
    <w:rsid w:val="00126EFB"/>
    <w:rsid w:val="00127471"/>
    <w:rsid w:val="001276EA"/>
    <w:rsid w:val="00131E5C"/>
    <w:rsid w:val="001336BF"/>
    <w:rsid w:val="00133A10"/>
    <w:rsid w:val="001356AA"/>
    <w:rsid w:val="001368AD"/>
    <w:rsid w:val="0013694A"/>
    <w:rsid w:val="0013706E"/>
    <w:rsid w:val="00142031"/>
    <w:rsid w:val="00143525"/>
    <w:rsid w:val="00143D4D"/>
    <w:rsid w:val="0014757A"/>
    <w:rsid w:val="001508ED"/>
    <w:rsid w:val="00151764"/>
    <w:rsid w:val="001517DB"/>
    <w:rsid w:val="00154F31"/>
    <w:rsid w:val="001564E8"/>
    <w:rsid w:val="00162F5A"/>
    <w:rsid w:val="00165191"/>
    <w:rsid w:val="001666E6"/>
    <w:rsid w:val="00172A29"/>
    <w:rsid w:val="00173970"/>
    <w:rsid w:val="001751DD"/>
    <w:rsid w:val="00177B51"/>
    <w:rsid w:val="00177D98"/>
    <w:rsid w:val="0018072A"/>
    <w:rsid w:val="001817E7"/>
    <w:rsid w:val="00182B17"/>
    <w:rsid w:val="00183ED5"/>
    <w:rsid w:val="00184D98"/>
    <w:rsid w:val="00190A9F"/>
    <w:rsid w:val="001915F5"/>
    <w:rsid w:val="0019287D"/>
    <w:rsid w:val="0019594F"/>
    <w:rsid w:val="00195AE5"/>
    <w:rsid w:val="00195F1C"/>
    <w:rsid w:val="001A1108"/>
    <w:rsid w:val="001A24A1"/>
    <w:rsid w:val="001A3D55"/>
    <w:rsid w:val="001A4D4C"/>
    <w:rsid w:val="001A7350"/>
    <w:rsid w:val="001A7CA3"/>
    <w:rsid w:val="001B243B"/>
    <w:rsid w:val="001B2CD2"/>
    <w:rsid w:val="001B32FE"/>
    <w:rsid w:val="001B3F00"/>
    <w:rsid w:val="001B4BFA"/>
    <w:rsid w:val="001B54C1"/>
    <w:rsid w:val="001C1ABB"/>
    <w:rsid w:val="001C1C84"/>
    <w:rsid w:val="001C4C8C"/>
    <w:rsid w:val="001C55EC"/>
    <w:rsid w:val="001C6850"/>
    <w:rsid w:val="001C7D69"/>
    <w:rsid w:val="001D10BA"/>
    <w:rsid w:val="001D1A41"/>
    <w:rsid w:val="001D1BEC"/>
    <w:rsid w:val="001D1EA1"/>
    <w:rsid w:val="001D5EA7"/>
    <w:rsid w:val="001D6292"/>
    <w:rsid w:val="001D62A4"/>
    <w:rsid w:val="001D70F1"/>
    <w:rsid w:val="001E0E1D"/>
    <w:rsid w:val="001E1254"/>
    <w:rsid w:val="001E2926"/>
    <w:rsid w:val="001E29C2"/>
    <w:rsid w:val="001E2C85"/>
    <w:rsid w:val="001E4F1E"/>
    <w:rsid w:val="001E57FB"/>
    <w:rsid w:val="001E6078"/>
    <w:rsid w:val="001E6948"/>
    <w:rsid w:val="001F4738"/>
    <w:rsid w:val="001F4840"/>
    <w:rsid w:val="001F4A60"/>
    <w:rsid w:val="001F5B64"/>
    <w:rsid w:val="001F6F6B"/>
    <w:rsid w:val="00201316"/>
    <w:rsid w:val="00202288"/>
    <w:rsid w:val="002023BB"/>
    <w:rsid w:val="00202CF1"/>
    <w:rsid w:val="00203AF6"/>
    <w:rsid w:val="00203B5C"/>
    <w:rsid w:val="002055B1"/>
    <w:rsid w:val="002056F1"/>
    <w:rsid w:val="00206C66"/>
    <w:rsid w:val="00207B48"/>
    <w:rsid w:val="002103CB"/>
    <w:rsid w:val="002112F3"/>
    <w:rsid w:val="00214239"/>
    <w:rsid w:val="00215B3C"/>
    <w:rsid w:val="002167E9"/>
    <w:rsid w:val="00216827"/>
    <w:rsid w:val="002174D3"/>
    <w:rsid w:val="0022230A"/>
    <w:rsid w:val="00223AC7"/>
    <w:rsid w:val="00223D64"/>
    <w:rsid w:val="00224A98"/>
    <w:rsid w:val="00225362"/>
    <w:rsid w:val="00225DFF"/>
    <w:rsid w:val="002306D4"/>
    <w:rsid w:val="002329BD"/>
    <w:rsid w:val="002337A6"/>
    <w:rsid w:val="00234DF9"/>
    <w:rsid w:val="00235C61"/>
    <w:rsid w:val="00236129"/>
    <w:rsid w:val="002366BA"/>
    <w:rsid w:val="00236950"/>
    <w:rsid w:val="0024469C"/>
    <w:rsid w:val="00244F81"/>
    <w:rsid w:val="00244F97"/>
    <w:rsid w:val="00245639"/>
    <w:rsid w:val="00245776"/>
    <w:rsid w:val="00247458"/>
    <w:rsid w:val="0025045D"/>
    <w:rsid w:val="002514D0"/>
    <w:rsid w:val="0025221D"/>
    <w:rsid w:val="00253D52"/>
    <w:rsid w:val="00254152"/>
    <w:rsid w:val="002542A1"/>
    <w:rsid w:val="0025653A"/>
    <w:rsid w:val="00262B6B"/>
    <w:rsid w:val="00262FD0"/>
    <w:rsid w:val="00265A48"/>
    <w:rsid w:val="00270169"/>
    <w:rsid w:val="002711A6"/>
    <w:rsid w:val="0027255A"/>
    <w:rsid w:val="002729EA"/>
    <w:rsid w:val="00273180"/>
    <w:rsid w:val="00273D9C"/>
    <w:rsid w:val="002748B5"/>
    <w:rsid w:val="002749D3"/>
    <w:rsid w:val="00277951"/>
    <w:rsid w:val="00277958"/>
    <w:rsid w:val="002814FD"/>
    <w:rsid w:val="002818B2"/>
    <w:rsid w:val="002825E6"/>
    <w:rsid w:val="0028339A"/>
    <w:rsid w:val="0028346B"/>
    <w:rsid w:val="002856A8"/>
    <w:rsid w:val="002864F9"/>
    <w:rsid w:val="00287FC1"/>
    <w:rsid w:val="002911A9"/>
    <w:rsid w:val="00293045"/>
    <w:rsid w:val="0029383C"/>
    <w:rsid w:val="00293951"/>
    <w:rsid w:val="00293BC6"/>
    <w:rsid w:val="00294CB5"/>
    <w:rsid w:val="002976FA"/>
    <w:rsid w:val="00297BD4"/>
    <w:rsid w:val="002A0993"/>
    <w:rsid w:val="002A0B66"/>
    <w:rsid w:val="002A1140"/>
    <w:rsid w:val="002A1B7D"/>
    <w:rsid w:val="002A2565"/>
    <w:rsid w:val="002B093D"/>
    <w:rsid w:val="002B16FE"/>
    <w:rsid w:val="002B3AFD"/>
    <w:rsid w:val="002B48F9"/>
    <w:rsid w:val="002B7D8C"/>
    <w:rsid w:val="002C0625"/>
    <w:rsid w:val="002C1BBE"/>
    <w:rsid w:val="002C20F9"/>
    <w:rsid w:val="002C2AE9"/>
    <w:rsid w:val="002C35B6"/>
    <w:rsid w:val="002C3CC2"/>
    <w:rsid w:val="002C3DE0"/>
    <w:rsid w:val="002C7A2A"/>
    <w:rsid w:val="002D0329"/>
    <w:rsid w:val="002D06A3"/>
    <w:rsid w:val="002D12B6"/>
    <w:rsid w:val="002D16F5"/>
    <w:rsid w:val="002D2B49"/>
    <w:rsid w:val="002D3286"/>
    <w:rsid w:val="002D36F8"/>
    <w:rsid w:val="002D3C37"/>
    <w:rsid w:val="002D4320"/>
    <w:rsid w:val="002D73B4"/>
    <w:rsid w:val="002D768F"/>
    <w:rsid w:val="002D7D2B"/>
    <w:rsid w:val="002E051F"/>
    <w:rsid w:val="002E3051"/>
    <w:rsid w:val="002E60BA"/>
    <w:rsid w:val="002E760B"/>
    <w:rsid w:val="002F00C9"/>
    <w:rsid w:val="002F3939"/>
    <w:rsid w:val="002F3B90"/>
    <w:rsid w:val="002F3ED8"/>
    <w:rsid w:val="002F49D5"/>
    <w:rsid w:val="002F5B9B"/>
    <w:rsid w:val="002F5BB5"/>
    <w:rsid w:val="002F6E7C"/>
    <w:rsid w:val="002F7E61"/>
    <w:rsid w:val="00300322"/>
    <w:rsid w:val="003012E0"/>
    <w:rsid w:val="00301AE5"/>
    <w:rsid w:val="00301B6C"/>
    <w:rsid w:val="003033D0"/>
    <w:rsid w:val="00303BFD"/>
    <w:rsid w:val="003053DD"/>
    <w:rsid w:val="00305987"/>
    <w:rsid w:val="00305BC2"/>
    <w:rsid w:val="00305E4D"/>
    <w:rsid w:val="00306723"/>
    <w:rsid w:val="00306D4A"/>
    <w:rsid w:val="00313240"/>
    <w:rsid w:val="0031340F"/>
    <w:rsid w:val="003135C0"/>
    <w:rsid w:val="0031394E"/>
    <w:rsid w:val="003140A1"/>
    <w:rsid w:val="0031563D"/>
    <w:rsid w:val="003159E3"/>
    <w:rsid w:val="00315BD1"/>
    <w:rsid w:val="00317A41"/>
    <w:rsid w:val="003203A5"/>
    <w:rsid w:val="00321F3B"/>
    <w:rsid w:val="00322362"/>
    <w:rsid w:val="0032633F"/>
    <w:rsid w:val="003276F9"/>
    <w:rsid w:val="00331860"/>
    <w:rsid w:val="003347CA"/>
    <w:rsid w:val="0033583D"/>
    <w:rsid w:val="003372DB"/>
    <w:rsid w:val="00340A66"/>
    <w:rsid w:val="00340F55"/>
    <w:rsid w:val="00340FF1"/>
    <w:rsid w:val="00341147"/>
    <w:rsid w:val="003412FE"/>
    <w:rsid w:val="003419B7"/>
    <w:rsid w:val="00342D09"/>
    <w:rsid w:val="00343619"/>
    <w:rsid w:val="003444DE"/>
    <w:rsid w:val="003450C6"/>
    <w:rsid w:val="0035139B"/>
    <w:rsid w:val="003531E4"/>
    <w:rsid w:val="00353401"/>
    <w:rsid w:val="003543DC"/>
    <w:rsid w:val="00354C8A"/>
    <w:rsid w:val="00360FEB"/>
    <w:rsid w:val="00361C1D"/>
    <w:rsid w:val="00363845"/>
    <w:rsid w:val="00365AF8"/>
    <w:rsid w:val="003663C4"/>
    <w:rsid w:val="00366B12"/>
    <w:rsid w:val="00367B8D"/>
    <w:rsid w:val="00367D58"/>
    <w:rsid w:val="00370CFE"/>
    <w:rsid w:val="003712AD"/>
    <w:rsid w:val="00372363"/>
    <w:rsid w:val="00374B9F"/>
    <w:rsid w:val="00375A95"/>
    <w:rsid w:val="003761D2"/>
    <w:rsid w:val="00376B73"/>
    <w:rsid w:val="003772A1"/>
    <w:rsid w:val="003772F4"/>
    <w:rsid w:val="00381486"/>
    <w:rsid w:val="00381E6A"/>
    <w:rsid w:val="0038273B"/>
    <w:rsid w:val="003836D6"/>
    <w:rsid w:val="003852F4"/>
    <w:rsid w:val="00391B94"/>
    <w:rsid w:val="0039201E"/>
    <w:rsid w:val="0039348B"/>
    <w:rsid w:val="0039514B"/>
    <w:rsid w:val="003A23BE"/>
    <w:rsid w:val="003A46EC"/>
    <w:rsid w:val="003A5ED4"/>
    <w:rsid w:val="003A77E3"/>
    <w:rsid w:val="003B2AB0"/>
    <w:rsid w:val="003B4265"/>
    <w:rsid w:val="003B595D"/>
    <w:rsid w:val="003C15B0"/>
    <w:rsid w:val="003C76F6"/>
    <w:rsid w:val="003D0815"/>
    <w:rsid w:val="003D18F8"/>
    <w:rsid w:val="003D1F6B"/>
    <w:rsid w:val="003D2232"/>
    <w:rsid w:val="003D2587"/>
    <w:rsid w:val="003D2FF0"/>
    <w:rsid w:val="003D3FE0"/>
    <w:rsid w:val="003D6DA2"/>
    <w:rsid w:val="003D73E9"/>
    <w:rsid w:val="003E000D"/>
    <w:rsid w:val="003E2E78"/>
    <w:rsid w:val="003E377E"/>
    <w:rsid w:val="003E44F9"/>
    <w:rsid w:val="003E63E5"/>
    <w:rsid w:val="003E653C"/>
    <w:rsid w:val="003E7146"/>
    <w:rsid w:val="003E78D4"/>
    <w:rsid w:val="003F0C2E"/>
    <w:rsid w:val="003F16E9"/>
    <w:rsid w:val="003F5164"/>
    <w:rsid w:val="003F5CA0"/>
    <w:rsid w:val="003F71C9"/>
    <w:rsid w:val="00400953"/>
    <w:rsid w:val="00401D34"/>
    <w:rsid w:val="004031D4"/>
    <w:rsid w:val="00405320"/>
    <w:rsid w:val="00406784"/>
    <w:rsid w:val="00406F04"/>
    <w:rsid w:val="00411B36"/>
    <w:rsid w:val="0041355E"/>
    <w:rsid w:val="00414B7B"/>
    <w:rsid w:val="00415C10"/>
    <w:rsid w:val="0041617F"/>
    <w:rsid w:val="0042286C"/>
    <w:rsid w:val="004231C0"/>
    <w:rsid w:val="00423EBA"/>
    <w:rsid w:val="00426617"/>
    <w:rsid w:val="00427283"/>
    <w:rsid w:val="00427B4D"/>
    <w:rsid w:val="00427CF6"/>
    <w:rsid w:val="00427F68"/>
    <w:rsid w:val="00431CFC"/>
    <w:rsid w:val="00431D26"/>
    <w:rsid w:val="0043321B"/>
    <w:rsid w:val="004336D1"/>
    <w:rsid w:val="0043383C"/>
    <w:rsid w:val="0043481F"/>
    <w:rsid w:val="004364AB"/>
    <w:rsid w:val="004373E0"/>
    <w:rsid w:val="00437E1B"/>
    <w:rsid w:val="0044144B"/>
    <w:rsid w:val="004428E3"/>
    <w:rsid w:val="004438DE"/>
    <w:rsid w:val="0044495C"/>
    <w:rsid w:val="00444EEE"/>
    <w:rsid w:val="00445DE8"/>
    <w:rsid w:val="00445FED"/>
    <w:rsid w:val="00447605"/>
    <w:rsid w:val="00451BFC"/>
    <w:rsid w:val="00452AFE"/>
    <w:rsid w:val="004537A2"/>
    <w:rsid w:val="004540FE"/>
    <w:rsid w:val="0045435F"/>
    <w:rsid w:val="004561BB"/>
    <w:rsid w:val="004570CB"/>
    <w:rsid w:val="0045719B"/>
    <w:rsid w:val="004632E2"/>
    <w:rsid w:val="00463CDC"/>
    <w:rsid w:val="0046452B"/>
    <w:rsid w:val="00465C97"/>
    <w:rsid w:val="0046667F"/>
    <w:rsid w:val="004676EC"/>
    <w:rsid w:val="0047391C"/>
    <w:rsid w:val="00474B06"/>
    <w:rsid w:val="00475885"/>
    <w:rsid w:val="00475D4B"/>
    <w:rsid w:val="00476D81"/>
    <w:rsid w:val="00477C06"/>
    <w:rsid w:val="00480843"/>
    <w:rsid w:val="0048101F"/>
    <w:rsid w:val="00481FAF"/>
    <w:rsid w:val="00482D50"/>
    <w:rsid w:val="00485CCA"/>
    <w:rsid w:val="0048650A"/>
    <w:rsid w:val="00486E49"/>
    <w:rsid w:val="004877C5"/>
    <w:rsid w:val="00490D35"/>
    <w:rsid w:val="00491DE1"/>
    <w:rsid w:val="004939E4"/>
    <w:rsid w:val="00494C59"/>
    <w:rsid w:val="00495707"/>
    <w:rsid w:val="0049588F"/>
    <w:rsid w:val="00496B70"/>
    <w:rsid w:val="004A03F9"/>
    <w:rsid w:val="004A1044"/>
    <w:rsid w:val="004A1552"/>
    <w:rsid w:val="004A2352"/>
    <w:rsid w:val="004A298A"/>
    <w:rsid w:val="004A4CB5"/>
    <w:rsid w:val="004A7882"/>
    <w:rsid w:val="004B1872"/>
    <w:rsid w:val="004B2096"/>
    <w:rsid w:val="004B2149"/>
    <w:rsid w:val="004B34CF"/>
    <w:rsid w:val="004B71E1"/>
    <w:rsid w:val="004B777F"/>
    <w:rsid w:val="004C20C0"/>
    <w:rsid w:val="004C2557"/>
    <w:rsid w:val="004C2FC0"/>
    <w:rsid w:val="004C3C37"/>
    <w:rsid w:val="004C42DB"/>
    <w:rsid w:val="004C627B"/>
    <w:rsid w:val="004D01C6"/>
    <w:rsid w:val="004D0284"/>
    <w:rsid w:val="004D151F"/>
    <w:rsid w:val="004D2EB5"/>
    <w:rsid w:val="004D32B8"/>
    <w:rsid w:val="004D4F62"/>
    <w:rsid w:val="004D5989"/>
    <w:rsid w:val="004D5CA8"/>
    <w:rsid w:val="004D6DA6"/>
    <w:rsid w:val="004E0901"/>
    <w:rsid w:val="004E1C1D"/>
    <w:rsid w:val="004E29CB"/>
    <w:rsid w:val="004E5253"/>
    <w:rsid w:val="004E6625"/>
    <w:rsid w:val="004F020F"/>
    <w:rsid w:val="004F1799"/>
    <w:rsid w:val="004F2366"/>
    <w:rsid w:val="004F40D7"/>
    <w:rsid w:val="004F4100"/>
    <w:rsid w:val="00500ED8"/>
    <w:rsid w:val="005019F1"/>
    <w:rsid w:val="00502BAE"/>
    <w:rsid w:val="0050409D"/>
    <w:rsid w:val="00504DAC"/>
    <w:rsid w:val="00507579"/>
    <w:rsid w:val="00507749"/>
    <w:rsid w:val="00513BE6"/>
    <w:rsid w:val="00514DEF"/>
    <w:rsid w:val="0051513E"/>
    <w:rsid w:val="00516BBF"/>
    <w:rsid w:val="00521097"/>
    <w:rsid w:val="00522F8A"/>
    <w:rsid w:val="0052325B"/>
    <w:rsid w:val="00523B99"/>
    <w:rsid w:val="00525B37"/>
    <w:rsid w:val="00525D3D"/>
    <w:rsid w:val="005300D5"/>
    <w:rsid w:val="00532D2F"/>
    <w:rsid w:val="005332EB"/>
    <w:rsid w:val="00534A8D"/>
    <w:rsid w:val="00536831"/>
    <w:rsid w:val="005379C4"/>
    <w:rsid w:val="005400BE"/>
    <w:rsid w:val="005405BD"/>
    <w:rsid w:val="00540A11"/>
    <w:rsid w:val="00547A3F"/>
    <w:rsid w:val="00551F2B"/>
    <w:rsid w:val="00551FFB"/>
    <w:rsid w:val="00553A9A"/>
    <w:rsid w:val="00555763"/>
    <w:rsid w:val="00555E96"/>
    <w:rsid w:val="005574CB"/>
    <w:rsid w:val="00557B12"/>
    <w:rsid w:val="00561185"/>
    <w:rsid w:val="00561600"/>
    <w:rsid w:val="00562C2C"/>
    <w:rsid w:val="0056360C"/>
    <w:rsid w:val="005655EA"/>
    <w:rsid w:val="005665C3"/>
    <w:rsid w:val="0056692C"/>
    <w:rsid w:val="00567EB2"/>
    <w:rsid w:val="00567FE6"/>
    <w:rsid w:val="00570A42"/>
    <w:rsid w:val="00571149"/>
    <w:rsid w:val="0057129F"/>
    <w:rsid w:val="00574127"/>
    <w:rsid w:val="00574CEA"/>
    <w:rsid w:val="0057557F"/>
    <w:rsid w:val="00575C6F"/>
    <w:rsid w:val="00577A58"/>
    <w:rsid w:val="005801D5"/>
    <w:rsid w:val="0058036F"/>
    <w:rsid w:val="0058067D"/>
    <w:rsid w:val="00581524"/>
    <w:rsid w:val="0058193E"/>
    <w:rsid w:val="00582662"/>
    <w:rsid w:val="0058400E"/>
    <w:rsid w:val="005840A0"/>
    <w:rsid w:val="005845A9"/>
    <w:rsid w:val="00584D73"/>
    <w:rsid w:val="00585E69"/>
    <w:rsid w:val="00587557"/>
    <w:rsid w:val="00587E4A"/>
    <w:rsid w:val="0059007A"/>
    <w:rsid w:val="00590E06"/>
    <w:rsid w:val="00591BDE"/>
    <w:rsid w:val="00591D83"/>
    <w:rsid w:val="00593133"/>
    <w:rsid w:val="0059346D"/>
    <w:rsid w:val="005946C1"/>
    <w:rsid w:val="00594741"/>
    <w:rsid w:val="00594A9E"/>
    <w:rsid w:val="00595314"/>
    <w:rsid w:val="0059533D"/>
    <w:rsid w:val="005979C5"/>
    <w:rsid w:val="005A118D"/>
    <w:rsid w:val="005A1A2A"/>
    <w:rsid w:val="005A1AF8"/>
    <w:rsid w:val="005A379F"/>
    <w:rsid w:val="005A3CBB"/>
    <w:rsid w:val="005A5645"/>
    <w:rsid w:val="005A67B9"/>
    <w:rsid w:val="005A6FE9"/>
    <w:rsid w:val="005A7F1A"/>
    <w:rsid w:val="005B4D0C"/>
    <w:rsid w:val="005B73CA"/>
    <w:rsid w:val="005B7904"/>
    <w:rsid w:val="005C2ABC"/>
    <w:rsid w:val="005C3932"/>
    <w:rsid w:val="005C3F10"/>
    <w:rsid w:val="005C4C7B"/>
    <w:rsid w:val="005C6949"/>
    <w:rsid w:val="005C6ECC"/>
    <w:rsid w:val="005D19CB"/>
    <w:rsid w:val="005D3820"/>
    <w:rsid w:val="005D5039"/>
    <w:rsid w:val="005D7CA9"/>
    <w:rsid w:val="005E0103"/>
    <w:rsid w:val="005E26AC"/>
    <w:rsid w:val="005E2F7D"/>
    <w:rsid w:val="005E39E9"/>
    <w:rsid w:val="005E5CD3"/>
    <w:rsid w:val="005E68F0"/>
    <w:rsid w:val="005E7765"/>
    <w:rsid w:val="005E788B"/>
    <w:rsid w:val="005F0A03"/>
    <w:rsid w:val="005F1E1D"/>
    <w:rsid w:val="005F215F"/>
    <w:rsid w:val="005F529C"/>
    <w:rsid w:val="005F6D33"/>
    <w:rsid w:val="00604C74"/>
    <w:rsid w:val="00605B3B"/>
    <w:rsid w:val="00607DD4"/>
    <w:rsid w:val="00613456"/>
    <w:rsid w:val="00613D62"/>
    <w:rsid w:val="006155C9"/>
    <w:rsid w:val="00620CBB"/>
    <w:rsid w:val="006218A2"/>
    <w:rsid w:val="00632FA6"/>
    <w:rsid w:val="00634F06"/>
    <w:rsid w:val="00635A6E"/>
    <w:rsid w:val="00635B2B"/>
    <w:rsid w:val="00637286"/>
    <w:rsid w:val="00637E37"/>
    <w:rsid w:val="006407E4"/>
    <w:rsid w:val="00641B97"/>
    <w:rsid w:val="00642313"/>
    <w:rsid w:val="00643DB5"/>
    <w:rsid w:val="00644BAF"/>
    <w:rsid w:val="00645D67"/>
    <w:rsid w:val="00647405"/>
    <w:rsid w:val="0065051F"/>
    <w:rsid w:val="006512EC"/>
    <w:rsid w:val="0065219F"/>
    <w:rsid w:val="00653205"/>
    <w:rsid w:val="0066371B"/>
    <w:rsid w:val="00664C69"/>
    <w:rsid w:val="00665B09"/>
    <w:rsid w:val="006670EC"/>
    <w:rsid w:val="00670180"/>
    <w:rsid w:val="00671E3F"/>
    <w:rsid w:val="006733E6"/>
    <w:rsid w:val="006775D1"/>
    <w:rsid w:val="00680415"/>
    <w:rsid w:val="00680EF0"/>
    <w:rsid w:val="0068174B"/>
    <w:rsid w:val="006824DF"/>
    <w:rsid w:val="0068263C"/>
    <w:rsid w:val="00683944"/>
    <w:rsid w:val="0068493F"/>
    <w:rsid w:val="00684C36"/>
    <w:rsid w:val="00686EC5"/>
    <w:rsid w:val="0069195F"/>
    <w:rsid w:val="00693325"/>
    <w:rsid w:val="0069425D"/>
    <w:rsid w:val="00695358"/>
    <w:rsid w:val="006954D0"/>
    <w:rsid w:val="00696E18"/>
    <w:rsid w:val="00696F61"/>
    <w:rsid w:val="006A07DD"/>
    <w:rsid w:val="006A658C"/>
    <w:rsid w:val="006B0465"/>
    <w:rsid w:val="006B1E29"/>
    <w:rsid w:val="006B2BDA"/>
    <w:rsid w:val="006B382A"/>
    <w:rsid w:val="006B4449"/>
    <w:rsid w:val="006B56EE"/>
    <w:rsid w:val="006B7A72"/>
    <w:rsid w:val="006C33BC"/>
    <w:rsid w:val="006C572F"/>
    <w:rsid w:val="006C6771"/>
    <w:rsid w:val="006C69BA"/>
    <w:rsid w:val="006C7B85"/>
    <w:rsid w:val="006C7CBE"/>
    <w:rsid w:val="006C7F52"/>
    <w:rsid w:val="006D087C"/>
    <w:rsid w:val="006D0BAB"/>
    <w:rsid w:val="006D3C99"/>
    <w:rsid w:val="006D3FB0"/>
    <w:rsid w:val="006D42B8"/>
    <w:rsid w:val="006D46AE"/>
    <w:rsid w:val="006E27CD"/>
    <w:rsid w:val="006E29E6"/>
    <w:rsid w:val="006E4816"/>
    <w:rsid w:val="006E53B1"/>
    <w:rsid w:val="006E61F7"/>
    <w:rsid w:val="006F0D00"/>
    <w:rsid w:val="006F13B3"/>
    <w:rsid w:val="006F233E"/>
    <w:rsid w:val="006F34BB"/>
    <w:rsid w:val="00700589"/>
    <w:rsid w:val="0070096E"/>
    <w:rsid w:val="007019E4"/>
    <w:rsid w:val="00701EB9"/>
    <w:rsid w:val="00702BF3"/>
    <w:rsid w:val="0071149A"/>
    <w:rsid w:val="00713281"/>
    <w:rsid w:val="00713498"/>
    <w:rsid w:val="0071453A"/>
    <w:rsid w:val="007175E7"/>
    <w:rsid w:val="007202D5"/>
    <w:rsid w:val="007207B4"/>
    <w:rsid w:val="007238AA"/>
    <w:rsid w:val="0072423F"/>
    <w:rsid w:val="00724D80"/>
    <w:rsid w:val="00725653"/>
    <w:rsid w:val="007258FA"/>
    <w:rsid w:val="00725F82"/>
    <w:rsid w:val="00730BB2"/>
    <w:rsid w:val="0073156F"/>
    <w:rsid w:val="00731701"/>
    <w:rsid w:val="0073363B"/>
    <w:rsid w:val="00734F6C"/>
    <w:rsid w:val="007424EB"/>
    <w:rsid w:val="0074303C"/>
    <w:rsid w:val="007433ED"/>
    <w:rsid w:val="0074619C"/>
    <w:rsid w:val="0075129D"/>
    <w:rsid w:val="00752FA1"/>
    <w:rsid w:val="00753CA3"/>
    <w:rsid w:val="00754175"/>
    <w:rsid w:val="007565A9"/>
    <w:rsid w:val="00757671"/>
    <w:rsid w:val="0076166E"/>
    <w:rsid w:val="00762DDF"/>
    <w:rsid w:val="00766411"/>
    <w:rsid w:val="00766942"/>
    <w:rsid w:val="00770691"/>
    <w:rsid w:val="00773F99"/>
    <w:rsid w:val="00774498"/>
    <w:rsid w:val="00774FC8"/>
    <w:rsid w:val="00775105"/>
    <w:rsid w:val="00776395"/>
    <w:rsid w:val="00780641"/>
    <w:rsid w:val="00784043"/>
    <w:rsid w:val="00786BD4"/>
    <w:rsid w:val="007914B0"/>
    <w:rsid w:val="00791C6C"/>
    <w:rsid w:val="00791DD3"/>
    <w:rsid w:val="00793DFE"/>
    <w:rsid w:val="007944D7"/>
    <w:rsid w:val="007A5546"/>
    <w:rsid w:val="007A7E86"/>
    <w:rsid w:val="007B02AE"/>
    <w:rsid w:val="007B1136"/>
    <w:rsid w:val="007B35E3"/>
    <w:rsid w:val="007B4B37"/>
    <w:rsid w:val="007B55C3"/>
    <w:rsid w:val="007B5F9A"/>
    <w:rsid w:val="007B7E01"/>
    <w:rsid w:val="007B7E38"/>
    <w:rsid w:val="007C27FD"/>
    <w:rsid w:val="007C3417"/>
    <w:rsid w:val="007C36A6"/>
    <w:rsid w:val="007C5B6E"/>
    <w:rsid w:val="007C70DE"/>
    <w:rsid w:val="007C7754"/>
    <w:rsid w:val="007D18A7"/>
    <w:rsid w:val="007D19CA"/>
    <w:rsid w:val="007D1A80"/>
    <w:rsid w:val="007D37B2"/>
    <w:rsid w:val="007D3DE1"/>
    <w:rsid w:val="007D3FFE"/>
    <w:rsid w:val="007D4B8D"/>
    <w:rsid w:val="007D684B"/>
    <w:rsid w:val="007E0B69"/>
    <w:rsid w:val="007E2979"/>
    <w:rsid w:val="007E6649"/>
    <w:rsid w:val="007F0079"/>
    <w:rsid w:val="007F1829"/>
    <w:rsid w:val="007F2EE3"/>
    <w:rsid w:val="007F454B"/>
    <w:rsid w:val="007F4B4F"/>
    <w:rsid w:val="007F4CDD"/>
    <w:rsid w:val="007F7E79"/>
    <w:rsid w:val="008005B0"/>
    <w:rsid w:val="00801A62"/>
    <w:rsid w:val="0080309B"/>
    <w:rsid w:val="008039E4"/>
    <w:rsid w:val="00804C1F"/>
    <w:rsid w:val="00805F2B"/>
    <w:rsid w:val="0080715B"/>
    <w:rsid w:val="0081140B"/>
    <w:rsid w:val="0081508F"/>
    <w:rsid w:val="00815700"/>
    <w:rsid w:val="008170EA"/>
    <w:rsid w:val="0082085A"/>
    <w:rsid w:val="00821700"/>
    <w:rsid w:val="0082200B"/>
    <w:rsid w:val="008221DA"/>
    <w:rsid w:val="00822FB3"/>
    <w:rsid w:val="00823A38"/>
    <w:rsid w:val="008244CD"/>
    <w:rsid w:val="00826BBA"/>
    <w:rsid w:val="00826CF6"/>
    <w:rsid w:val="00827361"/>
    <w:rsid w:val="00827A4F"/>
    <w:rsid w:val="00830F40"/>
    <w:rsid w:val="00831B5A"/>
    <w:rsid w:val="00832343"/>
    <w:rsid w:val="0083426B"/>
    <w:rsid w:val="00834800"/>
    <w:rsid w:val="00836676"/>
    <w:rsid w:val="00836F82"/>
    <w:rsid w:val="00840C06"/>
    <w:rsid w:val="00840E2B"/>
    <w:rsid w:val="00841589"/>
    <w:rsid w:val="008427B3"/>
    <w:rsid w:val="008437C5"/>
    <w:rsid w:val="00843A94"/>
    <w:rsid w:val="00843AA0"/>
    <w:rsid w:val="00845EA6"/>
    <w:rsid w:val="00846F07"/>
    <w:rsid w:val="008475A0"/>
    <w:rsid w:val="00847E46"/>
    <w:rsid w:val="00851242"/>
    <w:rsid w:val="00856408"/>
    <w:rsid w:val="008565C9"/>
    <w:rsid w:val="008574A7"/>
    <w:rsid w:val="0085763E"/>
    <w:rsid w:val="00857F68"/>
    <w:rsid w:val="00861B5A"/>
    <w:rsid w:val="0086284E"/>
    <w:rsid w:val="0086394C"/>
    <w:rsid w:val="00864E04"/>
    <w:rsid w:val="008655D3"/>
    <w:rsid w:val="00867003"/>
    <w:rsid w:val="0086716D"/>
    <w:rsid w:val="00870666"/>
    <w:rsid w:val="00872B94"/>
    <w:rsid w:val="00874D19"/>
    <w:rsid w:val="008756E1"/>
    <w:rsid w:val="00880DC5"/>
    <w:rsid w:val="008811E0"/>
    <w:rsid w:val="008817C3"/>
    <w:rsid w:val="0088313A"/>
    <w:rsid w:val="008841AB"/>
    <w:rsid w:val="0088619F"/>
    <w:rsid w:val="008862B7"/>
    <w:rsid w:val="00891767"/>
    <w:rsid w:val="008923E0"/>
    <w:rsid w:val="008976E7"/>
    <w:rsid w:val="008A0394"/>
    <w:rsid w:val="008A06CF"/>
    <w:rsid w:val="008A41CD"/>
    <w:rsid w:val="008A6CD8"/>
    <w:rsid w:val="008A7543"/>
    <w:rsid w:val="008B0200"/>
    <w:rsid w:val="008B124A"/>
    <w:rsid w:val="008B2EB6"/>
    <w:rsid w:val="008B2F98"/>
    <w:rsid w:val="008B3C3A"/>
    <w:rsid w:val="008B446D"/>
    <w:rsid w:val="008B4B67"/>
    <w:rsid w:val="008B6289"/>
    <w:rsid w:val="008C28B5"/>
    <w:rsid w:val="008C3C88"/>
    <w:rsid w:val="008C5A3B"/>
    <w:rsid w:val="008D1A77"/>
    <w:rsid w:val="008D38D2"/>
    <w:rsid w:val="008D633F"/>
    <w:rsid w:val="008D6520"/>
    <w:rsid w:val="008D6BCA"/>
    <w:rsid w:val="008E0102"/>
    <w:rsid w:val="008E08EE"/>
    <w:rsid w:val="008E206B"/>
    <w:rsid w:val="008E259F"/>
    <w:rsid w:val="008E60DB"/>
    <w:rsid w:val="008E7F33"/>
    <w:rsid w:val="008F0A41"/>
    <w:rsid w:val="008F122D"/>
    <w:rsid w:val="008F41B3"/>
    <w:rsid w:val="008F4DB0"/>
    <w:rsid w:val="009011B8"/>
    <w:rsid w:val="00902153"/>
    <w:rsid w:val="00904759"/>
    <w:rsid w:val="00905566"/>
    <w:rsid w:val="009057EA"/>
    <w:rsid w:val="009062D1"/>
    <w:rsid w:val="00907773"/>
    <w:rsid w:val="009078F2"/>
    <w:rsid w:val="00907A2E"/>
    <w:rsid w:val="00913213"/>
    <w:rsid w:val="00913811"/>
    <w:rsid w:val="00914EC2"/>
    <w:rsid w:val="009173F1"/>
    <w:rsid w:val="0091784F"/>
    <w:rsid w:val="00917944"/>
    <w:rsid w:val="00920317"/>
    <w:rsid w:val="00921337"/>
    <w:rsid w:val="009224D0"/>
    <w:rsid w:val="00922AFB"/>
    <w:rsid w:val="00923C1A"/>
    <w:rsid w:val="0092481C"/>
    <w:rsid w:val="00924BA8"/>
    <w:rsid w:val="00924E9C"/>
    <w:rsid w:val="0092605F"/>
    <w:rsid w:val="0092698C"/>
    <w:rsid w:val="0092714B"/>
    <w:rsid w:val="00930A2D"/>
    <w:rsid w:val="00930AFA"/>
    <w:rsid w:val="00930FE0"/>
    <w:rsid w:val="00933311"/>
    <w:rsid w:val="00933D19"/>
    <w:rsid w:val="00934E9C"/>
    <w:rsid w:val="0093502C"/>
    <w:rsid w:val="00935827"/>
    <w:rsid w:val="00936180"/>
    <w:rsid w:val="00936782"/>
    <w:rsid w:val="00936C31"/>
    <w:rsid w:val="00940126"/>
    <w:rsid w:val="009403B0"/>
    <w:rsid w:val="009422F2"/>
    <w:rsid w:val="00942A34"/>
    <w:rsid w:val="00942AD6"/>
    <w:rsid w:val="00942FF7"/>
    <w:rsid w:val="009474C1"/>
    <w:rsid w:val="009478A2"/>
    <w:rsid w:val="00947F38"/>
    <w:rsid w:val="009540F0"/>
    <w:rsid w:val="00954D90"/>
    <w:rsid w:val="00954FB1"/>
    <w:rsid w:val="0095565E"/>
    <w:rsid w:val="0095582A"/>
    <w:rsid w:val="00955B27"/>
    <w:rsid w:val="00955CB5"/>
    <w:rsid w:val="009560E7"/>
    <w:rsid w:val="009562F3"/>
    <w:rsid w:val="00957AEC"/>
    <w:rsid w:val="00957F38"/>
    <w:rsid w:val="00962C3D"/>
    <w:rsid w:val="0096313C"/>
    <w:rsid w:val="00963780"/>
    <w:rsid w:val="00965F28"/>
    <w:rsid w:val="009665A2"/>
    <w:rsid w:val="009669BE"/>
    <w:rsid w:val="00967C00"/>
    <w:rsid w:val="009709F1"/>
    <w:rsid w:val="00970C11"/>
    <w:rsid w:val="00971E9D"/>
    <w:rsid w:val="009731F4"/>
    <w:rsid w:val="00974341"/>
    <w:rsid w:val="00974C14"/>
    <w:rsid w:val="00975083"/>
    <w:rsid w:val="00977DA9"/>
    <w:rsid w:val="00980161"/>
    <w:rsid w:val="00980BC0"/>
    <w:rsid w:val="00981E5C"/>
    <w:rsid w:val="009824C6"/>
    <w:rsid w:val="00982ED1"/>
    <w:rsid w:val="00983026"/>
    <w:rsid w:val="00983AF7"/>
    <w:rsid w:val="009850C5"/>
    <w:rsid w:val="0098537B"/>
    <w:rsid w:val="00986114"/>
    <w:rsid w:val="00986F2B"/>
    <w:rsid w:val="009875D2"/>
    <w:rsid w:val="009876FF"/>
    <w:rsid w:val="00990236"/>
    <w:rsid w:val="00991328"/>
    <w:rsid w:val="009919F7"/>
    <w:rsid w:val="009935A4"/>
    <w:rsid w:val="0099527F"/>
    <w:rsid w:val="009967CA"/>
    <w:rsid w:val="00996C0F"/>
    <w:rsid w:val="00997A69"/>
    <w:rsid w:val="009A211B"/>
    <w:rsid w:val="009A2420"/>
    <w:rsid w:val="009A349C"/>
    <w:rsid w:val="009A39EF"/>
    <w:rsid w:val="009A400A"/>
    <w:rsid w:val="009A5E88"/>
    <w:rsid w:val="009A62A9"/>
    <w:rsid w:val="009A69AE"/>
    <w:rsid w:val="009A7125"/>
    <w:rsid w:val="009A7146"/>
    <w:rsid w:val="009A7B25"/>
    <w:rsid w:val="009B0310"/>
    <w:rsid w:val="009B15F3"/>
    <w:rsid w:val="009B4DE9"/>
    <w:rsid w:val="009B4FA0"/>
    <w:rsid w:val="009B6A9D"/>
    <w:rsid w:val="009B6AD7"/>
    <w:rsid w:val="009B7275"/>
    <w:rsid w:val="009B7A03"/>
    <w:rsid w:val="009C0B36"/>
    <w:rsid w:val="009C1143"/>
    <w:rsid w:val="009C183F"/>
    <w:rsid w:val="009C2122"/>
    <w:rsid w:val="009C4024"/>
    <w:rsid w:val="009C5857"/>
    <w:rsid w:val="009C66CB"/>
    <w:rsid w:val="009C7708"/>
    <w:rsid w:val="009C7F04"/>
    <w:rsid w:val="009D092F"/>
    <w:rsid w:val="009D0F4E"/>
    <w:rsid w:val="009D1BDB"/>
    <w:rsid w:val="009D1CF7"/>
    <w:rsid w:val="009D24E7"/>
    <w:rsid w:val="009D2666"/>
    <w:rsid w:val="009D421A"/>
    <w:rsid w:val="009D51A5"/>
    <w:rsid w:val="009D62A3"/>
    <w:rsid w:val="009D6889"/>
    <w:rsid w:val="009D6F68"/>
    <w:rsid w:val="009E05B8"/>
    <w:rsid w:val="009E1065"/>
    <w:rsid w:val="009E11EC"/>
    <w:rsid w:val="009E145C"/>
    <w:rsid w:val="009E1629"/>
    <w:rsid w:val="009E19DA"/>
    <w:rsid w:val="009E73B6"/>
    <w:rsid w:val="009E774D"/>
    <w:rsid w:val="009F2451"/>
    <w:rsid w:val="009F2AF2"/>
    <w:rsid w:val="009F4C85"/>
    <w:rsid w:val="009F4DC5"/>
    <w:rsid w:val="009F5AFB"/>
    <w:rsid w:val="009F6ABD"/>
    <w:rsid w:val="00A001C1"/>
    <w:rsid w:val="00A027C4"/>
    <w:rsid w:val="00A029BE"/>
    <w:rsid w:val="00A02A9B"/>
    <w:rsid w:val="00A03D69"/>
    <w:rsid w:val="00A0425B"/>
    <w:rsid w:val="00A04D36"/>
    <w:rsid w:val="00A04F47"/>
    <w:rsid w:val="00A06655"/>
    <w:rsid w:val="00A0724D"/>
    <w:rsid w:val="00A0740A"/>
    <w:rsid w:val="00A1179D"/>
    <w:rsid w:val="00A11EE2"/>
    <w:rsid w:val="00A1304C"/>
    <w:rsid w:val="00A15FC7"/>
    <w:rsid w:val="00A209C3"/>
    <w:rsid w:val="00A21990"/>
    <w:rsid w:val="00A23024"/>
    <w:rsid w:val="00A23811"/>
    <w:rsid w:val="00A24340"/>
    <w:rsid w:val="00A26E72"/>
    <w:rsid w:val="00A277AC"/>
    <w:rsid w:val="00A27997"/>
    <w:rsid w:val="00A30AFD"/>
    <w:rsid w:val="00A343F8"/>
    <w:rsid w:val="00A34A13"/>
    <w:rsid w:val="00A34DBD"/>
    <w:rsid w:val="00A353BC"/>
    <w:rsid w:val="00A36367"/>
    <w:rsid w:val="00A37198"/>
    <w:rsid w:val="00A3723E"/>
    <w:rsid w:val="00A3741E"/>
    <w:rsid w:val="00A41069"/>
    <w:rsid w:val="00A45C69"/>
    <w:rsid w:val="00A46242"/>
    <w:rsid w:val="00A46982"/>
    <w:rsid w:val="00A47D4A"/>
    <w:rsid w:val="00A50F85"/>
    <w:rsid w:val="00A5138E"/>
    <w:rsid w:val="00A51FE2"/>
    <w:rsid w:val="00A5408A"/>
    <w:rsid w:val="00A541ED"/>
    <w:rsid w:val="00A55F24"/>
    <w:rsid w:val="00A563C3"/>
    <w:rsid w:val="00A5646A"/>
    <w:rsid w:val="00A56E22"/>
    <w:rsid w:val="00A5707D"/>
    <w:rsid w:val="00A5776E"/>
    <w:rsid w:val="00A6264F"/>
    <w:rsid w:val="00A6286A"/>
    <w:rsid w:val="00A63982"/>
    <w:rsid w:val="00A659FE"/>
    <w:rsid w:val="00A66F80"/>
    <w:rsid w:val="00A67068"/>
    <w:rsid w:val="00A67286"/>
    <w:rsid w:val="00A67846"/>
    <w:rsid w:val="00A67856"/>
    <w:rsid w:val="00A7066A"/>
    <w:rsid w:val="00A709DA"/>
    <w:rsid w:val="00A70A22"/>
    <w:rsid w:val="00A713C2"/>
    <w:rsid w:val="00A71489"/>
    <w:rsid w:val="00A717D0"/>
    <w:rsid w:val="00A72BDF"/>
    <w:rsid w:val="00A73D30"/>
    <w:rsid w:val="00A7650B"/>
    <w:rsid w:val="00A773D4"/>
    <w:rsid w:val="00A80C2B"/>
    <w:rsid w:val="00A81E2B"/>
    <w:rsid w:val="00A8397D"/>
    <w:rsid w:val="00A83A7B"/>
    <w:rsid w:val="00A841BF"/>
    <w:rsid w:val="00A84A03"/>
    <w:rsid w:val="00A87C9B"/>
    <w:rsid w:val="00A9488D"/>
    <w:rsid w:val="00A960BE"/>
    <w:rsid w:val="00A97C3F"/>
    <w:rsid w:val="00AA2020"/>
    <w:rsid w:val="00AA2474"/>
    <w:rsid w:val="00AA305A"/>
    <w:rsid w:val="00AA361F"/>
    <w:rsid w:val="00AA39C2"/>
    <w:rsid w:val="00AA5472"/>
    <w:rsid w:val="00AA5566"/>
    <w:rsid w:val="00AA799D"/>
    <w:rsid w:val="00AA7C19"/>
    <w:rsid w:val="00AB01EB"/>
    <w:rsid w:val="00AB3DE7"/>
    <w:rsid w:val="00AB4135"/>
    <w:rsid w:val="00AB4B8E"/>
    <w:rsid w:val="00AB4F2A"/>
    <w:rsid w:val="00AB5646"/>
    <w:rsid w:val="00AB6BF8"/>
    <w:rsid w:val="00AC04AB"/>
    <w:rsid w:val="00AC1938"/>
    <w:rsid w:val="00AC1DB9"/>
    <w:rsid w:val="00AC23D2"/>
    <w:rsid w:val="00AC25F3"/>
    <w:rsid w:val="00AC3562"/>
    <w:rsid w:val="00AC385A"/>
    <w:rsid w:val="00AC4541"/>
    <w:rsid w:val="00AC5082"/>
    <w:rsid w:val="00AC63CA"/>
    <w:rsid w:val="00AC67A0"/>
    <w:rsid w:val="00AD0175"/>
    <w:rsid w:val="00AD3A84"/>
    <w:rsid w:val="00AD40C9"/>
    <w:rsid w:val="00AD5035"/>
    <w:rsid w:val="00AD65E8"/>
    <w:rsid w:val="00AD717D"/>
    <w:rsid w:val="00AD78AD"/>
    <w:rsid w:val="00AE4E05"/>
    <w:rsid w:val="00AE4FA9"/>
    <w:rsid w:val="00AE5D31"/>
    <w:rsid w:val="00AF0BB5"/>
    <w:rsid w:val="00AF302C"/>
    <w:rsid w:val="00AF41BC"/>
    <w:rsid w:val="00AF443F"/>
    <w:rsid w:val="00AF4546"/>
    <w:rsid w:val="00B0148E"/>
    <w:rsid w:val="00B015BF"/>
    <w:rsid w:val="00B020EA"/>
    <w:rsid w:val="00B03855"/>
    <w:rsid w:val="00B04752"/>
    <w:rsid w:val="00B04B58"/>
    <w:rsid w:val="00B04CE0"/>
    <w:rsid w:val="00B07DA2"/>
    <w:rsid w:val="00B10905"/>
    <w:rsid w:val="00B12B18"/>
    <w:rsid w:val="00B15B70"/>
    <w:rsid w:val="00B16EFC"/>
    <w:rsid w:val="00B208B0"/>
    <w:rsid w:val="00B21637"/>
    <w:rsid w:val="00B225D0"/>
    <w:rsid w:val="00B23203"/>
    <w:rsid w:val="00B23D81"/>
    <w:rsid w:val="00B24BBA"/>
    <w:rsid w:val="00B25FFA"/>
    <w:rsid w:val="00B261E4"/>
    <w:rsid w:val="00B27239"/>
    <w:rsid w:val="00B3033C"/>
    <w:rsid w:val="00B314BF"/>
    <w:rsid w:val="00B327A9"/>
    <w:rsid w:val="00B32BC5"/>
    <w:rsid w:val="00B34C0A"/>
    <w:rsid w:val="00B35C10"/>
    <w:rsid w:val="00B368A0"/>
    <w:rsid w:val="00B428B8"/>
    <w:rsid w:val="00B4389E"/>
    <w:rsid w:val="00B444D4"/>
    <w:rsid w:val="00B465A8"/>
    <w:rsid w:val="00B46D3B"/>
    <w:rsid w:val="00B47EE2"/>
    <w:rsid w:val="00B52BA9"/>
    <w:rsid w:val="00B54166"/>
    <w:rsid w:val="00B5519F"/>
    <w:rsid w:val="00B60E28"/>
    <w:rsid w:val="00B617E6"/>
    <w:rsid w:val="00B6297B"/>
    <w:rsid w:val="00B63D1D"/>
    <w:rsid w:val="00B63F7D"/>
    <w:rsid w:val="00B65BD4"/>
    <w:rsid w:val="00B701AD"/>
    <w:rsid w:val="00B740B7"/>
    <w:rsid w:val="00B75407"/>
    <w:rsid w:val="00B75EA4"/>
    <w:rsid w:val="00B77D6E"/>
    <w:rsid w:val="00B77E0F"/>
    <w:rsid w:val="00B815DE"/>
    <w:rsid w:val="00B82059"/>
    <w:rsid w:val="00B842FD"/>
    <w:rsid w:val="00B85AD2"/>
    <w:rsid w:val="00B8759D"/>
    <w:rsid w:val="00B90944"/>
    <w:rsid w:val="00B91472"/>
    <w:rsid w:val="00B91EC0"/>
    <w:rsid w:val="00B9262E"/>
    <w:rsid w:val="00B92727"/>
    <w:rsid w:val="00B959B0"/>
    <w:rsid w:val="00B96DF9"/>
    <w:rsid w:val="00BA02DA"/>
    <w:rsid w:val="00BA1101"/>
    <w:rsid w:val="00BA150F"/>
    <w:rsid w:val="00BA1C46"/>
    <w:rsid w:val="00BA230E"/>
    <w:rsid w:val="00BA24DA"/>
    <w:rsid w:val="00BA30A0"/>
    <w:rsid w:val="00BA6CDF"/>
    <w:rsid w:val="00BA7D4F"/>
    <w:rsid w:val="00BA7F31"/>
    <w:rsid w:val="00BA7FE3"/>
    <w:rsid w:val="00BB0151"/>
    <w:rsid w:val="00BB247D"/>
    <w:rsid w:val="00BB3F3E"/>
    <w:rsid w:val="00BB4CCC"/>
    <w:rsid w:val="00BB5D95"/>
    <w:rsid w:val="00BC6077"/>
    <w:rsid w:val="00BC648C"/>
    <w:rsid w:val="00BC6E23"/>
    <w:rsid w:val="00BC7AC1"/>
    <w:rsid w:val="00BD07AB"/>
    <w:rsid w:val="00BD2A27"/>
    <w:rsid w:val="00BD3382"/>
    <w:rsid w:val="00BD4ADF"/>
    <w:rsid w:val="00BD5B26"/>
    <w:rsid w:val="00BE1016"/>
    <w:rsid w:val="00BE1B64"/>
    <w:rsid w:val="00BE4176"/>
    <w:rsid w:val="00BE47BD"/>
    <w:rsid w:val="00BE6224"/>
    <w:rsid w:val="00BE67D0"/>
    <w:rsid w:val="00BE6D34"/>
    <w:rsid w:val="00BE779A"/>
    <w:rsid w:val="00BF063B"/>
    <w:rsid w:val="00BF5BF2"/>
    <w:rsid w:val="00BF5C72"/>
    <w:rsid w:val="00BF78E6"/>
    <w:rsid w:val="00C006C9"/>
    <w:rsid w:val="00C00941"/>
    <w:rsid w:val="00C01771"/>
    <w:rsid w:val="00C01A73"/>
    <w:rsid w:val="00C01D88"/>
    <w:rsid w:val="00C02C1B"/>
    <w:rsid w:val="00C07EB2"/>
    <w:rsid w:val="00C07F5E"/>
    <w:rsid w:val="00C107C6"/>
    <w:rsid w:val="00C108E4"/>
    <w:rsid w:val="00C10FFD"/>
    <w:rsid w:val="00C1194B"/>
    <w:rsid w:val="00C1303D"/>
    <w:rsid w:val="00C136C9"/>
    <w:rsid w:val="00C1385B"/>
    <w:rsid w:val="00C14B1D"/>
    <w:rsid w:val="00C14D7C"/>
    <w:rsid w:val="00C1792C"/>
    <w:rsid w:val="00C22B9E"/>
    <w:rsid w:val="00C25011"/>
    <w:rsid w:val="00C25993"/>
    <w:rsid w:val="00C27E19"/>
    <w:rsid w:val="00C30E88"/>
    <w:rsid w:val="00C359C6"/>
    <w:rsid w:val="00C36920"/>
    <w:rsid w:val="00C37561"/>
    <w:rsid w:val="00C408AB"/>
    <w:rsid w:val="00C41AFA"/>
    <w:rsid w:val="00C41C79"/>
    <w:rsid w:val="00C41EDB"/>
    <w:rsid w:val="00C42759"/>
    <w:rsid w:val="00C43A45"/>
    <w:rsid w:val="00C447D9"/>
    <w:rsid w:val="00C44F72"/>
    <w:rsid w:val="00C47051"/>
    <w:rsid w:val="00C50A2A"/>
    <w:rsid w:val="00C52C9B"/>
    <w:rsid w:val="00C52DA9"/>
    <w:rsid w:val="00C5599C"/>
    <w:rsid w:val="00C5799C"/>
    <w:rsid w:val="00C57A8D"/>
    <w:rsid w:val="00C60484"/>
    <w:rsid w:val="00C62F89"/>
    <w:rsid w:val="00C63DBD"/>
    <w:rsid w:val="00C644BA"/>
    <w:rsid w:val="00C704E0"/>
    <w:rsid w:val="00C72E5B"/>
    <w:rsid w:val="00C738AF"/>
    <w:rsid w:val="00C75070"/>
    <w:rsid w:val="00C762B5"/>
    <w:rsid w:val="00C76421"/>
    <w:rsid w:val="00C76AF0"/>
    <w:rsid w:val="00C76FE0"/>
    <w:rsid w:val="00C82229"/>
    <w:rsid w:val="00C855F9"/>
    <w:rsid w:val="00C91BB6"/>
    <w:rsid w:val="00C92622"/>
    <w:rsid w:val="00C930B6"/>
    <w:rsid w:val="00C93E49"/>
    <w:rsid w:val="00C94C1D"/>
    <w:rsid w:val="00C97702"/>
    <w:rsid w:val="00C97F02"/>
    <w:rsid w:val="00CA1307"/>
    <w:rsid w:val="00CA35C9"/>
    <w:rsid w:val="00CA3669"/>
    <w:rsid w:val="00CA4971"/>
    <w:rsid w:val="00CA5E6F"/>
    <w:rsid w:val="00CB744A"/>
    <w:rsid w:val="00CC07FC"/>
    <w:rsid w:val="00CC09A3"/>
    <w:rsid w:val="00CC20FA"/>
    <w:rsid w:val="00CC461D"/>
    <w:rsid w:val="00CC4B26"/>
    <w:rsid w:val="00CC5E76"/>
    <w:rsid w:val="00CD1426"/>
    <w:rsid w:val="00CD320A"/>
    <w:rsid w:val="00CD42B5"/>
    <w:rsid w:val="00CD556D"/>
    <w:rsid w:val="00CD6127"/>
    <w:rsid w:val="00CD6280"/>
    <w:rsid w:val="00CE1E19"/>
    <w:rsid w:val="00CE3AD1"/>
    <w:rsid w:val="00CE42D9"/>
    <w:rsid w:val="00CE6C7F"/>
    <w:rsid w:val="00CE7994"/>
    <w:rsid w:val="00CF08F2"/>
    <w:rsid w:val="00CF2257"/>
    <w:rsid w:val="00CF29FA"/>
    <w:rsid w:val="00CF2AF2"/>
    <w:rsid w:val="00CF5631"/>
    <w:rsid w:val="00CF61E1"/>
    <w:rsid w:val="00CF6221"/>
    <w:rsid w:val="00D007FF"/>
    <w:rsid w:val="00D01841"/>
    <w:rsid w:val="00D029F0"/>
    <w:rsid w:val="00D04737"/>
    <w:rsid w:val="00D05473"/>
    <w:rsid w:val="00D05C6A"/>
    <w:rsid w:val="00D0645A"/>
    <w:rsid w:val="00D10150"/>
    <w:rsid w:val="00D140F3"/>
    <w:rsid w:val="00D14C5E"/>
    <w:rsid w:val="00D14FDF"/>
    <w:rsid w:val="00D17091"/>
    <w:rsid w:val="00D20361"/>
    <w:rsid w:val="00D20F4A"/>
    <w:rsid w:val="00D22A35"/>
    <w:rsid w:val="00D24D9E"/>
    <w:rsid w:val="00D2567F"/>
    <w:rsid w:val="00D26B60"/>
    <w:rsid w:val="00D270F5"/>
    <w:rsid w:val="00D27E7C"/>
    <w:rsid w:val="00D3341E"/>
    <w:rsid w:val="00D3358B"/>
    <w:rsid w:val="00D3446A"/>
    <w:rsid w:val="00D347D4"/>
    <w:rsid w:val="00D3758B"/>
    <w:rsid w:val="00D400FB"/>
    <w:rsid w:val="00D40177"/>
    <w:rsid w:val="00D40AE6"/>
    <w:rsid w:val="00D42DA0"/>
    <w:rsid w:val="00D44320"/>
    <w:rsid w:val="00D44430"/>
    <w:rsid w:val="00D453D6"/>
    <w:rsid w:val="00D5089E"/>
    <w:rsid w:val="00D537BF"/>
    <w:rsid w:val="00D542F4"/>
    <w:rsid w:val="00D55522"/>
    <w:rsid w:val="00D559C0"/>
    <w:rsid w:val="00D56086"/>
    <w:rsid w:val="00D56848"/>
    <w:rsid w:val="00D61362"/>
    <w:rsid w:val="00D6179C"/>
    <w:rsid w:val="00D63268"/>
    <w:rsid w:val="00D63D0F"/>
    <w:rsid w:val="00D708AD"/>
    <w:rsid w:val="00D70F1E"/>
    <w:rsid w:val="00D74507"/>
    <w:rsid w:val="00D74EB3"/>
    <w:rsid w:val="00D76124"/>
    <w:rsid w:val="00D76411"/>
    <w:rsid w:val="00D76F0B"/>
    <w:rsid w:val="00D774B5"/>
    <w:rsid w:val="00D77CE0"/>
    <w:rsid w:val="00D80E60"/>
    <w:rsid w:val="00D8123D"/>
    <w:rsid w:val="00D81ACE"/>
    <w:rsid w:val="00D820CB"/>
    <w:rsid w:val="00D84B3E"/>
    <w:rsid w:val="00D84CAA"/>
    <w:rsid w:val="00D85B6A"/>
    <w:rsid w:val="00D86DF5"/>
    <w:rsid w:val="00D872B5"/>
    <w:rsid w:val="00D87A04"/>
    <w:rsid w:val="00D90014"/>
    <w:rsid w:val="00D91021"/>
    <w:rsid w:val="00D9174E"/>
    <w:rsid w:val="00D93BDE"/>
    <w:rsid w:val="00D94C41"/>
    <w:rsid w:val="00D96D32"/>
    <w:rsid w:val="00DA6F53"/>
    <w:rsid w:val="00DB0B94"/>
    <w:rsid w:val="00DB2B48"/>
    <w:rsid w:val="00DB2CA2"/>
    <w:rsid w:val="00DB59E8"/>
    <w:rsid w:val="00DB5F09"/>
    <w:rsid w:val="00DB6122"/>
    <w:rsid w:val="00DB6E6E"/>
    <w:rsid w:val="00DC1B17"/>
    <w:rsid w:val="00DC2D2D"/>
    <w:rsid w:val="00DC3540"/>
    <w:rsid w:val="00DC623E"/>
    <w:rsid w:val="00DC6DEC"/>
    <w:rsid w:val="00DD0F16"/>
    <w:rsid w:val="00DD1304"/>
    <w:rsid w:val="00DD38AF"/>
    <w:rsid w:val="00DD39BB"/>
    <w:rsid w:val="00DD4024"/>
    <w:rsid w:val="00DD420B"/>
    <w:rsid w:val="00DD46BB"/>
    <w:rsid w:val="00DD565F"/>
    <w:rsid w:val="00DD6B6E"/>
    <w:rsid w:val="00DD7685"/>
    <w:rsid w:val="00DD7FB7"/>
    <w:rsid w:val="00DE08AE"/>
    <w:rsid w:val="00DE281B"/>
    <w:rsid w:val="00DE3644"/>
    <w:rsid w:val="00DE44D5"/>
    <w:rsid w:val="00DE51B9"/>
    <w:rsid w:val="00DE6578"/>
    <w:rsid w:val="00DF01C7"/>
    <w:rsid w:val="00DF2063"/>
    <w:rsid w:val="00DF3BD0"/>
    <w:rsid w:val="00DF3BD1"/>
    <w:rsid w:val="00DF3F20"/>
    <w:rsid w:val="00DF6CCC"/>
    <w:rsid w:val="00DF7ACD"/>
    <w:rsid w:val="00E00B74"/>
    <w:rsid w:val="00E0121D"/>
    <w:rsid w:val="00E01710"/>
    <w:rsid w:val="00E039FD"/>
    <w:rsid w:val="00E04239"/>
    <w:rsid w:val="00E10DDE"/>
    <w:rsid w:val="00E10DEF"/>
    <w:rsid w:val="00E12385"/>
    <w:rsid w:val="00E12D4F"/>
    <w:rsid w:val="00E139B4"/>
    <w:rsid w:val="00E1600F"/>
    <w:rsid w:val="00E20B24"/>
    <w:rsid w:val="00E20F6E"/>
    <w:rsid w:val="00E21CF8"/>
    <w:rsid w:val="00E2475B"/>
    <w:rsid w:val="00E24BE2"/>
    <w:rsid w:val="00E2600E"/>
    <w:rsid w:val="00E275CB"/>
    <w:rsid w:val="00E30044"/>
    <w:rsid w:val="00E3161D"/>
    <w:rsid w:val="00E319DF"/>
    <w:rsid w:val="00E32ADB"/>
    <w:rsid w:val="00E347E6"/>
    <w:rsid w:val="00E34C1A"/>
    <w:rsid w:val="00E3694D"/>
    <w:rsid w:val="00E3716D"/>
    <w:rsid w:val="00E41E6D"/>
    <w:rsid w:val="00E42F0D"/>
    <w:rsid w:val="00E43F76"/>
    <w:rsid w:val="00E44AFC"/>
    <w:rsid w:val="00E461D8"/>
    <w:rsid w:val="00E46785"/>
    <w:rsid w:val="00E50AE4"/>
    <w:rsid w:val="00E50B91"/>
    <w:rsid w:val="00E52B8E"/>
    <w:rsid w:val="00E54091"/>
    <w:rsid w:val="00E56EC6"/>
    <w:rsid w:val="00E5732A"/>
    <w:rsid w:val="00E57675"/>
    <w:rsid w:val="00E60C27"/>
    <w:rsid w:val="00E61064"/>
    <w:rsid w:val="00E61287"/>
    <w:rsid w:val="00E62932"/>
    <w:rsid w:val="00E6576E"/>
    <w:rsid w:val="00E65DAD"/>
    <w:rsid w:val="00E65FD8"/>
    <w:rsid w:val="00E65FF3"/>
    <w:rsid w:val="00E6799A"/>
    <w:rsid w:val="00E725A9"/>
    <w:rsid w:val="00E72923"/>
    <w:rsid w:val="00E7296C"/>
    <w:rsid w:val="00E753EA"/>
    <w:rsid w:val="00E83286"/>
    <w:rsid w:val="00E83784"/>
    <w:rsid w:val="00E85CD4"/>
    <w:rsid w:val="00E878D6"/>
    <w:rsid w:val="00E91F88"/>
    <w:rsid w:val="00E923C1"/>
    <w:rsid w:val="00E92A38"/>
    <w:rsid w:val="00E9440F"/>
    <w:rsid w:val="00E946EC"/>
    <w:rsid w:val="00E95F90"/>
    <w:rsid w:val="00E96A53"/>
    <w:rsid w:val="00EA0E8D"/>
    <w:rsid w:val="00EA271D"/>
    <w:rsid w:val="00EA2CCD"/>
    <w:rsid w:val="00EA3661"/>
    <w:rsid w:val="00EA4639"/>
    <w:rsid w:val="00EA54D7"/>
    <w:rsid w:val="00EA67C7"/>
    <w:rsid w:val="00EA7886"/>
    <w:rsid w:val="00EB0938"/>
    <w:rsid w:val="00EB3CDD"/>
    <w:rsid w:val="00EB4EC9"/>
    <w:rsid w:val="00EB6E3E"/>
    <w:rsid w:val="00EB748C"/>
    <w:rsid w:val="00EC03E3"/>
    <w:rsid w:val="00EC2472"/>
    <w:rsid w:val="00EC3395"/>
    <w:rsid w:val="00EC5FD6"/>
    <w:rsid w:val="00EC60DC"/>
    <w:rsid w:val="00EC678D"/>
    <w:rsid w:val="00EC720E"/>
    <w:rsid w:val="00EC7B40"/>
    <w:rsid w:val="00ED1D9E"/>
    <w:rsid w:val="00ED3CC0"/>
    <w:rsid w:val="00ED5AAA"/>
    <w:rsid w:val="00EE03E9"/>
    <w:rsid w:val="00EE70FC"/>
    <w:rsid w:val="00EE7982"/>
    <w:rsid w:val="00EF164F"/>
    <w:rsid w:val="00EF1C71"/>
    <w:rsid w:val="00EF32AF"/>
    <w:rsid w:val="00EF46F1"/>
    <w:rsid w:val="00EF53F8"/>
    <w:rsid w:val="00EF56E0"/>
    <w:rsid w:val="00EF7AA3"/>
    <w:rsid w:val="00EF7E80"/>
    <w:rsid w:val="00F01586"/>
    <w:rsid w:val="00F020D7"/>
    <w:rsid w:val="00F02678"/>
    <w:rsid w:val="00F02DD5"/>
    <w:rsid w:val="00F07589"/>
    <w:rsid w:val="00F12482"/>
    <w:rsid w:val="00F1281D"/>
    <w:rsid w:val="00F1416F"/>
    <w:rsid w:val="00F157D6"/>
    <w:rsid w:val="00F15863"/>
    <w:rsid w:val="00F158C9"/>
    <w:rsid w:val="00F20517"/>
    <w:rsid w:val="00F2097E"/>
    <w:rsid w:val="00F20C77"/>
    <w:rsid w:val="00F21245"/>
    <w:rsid w:val="00F25C4E"/>
    <w:rsid w:val="00F25CFC"/>
    <w:rsid w:val="00F30F5B"/>
    <w:rsid w:val="00F31141"/>
    <w:rsid w:val="00F33E57"/>
    <w:rsid w:val="00F34C35"/>
    <w:rsid w:val="00F34F3E"/>
    <w:rsid w:val="00F35807"/>
    <w:rsid w:val="00F35FB0"/>
    <w:rsid w:val="00F41CEB"/>
    <w:rsid w:val="00F42E26"/>
    <w:rsid w:val="00F43305"/>
    <w:rsid w:val="00F52CC6"/>
    <w:rsid w:val="00F56F2C"/>
    <w:rsid w:val="00F6065B"/>
    <w:rsid w:val="00F610F6"/>
    <w:rsid w:val="00F619A4"/>
    <w:rsid w:val="00F63EFE"/>
    <w:rsid w:val="00F646E4"/>
    <w:rsid w:val="00F66572"/>
    <w:rsid w:val="00F66DEC"/>
    <w:rsid w:val="00F672B1"/>
    <w:rsid w:val="00F741E2"/>
    <w:rsid w:val="00F75888"/>
    <w:rsid w:val="00F760FF"/>
    <w:rsid w:val="00F77BAA"/>
    <w:rsid w:val="00F812DF"/>
    <w:rsid w:val="00F83014"/>
    <w:rsid w:val="00F84743"/>
    <w:rsid w:val="00F85214"/>
    <w:rsid w:val="00F8582A"/>
    <w:rsid w:val="00F85C57"/>
    <w:rsid w:val="00F8720B"/>
    <w:rsid w:val="00F878EA"/>
    <w:rsid w:val="00F912DF"/>
    <w:rsid w:val="00F922F1"/>
    <w:rsid w:val="00F9452F"/>
    <w:rsid w:val="00F94842"/>
    <w:rsid w:val="00F94CFF"/>
    <w:rsid w:val="00F95FA9"/>
    <w:rsid w:val="00F95FFD"/>
    <w:rsid w:val="00F970D9"/>
    <w:rsid w:val="00FA28B8"/>
    <w:rsid w:val="00FA4DC6"/>
    <w:rsid w:val="00FA5B8C"/>
    <w:rsid w:val="00FA6769"/>
    <w:rsid w:val="00FA6A26"/>
    <w:rsid w:val="00FB0AF8"/>
    <w:rsid w:val="00FB3AFD"/>
    <w:rsid w:val="00FB4A9B"/>
    <w:rsid w:val="00FB6A62"/>
    <w:rsid w:val="00FB6B92"/>
    <w:rsid w:val="00FB77CA"/>
    <w:rsid w:val="00FB77CF"/>
    <w:rsid w:val="00FB7E6F"/>
    <w:rsid w:val="00FC1EDF"/>
    <w:rsid w:val="00FC1F76"/>
    <w:rsid w:val="00FC27C6"/>
    <w:rsid w:val="00FC59D4"/>
    <w:rsid w:val="00FC6AD8"/>
    <w:rsid w:val="00FC6C09"/>
    <w:rsid w:val="00FD076D"/>
    <w:rsid w:val="00FD0B9A"/>
    <w:rsid w:val="00FD17A6"/>
    <w:rsid w:val="00FD7925"/>
    <w:rsid w:val="00FD792E"/>
    <w:rsid w:val="00FD7EFA"/>
    <w:rsid w:val="00FE2975"/>
    <w:rsid w:val="00FE3B6F"/>
    <w:rsid w:val="00FE3B82"/>
    <w:rsid w:val="00FE5A9C"/>
    <w:rsid w:val="00FE759C"/>
    <w:rsid w:val="00FF0A7A"/>
    <w:rsid w:val="00FF14A1"/>
    <w:rsid w:val="00FF24D8"/>
    <w:rsid w:val="00FF2C73"/>
    <w:rsid w:val="00FF54DA"/>
    <w:rsid w:val="00FF6CF7"/>
    <w:rsid w:val="00FF6CF8"/>
    <w:rsid w:val="00FF77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22A35"/>
  </w:style>
  <w:style w:type="paragraph" w:styleId="1">
    <w:name w:val="heading 1"/>
    <w:basedOn w:val="a0"/>
    <w:next w:val="a0"/>
    <w:link w:val="10"/>
    <w:uiPriority w:val="9"/>
    <w:qFormat/>
    <w:rsid w:val="00475D4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next w:val="a0"/>
    <w:link w:val="20"/>
    <w:uiPriority w:val="9"/>
    <w:semiHidden/>
    <w:unhideWhenUsed/>
    <w:qFormat/>
    <w:rsid w:val="0035139B"/>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4E09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09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E0901"/>
    <w:pPr>
      <w:widowControl w:val="0"/>
      <w:autoSpaceDE w:val="0"/>
      <w:autoSpaceDN w:val="0"/>
      <w:spacing w:after="0" w:line="240" w:lineRule="auto"/>
    </w:pPr>
    <w:rPr>
      <w:rFonts w:ascii="Tahoma" w:eastAsia="Times New Roman" w:hAnsi="Tahoma" w:cs="Tahoma"/>
      <w:sz w:val="20"/>
      <w:szCs w:val="20"/>
      <w:lang w:eastAsia="ru-RU"/>
    </w:rPr>
  </w:style>
  <w:style w:type="paragraph" w:styleId="a4">
    <w:name w:val="No Spacing"/>
    <w:uiPriority w:val="1"/>
    <w:qFormat/>
    <w:rsid w:val="00DE281B"/>
    <w:pPr>
      <w:spacing w:after="0" w:line="240" w:lineRule="auto"/>
    </w:pPr>
    <w:rPr>
      <w:rFonts w:ascii="Calibri" w:eastAsia="Times New Roman" w:hAnsi="Calibri" w:cs="Times New Roman"/>
      <w:lang w:eastAsia="ru-RU"/>
    </w:rPr>
  </w:style>
  <w:style w:type="paragraph" w:styleId="a5">
    <w:name w:val="List Paragraph"/>
    <w:basedOn w:val="a0"/>
    <w:uiPriority w:val="34"/>
    <w:qFormat/>
    <w:rsid w:val="00DE281B"/>
    <w:pPr>
      <w:spacing w:after="200" w:line="276" w:lineRule="auto"/>
      <w:ind w:left="720"/>
      <w:contextualSpacing/>
    </w:pPr>
    <w:rPr>
      <w:rFonts w:ascii="Calibri" w:eastAsia="Times New Roman" w:hAnsi="Calibri" w:cs="Times New Roman"/>
      <w:lang w:eastAsia="ru-RU"/>
    </w:rPr>
  </w:style>
  <w:style w:type="character" w:styleId="a6">
    <w:name w:val="annotation reference"/>
    <w:basedOn w:val="a1"/>
    <w:uiPriority w:val="99"/>
    <w:semiHidden/>
    <w:unhideWhenUsed/>
    <w:rsid w:val="00642313"/>
    <w:rPr>
      <w:sz w:val="16"/>
      <w:szCs w:val="16"/>
    </w:rPr>
  </w:style>
  <w:style w:type="paragraph" w:styleId="a7">
    <w:name w:val="annotation text"/>
    <w:basedOn w:val="a0"/>
    <w:link w:val="a8"/>
    <w:uiPriority w:val="99"/>
    <w:semiHidden/>
    <w:unhideWhenUsed/>
    <w:rsid w:val="00642313"/>
    <w:pPr>
      <w:spacing w:line="240" w:lineRule="auto"/>
    </w:pPr>
    <w:rPr>
      <w:sz w:val="20"/>
      <w:szCs w:val="20"/>
    </w:rPr>
  </w:style>
  <w:style w:type="character" w:customStyle="1" w:styleId="a8">
    <w:name w:val="Текст примечания Знак"/>
    <w:basedOn w:val="a1"/>
    <w:link w:val="a7"/>
    <w:uiPriority w:val="99"/>
    <w:semiHidden/>
    <w:rsid w:val="00642313"/>
    <w:rPr>
      <w:sz w:val="20"/>
      <w:szCs w:val="20"/>
    </w:rPr>
  </w:style>
  <w:style w:type="paragraph" w:styleId="a9">
    <w:name w:val="annotation subject"/>
    <w:basedOn w:val="a7"/>
    <w:next w:val="a7"/>
    <w:link w:val="aa"/>
    <w:uiPriority w:val="99"/>
    <w:semiHidden/>
    <w:unhideWhenUsed/>
    <w:rsid w:val="00642313"/>
    <w:rPr>
      <w:b/>
      <w:bCs/>
    </w:rPr>
  </w:style>
  <w:style w:type="character" w:customStyle="1" w:styleId="aa">
    <w:name w:val="Тема примечания Знак"/>
    <w:basedOn w:val="a8"/>
    <w:link w:val="a9"/>
    <w:uiPriority w:val="99"/>
    <w:semiHidden/>
    <w:rsid w:val="00642313"/>
    <w:rPr>
      <w:b/>
      <w:bCs/>
      <w:sz w:val="20"/>
      <w:szCs w:val="20"/>
    </w:rPr>
  </w:style>
  <w:style w:type="paragraph" w:styleId="ab">
    <w:name w:val="Balloon Text"/>
    <w:basedOn w:val="a0"/>
    <w:link w:val="ac"/>
    <w:uiPriority w:val="99"/>
    <w:semiHidden/>
    <w:unhideWhenUsed/>
    <w:rsid w:val="00642313"/>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42313"/>
    <w:rPr>
      <w:rFonts w:ascii="Tahoma" w:hAnsi="Tahoma" w:cs="Tahoma"/>
      <w:sz w:val="16"/>
      <w:szCs w:val="16"/>
    </w:rPr>
  </w:style>
  <w:style w:type="paragraph" w:styleId="ad">
    <w:name w:val="footnote text"/>
    <w:basedOn w:val="a0"/>
    <w:link w:val="ae"/>
    <w:semiHidden/>
    <w:rsid w:val="00BC6E23"/>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1"/>
    <w:link w:val="ad"/>
    <w:semiHidden/>
    <w:rsid w:val="00BC6E23"/>
    <w:rPr>
      <w:rFonts w:ascii="Times New Roman" w:eastAsia="Times New Roman" w:hAnsi="Times New Roman" w:cs="Times New Roman"/>
      <w:sz w:val="20"/>
      <w:szCs w:val="20"/>
      <w:lang w:eastAsia="ru-RU"/>
    </w:rPr>
  </w:style>
  <w:style w:type="character" w:styleId="af">
    <w:name w:val="footnote reference"/>
    <w:semiHidden/>
    <w:rsid w:val="00BC6E23"/>
    <w:rPr>
      <w:rFonts w:cs="Times New Roman"/>
      <w:vertAlign w:val="superscript"/>
    </w:rPr>
  </w:style>
  <w:style w:type="paragraph" w:customStyle="1" w:styleId="BodyText21">
    <w:name w:val="Body Text 21"/>
    <w:basedOn w:val="a0"/>
    <w:rsid w:val="000B6E8E"/>
    <w:pPr>
      <w:overflowPunct w:val="0"/>
      <w:autoSpaceDE w:val="0"/>
      <w:autoSpaceDN w:val="0"/>
      <w:adjustRightInd w:val="0"/>
      <w:spacing w:before="120" w:after="0" w:line="240" w:lineRule="auto"/>
      <w:textAlignment w:val="baseline"/>
    </w:pPr>
    <w:rPr>
      <w:rFonts w:ascii="Arial" w:eastAsia="Times New Roman" w:hAnsi="Arial" w:cs="Times New Roman"/>
      <w:color w:val="FF00FF"/>
      <w:szCs w:val="20"/>
      <w:lang w:eastAsia="ru-RU"/>
    </w:rPr>
  </w:style>
  <w:style w:type="paragraph" w:styleId="af0">
    <w:name w:val="header"/>
    <w:aliases w:val="h"/>
    <w:basedOn w:val="a0"/>
    <w:link w:val="af1"/>
    <w:unhideWhenUsed/>
    <w:rsid w:val="000B6E8E"/>
    <w:pPr>
      <w:tabs>
        <w:tab w:val="center" w:pos="4677"/>
        <w:tab w:val="right" w:pos="9355"/>
      </w:tabs>
      <w:spacing w:after="0" w:line="240" w:lineRule="auto"/>
    </w:pPr>
  </w:style>
  <w:style w:type="character" w:customStyle="1" w:styleId="af1">
    <w:name w:val="Верхний колонтитул Знак"/>
    <w:aliases w:val="h Знак"/>
    <w:basedOn w:val="a1"/>
    <w:link w:val="af0"/>
    <w:rsid w:val="000B6E8E"/>
  </w:style>
  <w:style w:type="paragraph" w:styleId="af2">
    <w:name w:val="footer"/>
    <w:basedOn w:val="a0"/>
    <w:link w:val="af3"/>
    <w:uiPriority w:val="99"/>
    <w:unhideWhenUsed/>
    <w:rsid w:val="000B6E8E"/>
    <w:pPr>
      <w:tabs>
        <w:tab w:val="center" w:pos="4677"/>
        <w:tab w:val="right" w:pos="9355"/>
      </w:tabs>
      <w:spacing w:after="0" w:line="240" w:lineRule="auto"/>
    </w:pPr>
  </w:style>
  <w:style w:type="character" w:customStyle="1" w:styleId="af3">
    <w:name w:val="Нижний колонтитул Знак"/>
    <w:basedOn w:val="a1"/>
    <w:link w:val="af2"/>
    <w:uiPriority w:val="99"/>
    <w:rsid w:val="000B6E8E"/>
  </w:style>
  <w:style w:type="table" w:styleId="af4">
    <w:name w:val="Table Grid"/>
    <w:basedOn w:val="a2"/>
    <w:rsid w:val="007D3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BC648C"/>
    <w:pPr>
      <w:widowControl w:val="0"/>
      <w:spacing w:before="180" w:after="0" w:line="300" w:lineRule="auto"/>
      <w:ind w:left="800" w:firstLine="680"/>
      <w:jc w:val="both"/>
    </w:pPr>
    <w:rPr>
      <w:rFonts w:ascii="Arial" w:eastAsia="Times New Roman" w:hAnsi="Arial" w:cs="Times New Roman"/>
      <w:snapToGrid w:val="0"/>
      <w:szCs w:val="20"/>
      <w:lang w:eastAsia="ru-RU"/>
    </w:rPr>
  </w:style>
  <w:style w:type="table" w:customStyle="1" w:styleId="12">
    <w:name w:val="Сетка таблицы1"/>
    <w:basedOn w:val="a2"/>
    <w:next w:val="af4"/>
    <w:uiPriority w:val="59"/>
    <w:rsid w:val="00D63D0F"/>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Подзаголовок-3"/>
    <w:basedOn w:val="a0"/>
    <w:link w:val="-30"/>
    <w:autoRedefine/>
    <w:qFormat/>
    <w:rsid w:val="001508ED"/>
    <w:pPr>
      <w:keepNext/>
      <w:kinsoku w:val="0"/>
      <w:overflowPunct w:val="0"/>
      <w:autoSpaceDE w:val="0"/>
      <w:autoSpaceDN w:val="0"/>
      <w:spacing w:after="0" w:line="240" w:lineRule="auto"/>
      <w:jc w:val="center"/>
      <w:outlineLvl w:val="2"/>
    </w:pPr>
    <w:rPr>
      <w:rFonts w:ascii="Arial" w:eastAsia="Times New Roman" w:hAnsi="Arial" w:cs="Arial"/>
      <w:lang w:eastAsia="ru-RU" w:bidi="he-IL"/>
    </w:rPr>
  </w:style>
  <w:style w:type="character" w:customStyle="1" w:styleId="-30">
    <w:name w:val="Подзаголовок-3 Знак"/>
    <w:link w:val="-3"/>
    <w:rsid w:val="001508ED"/>
    <w:rPr>
      <w:rFonts w:ascii="Arial" w:eastAsia="Times New Roman" w:hAnsi="Arial" w:cs="Arial"/>
      <w:lang w:eastAsia="ru-RU" w:bidi="he-IL"/>
    </w:rPr>
  </w:style>
  <w:style w:type="paragraph" w:styleId="af5">
    <w:name w:val="Body Text"/>
    <w:basedOn w:val="a0"/>
    <w:link w:val="af6"/>
    <w:uiPriority w:val="99"/>
    <w:unhideWhenUsed/>
    <w:rsid w:val="0088313A"/>
    <w:pPr>
      <w:spacing w:after="0" w:line="240" w:lineRule="auto"/>
      <w:ind w:firstLine="284"/>
      <w:jc w:val="both"/>
    </w:pPr>
    <w:rPr>
      <w:rFonts w:ascii="Times New Roman" w:eastAsia="Times New Roman" w:hAnsi="Times New Roman" w:cs="Times New Roman"/>
      <w:b/>
      <w:sz w:val="24"/>
      <w:szCs w:val="20"/>
    </w:rPr>
  </w:style>
  <w:style w:type="character" w:customStyle="1" w:styleId="af6">
    <w:name w:val="Основной текст Знак"/>
    <w:basedOn w:val="a1"/>
    <w:link w:val="af5"/>
    <w:uiPriority w:val="99"/>
    <w:rsid w:val="0088313A"/>
    <w:rPr>
      <w:rFonts w:ascii="Times New Roman" w:eastAsia="Times New Roman" w:hAnsi="Times New Roman" w:cs="Times New Roman"/>
      <w:b/>
      <w:sz w:val="24"/>
      <w:szCs w:val="20"/>
    </w:rPr>
  </w:style>
  <w:style w:type="character" w:styleId="af7">
    <w:name w:val="Hyperlink"/>
    <w:rsid w:val="0076166E"/>
    <w:rPr>
      <w:color w:val="0000FF"/>
      <w:u w:val="single"/>
    </w:rPr>
  </w:style>
  <w:style w:type="paragraph" w:customStyle="1" w:styleId="a">
    <w:name w:val="АБЗАЦ"/>
    <w:basedOn w:val="a0"/>
    <w:link w:val="af8"/>
    <w:qFormat/>
    <w:rsid w:val="00D3446A"/>
    <w:pPr>
      <w:widowControl w:val="0"/>
      <w:numPr>
        <w:numId w:val="2"/>
      </w:numPr>
      <w:spacing w:after="0" w:line="240" w:lineRule="auto"/>
      <w:jc w:val="both"/>
    </w:pPr>
    <w:rPr>
      <w:rFonts w:ascii="Times New Roman" w:eastAsia="Arial Unicode MS" w:hAnsi="Times New Roman" w:cs="Times New Roman"/>
      <w:kern w:val="28"/>
      <w:sz w:val="24"/>
      <w:szCs w:val="21"/>
    </w:rPr>
  </w:style>
  <w:style w:type="character" w:customStyle="1" w:styleId="af8">
    <w:name w:val="АБЗАЦ Знак"/>
    <w:link w:val="a"/>
    <w:rsid w:val="00D3446A"/>
    <w:rPr>
      <w:rFonts w:ascii="Times New Roman" w:eastAsia="Arial Unicode MS" w:hAnsi="Times New Roman" w:cs="Times New Roman"/>
      <w:kern w:val="28"/>
      <w:sz w:val="24"/>
      <w:szCs w:val="21"/>
    </w:rPr>
  </w:style>
  <w:style w:type="paragraph" w:styleId="af9">
    <w:name w:val="Revision"/>
    <w:hidden/>
    <w:uiPriority w:val="99"/>
    <w:semiHidden/>
    <w:rsid w:val="00E34C1A"/>
    <w:pPr>
      <w:spacing w:after="0" w:line="240" w:lineRule="auto"/>
    </w:pPr>
  </w:style>
  <w:style w:type="paragraph" w:customStyle="1" w:styleId="Iauiue">
    <w:name w:val="Iau?iue"/>
    <w:rsid w:val="002103CB"/>
    <w:pPr>
      <w:spacing w:after="0" w:line="240" w:lineRule="auto"/>
    </w:pPr>
    <w:rPr>
      <w:rFonts w:ascii="Times New Roman" w:eastAsia="Calibri" w:hAnsi="Times New Roman" w:cs="Times New Roman"/>
      <w:sz w:val="20"/>
      <w:szCs w:val="20"/>
      <w:lang w:eastAsia="ru-RU"/>
    </w:rPr>
  </w:style>
  <w:style w:type="paragraph" w:styleId="afa">
    <w:name w:val="Plain Text"/>
    <w:basedOn w:val="a0"/>
    <w:link w:val="afb"/>
    <w:rsid w:val="002103CB"/>
    <w:pPr>
      <w:spacing w:after="0" w:line="240" w:lineRule="auto"/>
    </w:pPr>
    <w:rPr>
      <w:rFonts w:ascii="Courier New" w:eastAsia="Times New Roman" w:hAnsi="Courier New" w:cs="Courier New"/>
      <w:sz w:val="20"/>
      <w:szCs w:val="20"/>
      <w:lang w:eastAsia="ru-RU"/>
    </w:rPr>
  </w:style>
  <w:style w:type="character" w:customStyle="1" w:styleId="afb">
    <w:name w:val="Текст Знак"/>
    <w:basedOn w:val="a1"/>
    <w:link w:val="afa"/>
    <w:rsid w:val="002103CB"/>
    <w:rPr>
      <w:rFonts w:ascii="Courier New" w:eastAsia="Times New Roman" w:hAnsi="Courier New" w:cs="Courier New"/>
      <w:sz w:val="20"/>
      <w:szCs w:val="20"/>
      <w:lang w:eastAsia="ru-RU"/>
    </w:rPr>
  </w:style>
  <w:style w:type="paragraph" w:styleId="afc">
    <w:name w:val="Normal (Web)"/>
    <w:basedOn w:val="a0"/>
    <w:uiPriority w:val="99"/>
    <w:rsid w:val="002103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475D4B"/>
    <w:rPr>
      <w:rFonts w:asciiTheme="majorHAnsi" w:eastAsiaTheme="majorEastAsia" w:hAnsiTheme="majorHAnsi" w:cstheme="majorBidi"/>
      <w:b/>
      <w:bCs/>
      <w:color w:val="2E74B5" w:themeColor="accent1" w:themeShade="BF"/>
      <w:sz w:val="28"/>
      <w:szCs w:val="28"/>
    </w:rPr>
  </w:style>
  <w:style w:type="paragraph" w:styleId="13">
    <w:name w:val="toc 1"/>
    <w:basedOn w:val="a0"/>
    <w:next w:val="a0"/>
    <w:autoRedefine/>
    <w:uiPriority w:val="39"/>
    <w:unhideWhenUsed/>
    <w:rsid w:val="0001385B"/>
    <w:pPr>
      <w:spacing w:after="100"/>
    </w:pPr>
  </w:style>
  <w:style w:type="paragraph" w:styleId="afd">
    <w:name w:val="TOC Heading"/>
    <w:basedOn w:val="1"/>
    <w:next w:val="a0"/>
    <w:uiPriority w:val="39"/>
    <w:unhideWhenUsed/>
    <w:qFormat/>
    <w:rsid w:val="003012E0"/>
    <w:pPr>
      <w:spacing w:line="276" w:lineRule="auto"/>
      <w:outlineLvl w:val="9"/>
    </w:pPr>
    <w:rPr>
      <w:lang w:eastAsia="ru-RU"/>
    </w:rPr>
  </w:style>
  <w:style w:type="character" w:customStyle="1" w:styleId="20">
    <w:name w:val="Заголовок 2 Знак"/>
    <w:basedOn w:val="a1"/>
    <w:link w:val="2"/>
    <w:uiPriority w:val="9"/>
    <w:semiHidden/>
    <w:rsid w:val="0035139B"/>
    <w:rPr>
      <w:rFonts w:asciiTheme="majorHAnsi" w:eastAsiaTheme="majorEastAsia" w:hAnsiTheme="majorHAnsi" w:cstheme="majorBidi"/>
      <w:b/>
      <w:bCs/>
      <w:color w:val="5B9BD5" w:themeColor="accent1"/>
      <w:sz w:val="26"/>
      <w:szCs w:val="26"/>
    </w:rPr>
  </w:style>
  <w:style w:type="paragraph" w:customStyle="1" w:styleId="21">
    <w:name w:val="Стиль2"/>
    <w:basedOn w:val="a0"/>
    <w:uiPriority w:val="99"/>
    <w:rsid w:val="00641B97"/>
    <w:pPr>
      <w:spacing w:after="0" w:line="240" w:lineRule="auto"/>
    </w:pPr>
    <w:rPr>
      <w:rFonts w:ascii="Courier New" w:eastAsia="Times New Roman" w:hAnsi="Courier New" w:cs="Courier New"/>
      <w:sz w:val="24"/>
      <w:szCs w:val="20"/>
      <w:lang w:eastAsia="ru-RU"/>
    </w:rPr>
  </w:style>
  <w:style w:type="paragraph" w:customStyle="1" w:styleId="FirstParagraph">
    <w:name w:val="First Paragraph"/>
    <w:basedOn w:val="af5"/>
    <w:next w:val="af5"/>
    <w:qFormat/>
    <w:rsid w:val="00EF7E80"/>
    <w:pPr>
      <w:spacing w:before="180" w:after="180"/>
      <w:ind w:firstLine="0"/>
      <w:jc w:val="left"/>
    </w:pPr>
    <w:rPr>
      <w:rFonts w:asciiTheme="minorHAnsi" w:eastAsiaTheme="minorHAnsi" w:hAnsiTheme="minorHAnsi" w:cstheme="minorBidi"/>
      <w:b w:val="0"/>
      <w:szCs w:val="24"/>
      <w:lang w:val="en-US"/>
    </w:rPr>
  </w:style>
  <w:style w:type="paragraph" w:styleId="afe">
    <w:name w:val="Body Text Indent"/>
    <w:basedOn w:val="a0"/>
    <w:link w:val="aff"/>
    <w:uiPriority w:val="99"/>
    <w:unhideWhenUsed/>
    <w:rsid w:val="00E923C1"/>
    <w:pPr>
      <w:spacing w:after="120"/>
      <w:ind w:left="283"/>
    </w:pPr>
  </w:style>
  <w:style w:type="character" w:customStyle="1" w:styleId="aff">
    <w:name w:val="Основной текст с отступом Знак"/>
    <w:basedOn w:val="a1"/>
    <w:link w:val="afe"/>
    <w:uiPriority w:val="99"/>
    <w:rsid w:val="00E923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22A35"/>
  </w:style>
  <w:style w:type="paragraph" w:styleId="1">
    <w:name w:val="heading 1"/>
    <w:basedOn w:val="a0"/>
    <w:next w:val="a0"/>
    <w:link w:val="10"/>
    <w:uiPriority w:val="9"/>
    <w:qFormat/>
    <w:rsid w:val="00475D4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next w:val="a0"/>
    <w:link w:val="20"/>
    <w:uiPriority w:val="9"/>
    <w:semiHidden/>
    <w:unhideWhenUsed/>
    <w:qFormat/>
    <w:rsid w:val="0035139B"/>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4E09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09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E0901"/>
    <w:pPr>
      <w:widowControl w:val="0"/>
      <w:autoSpaceDE w:val="0"/>
      <w:autoSpaceDN w:val="0"/>
      <w:spacing w:after="0" w:line="240" w:lineRule="auto"/>
    </w:pPr>
    <w:rPr>
      <w:rFonts w:ascii="Tahoma" w:eastAsia="Times New Roman" w:hAnsi="Tahoma" w:cs="Tahoma"/>
      <w:sz w:val="20"/>
      <w:szCs w:val="20"/>
      <w:lang w:eastAsia="ru-RU"/>
    </w:rPr>
  </w:style>
  <w:style w:type="paragraph" w:styleId="a4">
    <w:name w:val="No Spacing"/>
    <w:uiPriority w:val="1"/>
    <w:qFormat/>
    <w:rsid w:val="00DE281B"/>
    <w:pPr>
      <w:spacing w:after="0" w:line="240" w:lineRule="auto"/>
    </w:pPr>
    <w:rPr>
      <w:rFonts w:ascii="Calibri" w:eastAsia="Times New Roman" w:hAnsi="Calibri" w:cs="Times New Roman"/>
      <w:lang w:eastAsia="ru-RU"/>
    </w:rPr>
  </w:style>
  <w:style w:type="paragraph" w:styleId="a5">
    <w:name w:val="List Paragraph"/>
    <w:basedOn w:val="a0"/>
    <w:uiPriority w:val="34"/>
    <w:qFormat/>
    <w:rsid w:val="00DE281B"/>
    <w:pPr>
      <w:spacing w:after="200" w:line="276" w:lineRule="auto"/>
      <w:ind w:left="720"/>
      <w:contextualSpacing/>
    </w:pPr>
    <w:rPr>
      <w:rFonts w:ascii="Calibri" w:eastAsia="Times New Roman" w:hAnsi="Calibri" w:cs="Times New Roman"/>
      <w:lang w:eastAsia="ru-RU"/>
    </w:rPr>
  </w:style>
  <w:style w:type="character" w:styleId="a6">
    <w:name w:val="annotation reference"/>
    <w:basedOn w:val="a1"/>
    <w:uiPriority w:val="99"/>
    <w:semiHidden/>
    <w:unhideWhenUsed/>
    <w:rsid w:val="00642313"/>
    <w:rPr>
      <w:sz w:val="16"/>
      <w:szCs w:val="16"/>
    </w:rPr>
  </w:style>
  <w:style w:type="paragraph" w:styleId="a7">
    <w:name w:val="annotation text"/>
    <w:basedOn w:val="a0"/>
    <w:link w:val="a8"/>
    <w:uiPriority w:val="99"/>
    <w:semiHidden/>
    <w:unhideWhenUsed/>
    <w:rsid w:val="00642313"/>
    <w:pPr>
      <w:spacing w:line="240" w:lineRule="auto"/>
    </w:pPr>
    <w:rPr>
      <w:sz w:val="20"/>
      <w:szCs w:val="20"/>
    </w:rPr>
  </w:style>
  <w:style w:type="character" w:customStyle="1" w:styleId="a8">
    <w:name w:val="Текст примечания Знак"/>
    <w:basedOn w:val="a1"/>
    <w:link w:val="a7"/>
    <w:uiPriority w:val="99"/>
    <w:semiHidden/>
    <w:rsid w:val="00642313"/>
    <w:rPr>
      <w:sz w:val="20"/>
      <w:szCs w:val="20"/>
    </w:rPr>
  </w:style>
  <w:style w:type="paragraph" w:styleId="a9">
    <w:name w:val="annotation subject"/>
    <w:basedOn w:val="a7"/>
    <w:next w:val="a7"/>
    <w:link w:val="aa"/>
    <w:uiPriority w:val="99"/>
    <w:semiHidden/>
    <w:unhideWhenUsed/>
    <w:rsid w:val="00642313"/>
    <w:rPr>
      <w:b/>
      <w:bCs/>
    </w:rPr>
  </w:style>
  <w:style w:type="character" w:customStyle="1" w:styleId="aa">
    <w:name w:val="Тема примечания Знак"/>
    <w:basedOn w:val="a8"/>
    <w:link w:val="a9"/>
    <w:uiPriority w:val="99"/>
    <w:semiHidden/>
    <w:rsid w:val="00642313"/>
    <w:rPr>
      <w:b/>
      <w:bCs/>
      <w:sz w:val="20"/>
      <w:szCs w:val="20"/>
    </w:rPr>
  </w:style>
  <w:style w:type="paragraph" w:styleId="ab">
    <w:name w:val="Balloon Text"/>
    <w:basedOn w:val="a0"/>
    <w:link w:val="ac"/>
    <w:uiPriority w:val="99"/>
    <w:semiHidden/>
    <w:unhideWhenUsed/>
    <w:rsid w:val="00642313"/>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42313"/>
    <w:rPr>
      <w:rFonts w:ascii="Tahoma" w:hAnsi="Tahoma" w:cs="Tahoma"/>
      <w:sz w:val="16"/>
      <w:szCs w:val="16"/>
    </w:rPr>
  </w:style>
  <w:style w:type="paragraph" w:styleId="ad">
    <w:name w:val="footnote text"/>
    <w:basedOn w:val="a0"/>
    <w:link w:val="ae"/>
    <w:semiHidden/>
    <w:rsid w:val="00BC6E23"/>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1"/>
    <w:link w:val="ad"/>
    <w:semiHidden/>
    <w:rsid w:val="00BC6E23"/>
    <w:rPr>
      <w:rFonts w:ascii="Times New Roman" w:eastAsia="Times New Roman" w:hAnsi="Times New Roman" w:cs="Times New Roman"/>
      <w:sz w:val="20"/>
      <w:szCs w:val="20"/>
      <w:lang w:eastAsia="ru-RU"/>
    </w:rPr>
  </w:style>
  <w:style w:type="character" w:styleId="af">
    <w:name w:val="footnote reference"/>
    <w:semiHidden/>
    <w:rsid w:val="00BC6E23"/>
    <w:rPr>
      <w:rFonts w:cs="Times New Roman"/>
      <w:vertAlign w:val="superscript"/>
    </w:rPr>
  </w:style>
  <w:style w:type="paragraph" w:customStyle="1" w:styleId="BodyText21">
    <w:name w:val="Body Text 21"/>
    <w:basedOn w:val="a0"/>
    <w:rsid w:val="000B6E8E"/>
    <w:pPr>
      <w:overflowPunct w:val="0"/>
      <w:autoSpaceDE w:val="0"/>
      <w:autoSpaceDN w:val="0"/>
      <w:adjustRightInd w:val="0"/>
      <w:spacing w:before="120" w:after="0" w:line="240" w:lineRule="auto"/>
      <w:textAlignment w:val="baseline"/>
    </w:pPr>
    <w:rPr>
      <w:rFonts w:ascii="Arial" w:eastAsia="Times New Roman" w:hAnsi="Arial" w:cs="Times New Roman"/>
      <w:color w:val="FF00FF"/>
      <w:szCs w:val="20"/>
      <w:lang w:eastAsia="ru-RU"/>
    </w:rPr>
  </w:style>
  <w:style w:type="paragraph" w:styleId="af0">
    <w:name w:val="header"/>
    <w:aliases w:val="h"/>
    <w:basedOn w:val="a0"/>
    <w:link w:val="af1"/>
    <w:unhideWhenUsed/>
    <w:rsid w:val="000B6E8E"/>
    <w:pPr>
      <w:tabs>
        <w:tab w:val="center" w:pos="4677"/>
        <w:tab w:val="right" w:pos="9355"/>
      </w:tabs>
      <w:spacing w:after="0" w:line="240" w:lineRule="auto"/>
    </w:pPr>
  </w:style>
  <w:style w:type="character" w:customStyle="1" w:styleId="af1">
    <w:name w:val="Верхний колонтитул Знак"/>
    <w:aliases w:val="h Знак"/>
    <w:basedOn w:val="a1"/>
    <w:link w:val="af0"/>
    <w:rsid w:val="000B6E8E"/>
  </w:style>
  <w:style w:type="paragraph" w:styleId="af2">
    <w:name w:val="footer"/>
    <w:basedOn w:val="a0"/>
    <w:link w:val="af3"/>
    <w:uiPriority w:val="99"/>
    <w:unhideWhenUsed/>
    <w:rsid w:val="000B6E8E"/>
    <w:pPr>
      <w:tabs>
        <w:tab w:val="center" w:pos="4677"/>
        <w:tab w:val="right" w:pos="9355"/>
      </w:tabs>
      <w:spacing w:after="0" w:line="240" w:lineRule="auto"/>
    </w:pPr>
  </w:style>
  <w:style w:type="character" w:customStyle="1" w:styleId="af3">
    <w:name w:val="Нижний колонтитул Знак"/>
    <w:basedOn w:val="a1"/>
    <w:link w:val="af2"/>
    <w:uiPriority w:val="99"/>
    <w:rsid w:val="000B6E8E"/>
  </w:style>
  <w:style w:type="table" w:styleId="af4">
    <w:name w:val="Table Grid"/>
    <w:basedOn w:val="a2"/>
    <w:rsid w:val="007D3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BC648C"/>
    <w:pPr>
      <w:widowControl w:val="0"/>
      <w:spacing w:before="180" w:after="0" w:line="300" w:lineRule="auto"/>
      <w:ind w:left="800" w:firstLine="680"/>
      <w:jc w:val="both"/>
    </w:pPr>
    <w:rPr>
      <w:rFonts w:ascii="Arial" w:eastAsia="Times New Roman" w:hAnsi="Arial" w:cs="Times New Roman"/>
      <w:snapToGrid w:val="0"/>
      <w:szCs w:val="20"/>
      <w:lang w:eastAsia="ru-RU"/>
    </w:rPr>
  </w:style>
  <w:style w:type="table" w:customStyle="1" w:styleId="12">
    <w:name w:val="Сетка таблицы1"/>
    <w:basedOn w:val="a2"/>
    <w:next w:val="af4"/>
    <w:uiPriority w:val="59"/>
    <w:rsid w:val="00D63D0F"/>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Подзаголовок-3"/>
    <w:basedOn w:val="a0"/>
    <w:link w:val="-30"/>
    <w:autoRedefine/>
    <w:qFormat/>
    <w:rsid w:val="001508ED"/>
    <w:pPr>
      <w:keepNext/>
      <w:kinsoku w:val="0"/>
      <w:overflowPunct w:val="0"/>
      <w:autoSpaceDE w:val="0"/>
      <w:autoSpaceDN w:val="0"/>
      <w:spacing w:after="0" w:line="240" w:lineRule="auto"/>
      <w:jc w:val="center"/>
      <w:outlineLvl w:val="2"/>
    </w:pPr>
    <w:rPr>
      <w:rFonts w:ascii="Arial" w:eastAsia="Times New Roman" w:hAnsi="Arial" w:cs="Arial"/>
      <w:lang w:eastAsia="ru-RU" w:bidi="he-IL"/>
    </w:rPr>
  </w:style>
  <w:style w:type="character" w:customStyle="1" w:styleId="-30">
    <w:name w:val="Подзаголовок-3 Знак"/>
    <w:link w:val="-3"/>
    <w:rsid w:val="001508ED"/>
    <w:rPr>
      <w:rFonts w:ascii="Arial" w:eastAsia="Times New Roman" w:hAnsi="Arial" w:cs="Arial"/>
      <w:lang w:eastAsia="ru-RU" w:bidi="he-IL"/>
    </w:rPr>
  </w:style>
  <w:style w:type="paragraph" w:styleId="af5">
    <w:name w:val="Body Text"/>
    <w:basedOn w:val="a0"/>
    <w:link w:val="af6"/>
    <w:uiPriority w:val="99"/>
    <w:unhideWhenUsed/>
    <w:rsid w:val="0088313A"/>
    <w:pPr>
      <w:spacing w:after="0" w:line="240" w:lineRule="auto"/>
      <w:ind w:firstLine="284"/>
      <w:jc w:val="both"/>
    </w:pPr>
    <w:rPr>
      <w:rFonts w:ascii="Times New Roman" w:eastAsia="Times New Roman" w:hAnsi="Times New Roman" w:cs="Times New Roman"/>
      <w:b/>
      <w:sz w:val="24"/>
      <w:szCs w:val="20"/>
    </w:rPr>
  </w:style>
  <w:style w:type="character" w:customStyle="1" w:styleId="af6">
    <w:name w:val="Основной текст Знак"/>
    <w:basedOn w:val="a1"/>
    <w:link w:val="af5"/>
    <w:uiPriority w:val="99"/>
    <w:rsid w:val="0088313A"/>
    <w:rPr>
      <w:rFonts w:ascii="Times New Roman" w:eastAsia="Times New Roman" w:hAnsi="Times New Roman" w:cs="Times New Roman"/>
      <w:b/>
      <w:sz w:val="24"/>
      <w:szCs w:val="20"/>
    </w:rPr>
  </w:style>
  <w:style w:type="character" w:styleId="af7">
    <w:name w:val="Hyperlink"/>
    <w:rsid w:val="0076166E"/>
    <w:rPr>
      <w:color w:val="0000FF"/>
      <w:u w:val="single"/>
    </w:rPr>
  </w:style>
  <w:style w:type="paragraph" w:customStyle="1" w:styleId="a">
    <w:name w:val="АБЗАЦ"/>
    <w:basedOn w:val="a0"/>
    <w:link w:val="af8"/>
    <w:qFormat/>
    <w:rsid w:val="00D3446A"/>
    <w:pPr>
      <w:widowControl w:val="0"/>
      <w:numPr>
        <w:numId w:val="2"/>
      </w:numPr>
      <w:spacing w:after="0" w:line="240" w:lineRule="auto"/>
      <w:jc w:val="both"/>
    </w:pPr>
    <w:rPr>
      <w:rFonts w:ascii="Times New Roman" w:eastAsia="Arial Unicode MS" w:hAnsi="Times New Roman" w:cs="Times New Roman"/>
      <w:kern w:val="28"/>
      <w:sz w:val="24"/>
      <w:szCs w:val="21"/>
    </w:rPr>
  </w:style>
  <w:style w:type="character" w:customStyle="1" w:styleId="af8">
    <w:name w:val="АБЗАЦ Знак"/>
    <w:link w:val="a"/>
    <w:rsid w:val="00D3446A"/>
    <w:rPr>
      <w:rFonts w:ascii="Times New Roman" w:eastAsia="Arial Unicode MS" w:hAnsi="Times New Roman" w:cs="Times New Roman"/>
      <w:kern w:val="28"/>
      <w:sz w:val="24"/>
      <w:szCs w:val="21"/>
    </w:rPr>
  </w:style>
  <w:style w:type="paragraph" w:styleId="af9">
    <w:name w:val="Revision"/>
    <w:hidden/>
    <w:uiPriority w:val="99"/>
    <w:semiHidden/>
    <w:rsid w:val="00E34C1A"/>
    <w:pPr>
      <w:spacing w:after="0" w:line="240" w:lineRule="auto"/>
    </w:pPr>
  </w:style>
  <w:style w:type="paragraph" w:customStyle="1" w:styleId="Iauiue">
    <w:name w:val="Iau?iue"/>
    <w:rsid w:val="002103CB"/>
    <w:pPr>
      <w:spacing w:after="0" w:line="240" w:lineRule="auto"/>
    </w:pPr>
    <w:rPr>
      <w:rFonts w:ascii="Times New Roman" w:eastAsia="Calibri" w:hAnsi="Times New Roman" w:cs="Times New Roman"/>
      <w:sz w:val="20"/>
      <w:szCs w:val="20"/>
      <w:lang w:eastAsia="ru-RU"/>
    </w:rPr>
  </w:style>
  <w:style w:type="paragraph" w:styleId="afa">
    <w:name w:val="Plain Text"/>
    <w:basedOn w:val="a0"/>
    <w:link w:val="afb"/>
    <w:rsid w:val="002103CB"/>
    <w:pPr>
      <w:spacing w:after="0" w:line="240" w:lineRule="auto"/>
    </w:pPr>
    <w:rPr>
      <w:rFonts w:ascii="Courier New" w:eastAsia="Times New Roman" w:hAnsi="Courier New" w:cs="Courier New"/>
      <w:sz w:val="20"/>
      <w:szCs w:val="20"/>
      <w:lang w:eastAsia="ru-RU"/>
    </w:rPr>
  </w:style>
  <w:style w:type="character" w:customStyle="1" w:styleId="afb">
    <w:name w:val="Текст Знак"/>
    <w:basedOn w:val="a1"/>
    <w:link w:val="afa"/>
    <w:rsid w:val="002103CB"/>
    <w:rPr>
      <w:rFonts w:ascii="Courier New" w:eastAsia="Times New Roman" w:hAnsi="Courier New" w:cs="Courier New"/>
      <w:sz w:val="20"/>
      <w:szCs w:val="20"/>
      <w:lang w:eastAsia="ru-RU"/>
    </w:rPr>
  </w:style>
  <w:style w:type="paragraph" w:styleId="afc">
    <w:name w:val="Normal (Web)"/>
    <w:basedOn w:val="a0"/>
    <w:uiPriority w:val="99"/>
    <w:rsid w:val="002103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475D4B"/>
    <w:rPr>
      <w:rFonts w:asciiTheme="majorHAnsi" w:eastAsiaTheme="majorEastAsia" w:hAnsiTheme="majorHAnsi" w:cstheme="majorBidi"/>
      <w:b/>
      <w:bCs/>
      <w:color w:val="2E74B5" w:themeColor="accent1" w:themeShade="BF"/>
      <w:sz w:val="28"/>
      <w:szCs w:val="28"/>
    </w:rPr>
  </w:style>
  <w:style w:type="paragraph" w:styleId="13">
    <w:name w:val="toc 1"/>
    <w:basedOn w:val="a0"/>
    <w:next w:val="a0"/>
    <w:autoRedefine/>
    <w:uiPriority w:val="39"/>
    <w:unhideWhenUsed/>
    <w:rsid w:val="0001385B"/>
    <w:pPr>
      <w:spacing w:after="100"/>
    </w:pPr>
  </w:style>
  <w:style w:type="paragraph" w:styleId="afd">
    <w:name w:val="TOC Heading"/>
    <w:basedOn w:val="1"/>
    <w:next w:val="a0"/>
    <w:uiPriority w:val="39"/>
    <w:unhideWhenUsed/>
    <w:qFormat/>
    <w:rsid w:val="003012E0"/>
    <w:pPr>
      <w:spacing w:line="276" w:lineRule="auto"/>
      <w:outlineLvl w:val="9"/>
    </w:pPr>
    <w:rPr>
      <w:lang w:eastAsia="ru-RU"/>
    </w:rPr>
  </w:style>
  <w:style w:type="character" w:customStyle="1" w:styleId="20">
    <w:name w:val="Заголовок 2 Знак"/>
    <w:basedOn w:val="a1"/>
    <w:link w:val="2"/>
    <w:uiPriority w:val="9"/>
    <w:semiHidden/>
    <w:rsid w:val="0035139B"/>
    <w:rPr>
      <w:rFonts w:asciiTheme="majorHAnsi" w:eastAsiaTheme="majorEastAsia" w:hAnsiTheme="majorHAnsi" w:cstheme="majorBidi"/>
      <w:b/>
      <w:bCs/>
      <w:color w:val="5B9BD5" w:themeColor="accent1"/>
      <w:sz w:val="26"/>
      <w:szCs w:val="26"/>
    </w:rPr>
  </w:style>
  <w:style w:type="paragraph" w:customStyle="1" w:styleId="21">
    <w:name w:val="Стиль2"/>
    <w:basedOn w:val="a0"/>
    <w:uiPriority w:val="99"/>
    <w:rsid w:val="00641B97"/>
    <w:pPr>
      <w:spacing w:after="0" w:line="240" w:lineRule="auto"/>
    </w:pPr>
    <w:rPr>
      <w:rFonts w:ascii="Courier New" w:eastAsia="Times New Roman" w:hAnsi="Courier New" w:cs="Courier New"/>
      <w:sz w:val="24"/>
      <w:szCs w:val="20"/>
      <w:lang w:eastAsia="ru-RU"/>
    </w:rPr>
  </w:style>
  <w:style w:type="paragraph" w:customStyle="1" w:styleId="FirstParagraph">
    <w:name w:val="First Paragraph"/>
    <w:basedOn w:val="af5"/>
    <w:next w:val="af5"/>
    <w:qFormat/>
    <w:rsid w:val="00EF7E80"/>
    <w:pPr>
      <w:spacing w:before="180" w:after="180"/>
      <w:ind w:firstLine="0"/>
      <w:jc w:val="left"/>
    </w:pPr>
    <w:rPr>
      <w:rFonts w:asciiTheme="minorHAnsi" w:eastAsiaTheme="minorHAnsi" w:hAnsiTheme="minorHAnsi" w:cstheme="minorBidi"/>
      <w:b w:val="0"/>
      <w:szCs w:val="24"/>
      <w:lang w:val="en-US"/>
    </w:rPr>
  </w:style>
  <w:style w:type="paragraph" w:styleId="afe">
    <w:name w:val="Body Text Indent"/>
    <w:basedOn w:val="a0"/>
    <w:link w:val="aff"/>
    <w:uiPriority w:val="99"/>
    <w:unhideWhenUsed/>
    <w:rsid w:val="00E923C1"/>
    <w:pPr>
      <w:spacing w:after="120"/>
      <w:ind w:left="283"/>
    </w:pPr>
  </w:style>
  <w:style w:type="character" w:customStyle="1" w:styleId="aff">
    <w:name w:val="Основной текст с отступом Знак"/>
    <w:basedOn w:val="a1"/>
    <w:link w:val="afe"/>
    <w:uiPriority w:val="99"/>
    <w:rsid w:val="00E92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303325">
      <w:bodyDiv w:val="1"/>
      <w:marLeft w:val="0"/>
      <w:marRight w:val="0"/>
      <w:marTop w:val="0"/>
      <w:marBottom w:val="0"/>
      <w:divBdr>
        <w:top w:val="none" w:sz="0" w:space="0" w:color="auto"/>
        <w:left w:val="none" w:sz="0" w:space="0" w:color="auto"/>
        <w:bottom w:val="none" w:sz="0" w:space="0" w:color="auto"/>
        <w:right w:val="none" w:sz="0" w:space="0" w:color="auto"/>
      </w:divBdr>
    </w:div>
    <w:div w:id="1449087698">
      <w:bodyDiv w:val="1"/>
      <w:marLeft w:val="0"/>
      <w:marRight w:val="0"/>
      <w:marTop w:val="0"/>
      <w:marBottom w:val="0"/>
      <w:divBdr>
        <w:top w:val="none" w:sz="0" w:space="0" w:color="auto"/>
        <w:left w:val="none" w:sz="0" w:space="0" w:color="auto"/>
        <w:bottom w:val="none" w:sz="0" w:space="0" w:color="auto"/>
        <w:right w:val="none" w:sz="0" w:space="0" w:color="auto"/>
      </w:divBdr>
    </w:div>
    <w:div w:id="1677536092">
      <w:bodyDiv w:val="1"/>
      <w:marLeft w:val="0"/>
      <w:marRight w:val="0"/>
      <w:marTop w:val="0"/>
      <w:marBottom w:val="0"/>
      <w:divBdr>
        <w:top w:val="none" w:sz="0" w:space="0" w:color="auto"/>
        <w:left w:val="none" w:sz="0" w:space="0" w:color="auto"/>
        <w:bottom w:val="none" w:sz="0" w:space="0" w:color="auto"/>
        <w:right w:val="none" w:sz="0" w:space="0" w:color="auto"/>
      </w:divBdr>
    </w:div>
    <w:div w:id="170698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D3CB1-89CF-40E9-973E-D3DCC1E9B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11377</Words>
  <Characters>64853</Characters>
  <Application>Microsoft Office Word</Application>
  <DocSecurity>4</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76078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Фрейдинова Екатерина Владимировна</dc:creator>
  <cp:lastModifiedBy>svetlana.grishanova</cp:lastModifiedBy>
  <cp:revision>2</cp:revision>
  <cp:lastPrinted>2017-05-04T13:34:00Z</cp:lastPrinted>
  <dcterms:created xsi:type="dcterms:W3CDTF">2019-10-07T10:24:00Z</dcterms:created>
  <dcterms:modified xsi:type="dcterms:W3CDTF">2019-10-07T10:24:00Z</dcterms:modified>
</cp:coreProperties>
</file>