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621D92">
        <w:rPr>
          <w:rFonts w:ascii="Arial" w:hAnsi="Arial" w:cs="Arial"/>
          <w:b/>
          <w:color w:val="000000"/>
          <w:sz w:val="22"/>
          <w:szCs w:val="22"/>
        </w:rPr>
        <w:t>2024</w:t>
      </w:r>
      <w:r w:rsidR="00A8785F">
        <w:rPr>
          <w:rFonts w:ascii="Arial" w:hAnsi="Arial" w:cs="Arial"/>
          <w:b/>
          <w:color w:val="000000"/>
          <w:sz w:val="22"/>
          <w:szCs w:val="22"/>
        </w:rPr>
        <w:t>-0</w:t>
      </w:r>
      <w:r w:rsidR="00AD366B">
        <w:rPr>
          <w:rFonts w:ascii="Arial" w:hAnsi="Arial" w:cs="Arial"/>
          <w:b/>
          <w:color w:val="000000"/>
          <w:sz w:val="22"/>
          <w:szCs w:val="22"/>
        </w:rPr>
        <w:t>4-04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AF51A1" w:rsidRDefault="00110F9B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406357" w:rsidRPr="00406357">
        <w:t xml:space="preserve"> </w:t>
      </w:r>
      <w:r w:rsidR="00406357" w:rsidRPr="00406357">
        <w:rPr>
          <w:rFonts w:ascii="Arial" w:hAnsi="Arial" w:cs="Arial"/>
          <w:b/>
          <w:color w:val="000000"/>
          <w:sz w:val="22"/>
          <w:szCs w:val="22"/>
        </w:rPr>
        <w:t xml:space="preserve">оказать услуги по </w:t>
      </w:r>
      <w:r w:rsidR="00AF51A1" w:rsidRPr="00AF51A1">
        <w:rPr>
          <w:rFonts w:ascii="Arial" w:hAnsi="Arial" w:cs="Arial"/>
          <w:b/>
          <w:color w:val="000000"/>
          <w:sz w:val="22"/>
          <w:szCs w:val="22"/>
        </w:rPr>
        <w:t xml:space="preserve">замене </w:t>
      </w:r>
    </w:p>
    <w:p w:rsidR="00AF51A1" w:rsidRDefault="00AF51A1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51A1">
        <w:rPr>
          <w:rFonts w:ascii="Arial" w:hAnsi="Arial" w:cs="Arial"/>
          <w:b/>
          <w:color w:val="000000"/>
          <w:sz w:val="22"/>
          <w:szCs w:val="22"/>
        </w:rPr>
        <w:t xml:space="preserve">светильников на мачтах освещения, расположенных на Базовом складе АО «Совэкс» </w:t>
      </w:r>
    </w:p>
    <w:p w:rsidR="00722B45" w:rsidRPr="00604B62" w:rsidRDefault="00AF51A1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51A1">
        <w:rPr>
          <w:rFonts w:ascii="Arial" w:hAnsi="Arial" w:cs="Arial"/>
          <w:b/>
          <w:color w:val="000000"/>
          <w:sz w:val="22"/>
          <w:szCs w:val="22"/>
        </w:rPr>
        <w:t>по адресу: 196210, г. Санкт-Петербург, ул. Пилотов, д. 35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D366B">
        <w:rPr>
          <w:rFonts w:ascii="Arial" w:hAnsi="Arial" w:cs="Arial"/>
          <w:sz w:val="22"/>
          <w:szCs w:val="22"/>
        </w:rPr>
        <w:t>24</w:t>
      </w:r>
      <w:r w:rsidR="00621D92">
        <w:rPr>
          <w:rFonts w:ascii="Arial" w:hAnsi="Arial" w:cs="Arial"/>
          <w:sz w:val="22"/>
          <w:szCs w:val="22"/>
        </w:rPr>
        <w:t>.</w:t>
      </w:r>
      <w:r w:rsidR="00AD366B">
        <w:rPr>
          <w:rFonts w:ascii="Arial" w:hAnsi="Arial" w:cs="Arial"/>
          <w:sz w:val="22"/>
          <w:szCs w:val="22"/>
        </w:rPr>
        <w:t>04</w:t>
      </w:r>
      <w:r w:rsidR="00621D92">
        <w:rPr>
          <w:rFonts w:ascii="Arial" w:hAnsi="Arial" w:cs="Arial"/>
          <w:sz w:val="22"/>
          <w:szCs w:val="22"/>
        </w:rPr>
        <w:t>.2024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D366B">
        <w:rPr>
          <w:rFonts w:ascii="Arial" w:hAnsi="Arial" w:cs="Arial"/>
          <w:sz w:val="22"/>
          <w:szCs w:val="22"/>
        </w:rPr>
        <w:t>14</w:t>
      </w:r>
      <w:r w:rsidR="00621D92">
        <w:rPr>
          <w:rFonts w:ascii="Arial" w:hAnsi="Arial" w:cs="Arial"/>
          <w:sz w:val="22"/>
          <w:szCs w:val="22"/>
        </w:rPr>
        <w:t>.</w:t>
      </w:r>
      <w:r w:rsidR="00AD366B">
        <w:rPr>
          <w:rFonts w:ascii="Arial" w:hAnsi="Arial" w:cs="Arial"/>
          <w:sz w:val="22"/>
          <w:szCs w:val="22"/>
        </w:rPr>
        <w:t>05</w:t>
      </w:r>
      <w:r w:rsidR="00621D92">
        <w:rPr>
          <w:rFonts w:ascii="Arial" w:hAnsi="Arial" w:cs="Arial"/>
          <w:sz w:val="22"/>
          <w:szCs w:val="22"/>
        </w:rPr>
        <w:t>.2024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A90C0E">
        <w:rPr>
          <w:rFonts w:ascii="Arial" w:hAnsi="Arial" w:cs="Arial"/>
          <w:sz w:val="22"/>
          <w:szCs w:val="22"/>
        </w:rPr>
        <w:t>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8785F" w:rsidRDefault="00A8785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8785F" w:rsidRDefault="00A8785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621D92">
        <w:rPr>
          <w:rFonts w:ascii="Arial" w:hAnsi="Arial" w:cs="Arial"/>
          <w:i/>
          <w:sz w:val="22"/>
          <w:szCs w:val="22"/>
        </w:rPr>
        <w:t>2024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 xml:space="preserve">услуги по </w:t>
      </w:r>
      <w:r w:rsidR="00ED7581" w:rsidRPr="00ED7581">
        <w:rPr>
          <w:rFonts w:ascii="Arial" w:hAnsi="Arial" w:cs="Arial"/>
          <w:sz w:val="22"/>
          <w:szCs w:val="22"/>
          <w:lang w:eastAsia="en-US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A36683" w:rsidRPr="00A36683">
        <w:rPr>
          <w:rFonts w:ascii="Arial" w:hAnsi="Arial" w:cs="Arial"/>
          <w:sz w:val="22"/>
          <w:szCs w:val="22"/>
          <w:lang w:eastAsia="en-US"/>
        </w:rPr>
        <w:t>.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3C1B33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</w:t>
      </w:r>
      <w:r w:rsidR="00C240FF" w:rsidRPr="00FE19B1">
        <w:rPr>
          <w:rFonts w:ascii="Arial" w:hAnsi="Arial" w:cs="Arial"/>
          <w:sz w:val="22"/>
          <w:szCs w:val="22"/>
          <w:u w:val="single"/>
          <w:lang w:eastAsia="en-US"/>
        </w:rPr>
        <w:t xml:space="preserve"> оказания услуг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>:</w:t>
      </w:r>
      <w:r w:rsidR="00ED7581" w:rsidRPr="00ED7581">
        <w:rPr>
          <w:rFonts w:ascii="Calibri" w:hAnsi="Calibri"/>
          <w:sz w:val="22"/>
          <w:szCs w:val="22"/>
        </w:rPr>
        <w:t xml:space="preserve"> </w:t>
      </w:r>
      <w:r w:rsidR="00ED7581" w:rsidRPr="00ED7581">
        <w:rPr>
          <w:rFonts w:ascii="Arial" w:hAnsi="Arial" w:cs="Arial"/>
          <w:sz w:val="22"/>
          <w:szCs w:val="22"/>
          <w:lang w:eastAsia="en-US"/>
        </w:rPr>
        <w:t>до «28» июня 2024 года</w:t>
      </w:r>
      <w:r w:rsidR="008E262F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ED7581" w:rsidRPr="00ED7581">
        <w:rPr>
          <w:rFonts w:ascii="Calibri" w:hAnsi="Calibri"/>
          <w:sz w:val="22"/>
          <w:szCs w:val="22"/>
        </w:rPr>
        <w:t xml:space="preserve"> </w:t>
      </w:r>
      <w:r w:rsidR="00ED7581" w:rsidRPr="00ED7581">
        <w:rPr>
          <w:rFonts w:ascii="Arial" w:hAnsi="Arial" w:cs="Arial"/>
          <w:sz w:val="22"/>
          <w:szCs w:val="22"/>
          <w:lang w:eastAsia="en-US"/>
        </w:rPr>
        <w:t>Базовый склад АО «Совэкс», 196210, г. Санкт-</w:t>
      </w:r>
      <w:r w:rsidR="00ED7581">
        <w:rPr>
          <w:rFonts w:ascii="Arial" w:hAnsi="Arial" w:cs="Arial"/>
          <w:sz w:val="22"/>
          <w:szCs w:val="22"/>
          <w:lang w:eastAsia="en-US"/>
        </w:rPr>
        <w:t>Петербург,</w:t>
      </w:r>
      <w:r w:rsidR="00ED7581" w:rsidRPr="00ED7581">
        <w:rPr>
          <w:rFonts w:ascii="Arial" w:hAnsi="Arial" w:cs="Arial"/>
          <w:sz w:val="22"/>
          <w:szCs w:val="22"/>
          <w:lang w:eastAsia="en-US"/>
        </w:rPr>
        <w:t xml:space="preserve"> ул. Пилотов, д. 35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 xml:space="preserve">услуги по </w:t>
      </w:r>
      <w:r w:rsidR="00ED7581" w:rsidRPr="00ED7581">
        <w:rPr>
          <w:rFonts w:ascii="Arial" w:hAnsi="Arial" w:cs="Arial"/>
          <w:sz w:val="22"/>
          <w:szCs w:val="22"/>
          <w:lang w:eastAsia="en-US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ED75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5D35">
        <w:rPr>
          <w:rFonts w:ascii="Arial" w:hAnsi="Arial" w:cs="Arial"/>
          <w:sz w:val="22"/>
          <w:szCs w:val="22"/>
          <w:lang w:eastAsia="en-US"/>
        </w:rPr>
        <w:t xml:space="preserve">должны быть </w:t>
      </w:r>
      <w:r w:rsidR="00ED7581">
        <w:rPr>
          <w:rFonts w:ascii="Arial" w:eastAsia="Calibri" w:hAnsi="Arial" w:cs="Arial"/>
          <w:sz w:val="22"/>
          <w:szCs w:val="22"/>
          <w:lang w:eastAsia="en-US"/>
        </w:rPr>
        <w:t>в строгом соответствии с Техническим заданием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327A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42327A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42327A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269FC" w:rsidRPr="00F86044">
        <w:rPr>
          <w:rFonts w:ascii="Arial" w:hAnsi="Arial" w:cs="Arial"/>
          <w:sz w:val="22"/>
          <w:szCs w:val="22"/>
          <w:lang w:eastAsia="en-US"/>
        </w:rPr>
        <w:t>кроме того</w:t>
      </w:r>
      <w:r w:rsidR="00B269F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269FC" w:rsidRPr="00F86044">
        <w:rPr>
          <w:rFonts w:ascii="Arial" w:hAnsi="Arial" w:cs="Arial"/>
          <w:sz w:val="22"/>
          <w:szCs w:val="22"/>
          <w:lang w:eastAsia="en-US"/>
        </w:rPr>
        <w:t>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053753">
        <w:rPr>
          <w:rFonts w:ascii="Arial" w:hAnsi="Arial" w:cs="Arial"/>
          <w:sz w:val="22"/>
          <w:szCs w:val="22"/>
          <w:lang w:eastAsia="en-US"/>
        </w:rPr>
        <w:t>услугам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325C41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</w:t>
      </w:r>
      <w:r w:rsidR="00BF672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 xml:space="preserve">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="00C240FF"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="00C240FF"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>Не</w:t>
      </w:r>
      <w:r w:rsidR="00BF6722">
        <w:rPr>
          <w:rFonts w:ascii="Arial" w:hAnsi="Arial" w:cs="Arial"/>
          <w:spacing w:val="1"/>
          <w:sz w:val="22"/>
          <w:szCs w:val="22"/>
        </w:rPr>
        <w:t xml:space="preserve">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921B3D" w:rsidRDefault="00084822" w:rsidP="00921B3D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EA13C9" w:rsidRPr="00EA13C9" w:rsidRDefault="00EA13C9" w:rsidP="00EA13C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229"/>
      </w:tblGrid>
      <w:tr w:rsidR="00C83FA7" w:rsidRPr="00C83FA7" w:rsidTr="00C83FA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83FA7" w:rsidRPr="00C83FA7" w:rsidTr="00C83FA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bCs/>
                <w:sz w:val="22"/>
                <w:szCs w:val="22"/>
              </w:rPr>
              <w:t>АО «Совэкс», 196210, г. Санкт-Петербург, ул. Пилотов, д. 35</w:t>
            </w:r>
          </w:p>
        </w:tc>
      </w:tr>
      <w:tr w:rsidR="00C83FA7" w:rsidRPr="00C83FA7" w:rsidTr="00C83FA7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Предмет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Оказание услуг по замене светильников на мачтах освещения №№ 1, 3, 6, расположенных на Базовом складе АО «Совэкс». </w:t>
            </w:r>
          </w:p>
        </w:tc>
      </w:tr>
      <w:tr w:rsidR="00C83FA7" w:rsidRPr="00C83FA7" w:rsidTr="00C83FA7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Основание предоставления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В соответствии с Бизнес планом на 2024 год.</w:t>
            </w:r>
          </w:p>
        </w:tc>
      </w:tr>
      <w:tr w:rsidR="00C83FA7" w:rsidRPr="00C83FA7" w:rsidTr="00C83FA7">
        <w:trPr>
          <w:trHeight w:val="4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Содержание предоставления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Исполнитель обеспечивает предоставление следующих услуг: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 1. Закупка новых светодиодных светильников в количестве 27 (Двадцать семь) штук со следующими характеристиками: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Мощность, Вт – не менее 70;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Степень защиты – IP67;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Климатическое исполнение – УХЛ1;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Световой поток, лм – 13000;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Диапазон рабочих температур -60 + 50;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Напряжение, В – 220;   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Световая отдача светильника лм/Вт – 140;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Источник света – светодиоды;</w:t>
            </w:r>
          </w:p>
          <w:p w:rsidR="00C83FA7" w:rsidRPr="00C83FA7" w:rsidRDefault="00C83FA7" w:rsidP="00C83FA7">
            <w:pPr>
              <w:pStyle w:val="FR2"/>
              <w:numPr>
                <w:ilvl w:val="0"/>
                <w:numId w:val="47"/>
              </w:num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Материал корпуса – алюминий;                                                                                               </w:t>
            </w:r>
          </w:p>
          <w:tbl>
            <w:tblPr>
              <w:tblStyle w:val="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2"/>
            </w:tblGrid>
            <w:tr w:rsidR="00C83FA7" w:rsidRPr="00C83FA7">
              <w:tc>
                <w:tcPr>
                  <w:tcW w:w="6702" w:type="dxa"/>
                  <w:hideMark/>
                </w:tcPr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2.  На каждой мачте выполняется: </w:t>
                  </w:r>
                </w:p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>спуск мобильной короны;</w:t>
                  </w:r>
                </w:p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>-  демонтаж неисправных светодиодных светильников;</w:t>
                  </w:r>
                </w:p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>-  монтаж новых светодиодных светильников;</w:t>
                  </w:r>
                </w:p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>-  проведение пуско-наладочных работ;</w:t>
                  </w:r>
                </w:p>
                <w:p w:rsidR="00C83FA7" w:rsidRPr="00C83FA7" w:rsidRDefault="00C83FA7">
                  <w:pPr>
                    <w:pStyle w:val="FR2"/>
                    <w:spacing w:after="0" w:line="240" w:lineRule="auto"/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 w:rsidRPr="00C83FA7">
                    <w:rPr>
                      <w:rFonts w:ascii="Arial" w:hAnsi="Arial"/>
                      <w:b w:val="0"/>
                      <w:bCs w:val="0"/>
                      <w:sz w:val="22"/>
                      <w:szCs w:val="22"/>
                      <w:lang w:val="ru-RU"/>
                    </w:rPr>
                    <w:t>-  подъем мобильной короны с установкой в замки.</w:t>
                  </w:r>
                </w:p>
              </w:tc>
            </w:tr>
          </w:tbl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FA7" w:rsidRPr="00C83FA7" w:rsidTr="00C83FA7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5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 w:rsidP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Оплата оказанных услуг в размере 100% их стоимости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 </w:t>
            </w:r>
            <w:r w:rsidRPr="00C83FA7">
              <w:rPr>
                <w:b w:val="0"/>
                <w:bCs w:val="0"/>
                <w:i/>
                <w:sz w:val="22"/>
                <w:szCs w:val="22"/>
                <w:u w:val="single"/>
                <w:lang w:val="ru-RU"/>
              </w:rPr>
              <w:t>(если облагается НДС)</w:t>
            </w: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. </w:t>
            </w:r>
          </w:p>
          <w:p w:rsidR="00C83FA7" w:rsidRPr="00C83FA7" w:rsidRDefault="00C83FA7" w:rsidP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</w:tr>
      <w:tr w:rsidR="00C83FA7" w:rsidRPr="00C83FA7" w:rsidTr="00C83FA7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Базовый склад ГСМ АО «Совэкс», расположенный по адресу: 196210, г. Санкт-Петербург, ул. Пилотов, д. 35.</w:t>
            </w:r>
          </w:p>
        </w:tc>
      </w:tr>
      <w:tr w:rsidR="00C83FA7" w:rsidRPr="00C83FA7" w:rsidTr="00C83FA7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до «28» июня 2024 года.</w:t>
            </w:r>
          </w:p>
        </w:tc>
      </w:tr>
      <w:tr w:rsidR="00C83FA7" w:rsidRPr="00C83FA7" w:rsidTr="00C83FA7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Предоставить Заказчику не позднее 7 (семи) календарных дней до начала оказания услуг на объекте: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- приказ о назначении технического руководителя на объекте,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список лиц, допущенных к проведению работ, уполномоченных визировать объемы работ с приложением квалификационных и аттестационных удостоверений. 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При оказании услуг обеспечить наличие у рабочего персонала на участке производства работ квалификационных и аттестационных удостоверений по промышленной и пожарной безопасности.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Обеспечить вывоз и утилизацию строительного мусора, образовавшегося в процессе производства работ.</w:t>
            </w:r>
          </w:p>
          <w:p w:rsidR="00C83FA7" w:rsidRPr="00C83FA7" w:rsidRDefault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>Обеспечить ежедневную уборку места производства работ.</w:t>
            </w:r>
          </w:p>
        </w:tc>
      </w:tr>
      <w:tr w:rsidR="00C83FA7" w:rsidRPr="00C83FA7" w:rsidTr="00C83FA7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       По результатам оказанных услуг Исполнитель предоставляет Заказчику:</w:t>
            </w:r>
          </w:p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- паспорта на смонтированные светодиодные светильники;</w:t>
            </w:r>
          </w:p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- акт сдачи-приемки оказанных услуг;</w:t>
            </w:r>
          </w:p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- световой расчет.</w:t>
            </w:r>
          </w:p>
        </w:tc>
      </w:tr>
      <w:tr w:rsidR="00C83FA7" w:rsidRPr="00C83FA7" w:rsidTr="00C83FA7">
        <w:trPr>
          <w:trHeight w:val="2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      Обеспечить соблюдение требований к охране труда, промышленной безопасности, обеспечению пожарной безопасности, предупреждению и ликвидации ЧС природного и техногенного характера, и охране окружающей среды, согласно законодательства Российской федерации и локальных нормативных документов АО «Совэкс».</w:t>
            </w:r>
          </w:p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     Исполнитель предоставляет гарантию на результат услуг сроком на 12 (двенадцать) календарных месяцев с даты подписания Сторонами акта сдачи-приемки оказанных услуг.</w:t>
            </w:r>
          </w:p>
        </w:tc>
      </w:tr>
      <w:tr w:rsidR="00C83FA7" w:rsidRPr="00C83FA7" w:rsidTr="00C83FA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 w:rsidP="00AD3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1</w:t>
            </w:r>
            <w:r w:rsidR="00AD36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FA7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 условий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A7" w:rsidRPr="00C83FA7" w:rsidRDefault="00C83FA7">
            <w:pPr>
              <w:pStyle w:val="af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Услуги оказываются на действующем опасном производственном объекте – Базовый склад ГСМ.</w:t>
            </w:r>
          </w:p>
          <w:p w:rsidR="00C83FA7" w:rsidRPr="00C83FA7" w:rsidRDefault="00C83FA7">
            <w:pPr>
              <w:pStyle w:val="af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Режим работы склада – круглосуточный 24/7 дней в неделю. </w:t>
            </w:r>
          </w:p>
          <w:p w:rsidR="00C83FA7" w:rsidRPr="00C83FA7" w:rsidRDefault="00C83FA7">
            <w:pPr>
              <w:pStyle w:val="af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 xml:space="preserve">Услуги оказываются на территории Базового склада ГСМ без остановки эксплуатации. Опасные и газоопасные работы выполняются на основании наряд-допуска, в том числе в соответствующие технологические перерывы – «окна». </w:t>
            </w:r>
          </w:p>
          <w:p w:rsidR="00C83FA7" w:rsidRPr="00C83FA7" w:rsidRDefault="00C83FA7">
            <w:pPr>
              <w:pStyle w:val="af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Оформление пропусков производится в соответствии с внутриобъектовым порядком АО «Совэкс».</w:t>
            </w:r>
          </w:p>
          <w:p w:rsidR="00C83FA7" w:rsidRPr="00C83FA7" w:rsidRDefault="00C83FA7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 Работа на территории предприятия должны быть организована с учетом обеспечения безопасности работающего персонала.</w:t>
            </w:r>
            <w:r w:rsidRPr="00C83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9151C4" w:rsidRPr="00E876F2" w:rsidRDefault="009151C4" w:rsidP="009151C4">
      <w:pPr>
        <w:rPr>
          <w:rFonts w:ascii="Arial" w:hAnsi="Arial" w:cs="Arial"/>
          <w:bCs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366B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AD366B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D3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 xml:space="preserve">оказать услуги по </w:t>
            </w:r>
            <w:r w:rsidR="00F215F8" w:rsidRPr="00F215F8">
              <w:rPr>
                <w:rFonts w:ascii="Arial" w:hAnsi="Arial" w:cs="Arial"/>
                <w:sz w:val="22"/>
                <w:szCs w:val="22"/>
              </w:rPr>
              <w:t>замене светильников на мачтах освещения, расположенных на Базовом складе АО «Совэкс» по адресу: 196210, г. Санкт-Петербург, ул. Пилотов, д. 35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4A1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C03A6E">
              <w:rPr>
                <w:rFonts w:ascii="Arial" w:hAnsi="Arial" w:cs="Arial"/>
                <w:sz w:val="22"/>
                <w:szCs w:val="22"/>
              </w:rPr>
              <w:t>24</w:t>
            </w:r>
            <w:r w:rsidR="00EA13C9">
              <w:rPr>
                <w:rFonts w:ascii="Arial" w:hAnsi="Arial" w:cs="Arial"/>
                <w:sz w:val="22"/>
                <w:szCs w:val="22"/>
              </w:rPr>
              <w:t>-0</w:t>
            </w:r>
            <w:r w:rsidR="00F215F8">
              <w:rPr>
                <w:rFonts w:ascii="Arial" w:hAnsi="Arial" w:cs="Arial"/>
                <w:sz w:val="22"/>
                <w:szCs w:val="22"/>
              </w:rPr>
              <w:t>4-0</w:t>
            </w:r>
            <w:r w:rsidR="00AD366B">
              <w:rPr>
                <w:rFonts w:ascii="Arial" w:hAnsi="Arial" w:cs="Arial"/>
                <w:sz w:val="22"/>
                <w:szCs w:val="22"/>
              </w:rPr>
              <w:t>4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AD36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 xml:space="preserve">оказать услуги по </w:t>
            </w:r>
            <w:r w:rsidR="00F215F8" w:rsidRPr="00F215F8">
              <w:rPr>
                <w:rFonts w:ascii="Arial" w:hAnsi="Arial" w:cs="Arial"/>
                <w:sz w:val="22"/>
                <w:szCs w:val="22"/>
              </w:rPr>
              <w:t>замене светильников на мачтах освещения, расположенных на Базовом складе АО «Совэкс» по адресу: 196210, г. Санкт-Петербург, ул. Пилотов, д. 35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A3129">
              <w:rPr>
                <w:rFonts w:ascii="Arial" w:hAnsi="Arial" w:cs="Arial"/>
                <w:sz w:val="22"/>
                <w:szCs w:val="22"/>
              </w:rPr>
              <w:t>номер процедуры:</w:t>
            </w:r>
            <w:r w:rsidR="004A1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A6E">
              <w:rPr>
                <w:rFonts w:ascii="Arial" w:hAnsi="Arial" w:cs="Arial"/>
                <w:sz w:val="22"/>
                <w:szCs w:val="22"/>
              </w:rPr>
              <w:t>2024</w:t>
            </w:r>
            <w:r w:rsidR="00EA13C9">
              <w:rPr>
                <w:rFonts w:ascii="Arial" w:hAnsi="Arial" w:cs="Arial"/>
                <w:sz w:val="22"/>
                <w:szCs w:val="22"/>
              </w:rPr>
              <w:t>-0</w:t>
            </w:r>
            <w:r w:rsidR="00F215F8">
              <w:rPr>
                <w:rFonts w:ascii="Arial" w:hAnsi="Arial" w:cs="Arial"/>
                <w:sz w:val="22"/>
                <w:szCs w:val="22"/>
              </w:rPr>
              <w:t>4-0</w:t>
            </w:r>
            <w:r w:rsidR="00AD366B">
              <w:rPr>
                <w:rFonts w:ascii="Arial" w:hAnsi="Arial" w:cs="Arial"/>
                <w:sz w:val="22"/>
                <w:szCs w:val="22"/>
              </w:rPr>
              <w:t>4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надписью </w:t>
            </w:r>
            <w:r w:rsidRPr="00604B62">
              <w:rPr>
                <w:rFonts w:ascii="Arial" w:hAnsi="Arial" w:cs="Arial"/>
                <w:sz w:val="22"/>
                <w:szCs w:val="22"/>
              </w:rPr>
              <w:t>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footerReference w:type="even" r:id="rId9"/>
          <w:footerReference w:type="default" r:id="rId10"/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 xml:space="preserve">оказать услуги по </w:t>
      </w:r>
      <w:r w:rsidR="00EC097B" w:rsidRPr="00EC097B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FCB1F0" wp14:editId="47430A8C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9432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="004F4E19">
        <w:rPr>
          <w:rFonts w:ascii="Arial" w:hAnsi="Arial" w:cs="Arial"/>
          <w:sz w:val="22"/>
          <w:szCs w:val="22"/>
        </w:rPr>
        <w:t>услуги</w:t>
      </w:r>
      <w:r w:rsidRPr="00604B62">
        <w:rPr>
          <w:rFonts w:ascii="Arial" w:hAnsi="Arial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  <w:r w:rsidR="00C44224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1.3. Сроки </w:t>
      </w:r>
      <w:r w:rsidR="004F4E19">
        <w:rPr>
          <w:rFonts w:ascii="Arial" w:hAnsi="Arial" w:cs="Arial"/>
          <w:sz w:val="22"/>
          <w:szCs w:val="22"/>
        </w:rPr>
        <w:t>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A1FCF" w:rsidRDefault="004A1FC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741799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BF1A74" w:rsidRPr="00A50860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F865D6" wp14:editId="6167BFC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FBC4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35D517" wp14:editId="003CC75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8645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4A1FCF" w:rsidRDefault="00004386" w:rsidP="00EC097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 w:rsidR="001634BF">
        <w:rPr>
          <w:rFonts w:ascii="Arial" w:hAnsi="Arial" w:cs="Arial"/>
          <w:b/>
          <w:sz w:val="22"/>
          <w:szCs w:val="22"/>
        </w:rPr>
        <w:t>на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>
        <w:rPr>
          <w:rFonts w:ascii="Arial" w:hAnsi="Arial" w:cs="Arial"/>
          <w:b/>
          <w:sz w:val="22"/>
          <w:szCs w:val="22"/>
        </w:rPr>
        <w:t>оказание услуг</w:t>
      </w:r>
      <w:r w:rsidR="007F5417" w:rsidRPr="007F5417">
        <w:rPr>
          <w:rFonts w:ascii="Arial" w:hAnsi="Arial" w:cs="Arial"/>
          <w:b/>
          <w:sz w:val="22"/>
          <w:szCs w:val="22"/>
        </w:rPr>
        <w:t xml:space="preserve"> по </w:t>
      </w:r>
      <w:r w:rsidR="00EC097B" w:rsidRPr="00EC097B">
        <w:rPr>
          <w:rFonts w:ascii="Arial" w:hAnsi="Arial" w:cs="Arial"/>
          <w:b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EC097B">
        <w:rPr>
          <w:rFonts w:ascii="Arial" w:hAnsi="Arial" w:cs="Arial"/>
          <w:b/>
          <w:sz w:val="22"/>
          <w:szCs w:val="22"/>
        </w:rPr>
        <w:t xml:space="preserve"> </w:t>
      </w:r>
    </w:p>
    <w:p w:rsidR="007F5417" w:rsidRPr="00604B62" w:rsidRDefault="00EA13C9" w:rsidP="006148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EC0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5C16E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C097B" w:rsidRPr="00EC097B">
              <w:rPr>
                <w:rFonts w:ascii="Arial" w:hAnsi="Arial" w:cs="Arial"/>
                <w:sz w:val="22"/>
                <w:szCs w:val="22"/>
                <w:lang w:eastAsia="en-US"/>
              </w:rPr>
              <w:t>до «28» июня 2024 года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83FA7" w:rsidRPr="00C83FA7" w:rsidRDefault="00C83FA7" w:rsidP="00C83FA7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Порядок оплаты: о</w:t>
            </w: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плата оказанных услуг в размере 100% их стоимости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 </w:t>
            </w:r>
            <w:r w:rsidRPr="00C83FA7">
              <w:rPr>
                <w:b w:val="0"/>
                <w:bCs w:val="0"/>
                <w:i/>
                <w:sz w:val="22"/>
                <w:szCs w:val="22"/>
                <w:u w:val="single"/>
                <w:lang w:val="ru-RU"/>
              </w:rPr>
              <w:t>(если облагается НДС)</w:t>
            </w:r>
            <w:r w:rsidRPr="00C83FA7">
              <w:rPr>
                <w:b w:val="0"/>
                <w:bCs w:val="0"/>
                <w:sz w:val="22"/>
                <w:szCs w:val="22"/>
                <w:lang w:val="ru-RU"/>
              </w:rPr>
              <w:t xml:space="preserve">. </w:t>
            </w:r>
          </w:p>
          <w:p w:rsidR="002D0F62" w:rsidRPr="00604B62" w:rsidRDefault="00C83FA7" w:rsidP="00C83FA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FA7">
              <w:rPr>
                <w:rFonts w:ascii="Arial" w:hAnsi="Arial" w:cs="Arial"/>
                <w:snapToGrid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9CD" w:rsidRPr="00604B62" w:rsidTr="00E456B9">
        <w:trPr>
          <w:trHeight w:val="240"/>
        </w:trPr>
        <w:tc>
          <w:tcPr>
            <w:tcW w:w="0" w:type="auto"/>
          </w:tcPr>
          <w:p w:rsidR="001B79CD" w:rsidRPr="00604B62" w:rsidRDefault="001B79CD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B79CD" w:rsidRPr="001B79CD" w:rsidRDefault="001B79CD" w:rsidP="001B79CD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Гарантийный срок: </w:t>
            </w:r>
            <w:r w:rsidRPr="001B79CD">
              <w:rPr>
                <w:b w:val="0"/>
                <w:bCs w:val="0"/>
                <w:sz w:val="22"/>
                <w:szCs w:val="22"/>
                <w:lang w:val="ru-RU"/>
              </w:rPr>
              <w:t>12 (двенадцать) календарных месяцев с даты подписания Сторонами акта сдачи-приемки оказанных услуг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0" w:type="auto"/>
          </w:tcPr>
          <w:p w:rsidR="001B79CD" w:rsidRPr="00604B62" w:rsidRDefault="001B79CD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1B79CD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5A3129">
              <w:rPr>
                <w:rFonts w:ascii="Arial" w:hAnsi="Arial" w:cs="Arial"/>
                <w:sz w:val="22"/>
                <w:szCs w:val="22"/>
              </w:rPr>
              <w:t xml:space="preserve">организациями, </w:t>
            </w:r>
            <w:r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D83D0A" w:rsidRDefault="00D83D0A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 xml:space="preserve">оказать услуги по </w:t>
      </w:r>
      <w:r w:rsidR="00EC097B" w:rsidRPr="00EC097B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>
        <w:rPr>
          <w:rFonts w:ascii="Arial" w:hAnsi="Arial" w:cs="Arial"/>
          <w:sz w:val="22"/>
          <w:szCs w:val="22"/>
        </w:rPr>
        <w:t>.</w:t>
      </w:r>
      <w:r w:rsidRPr="00836320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1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E408B1" w:rsidRDefault="00004386" w:rsidP="005C16EE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 w:rsidR="00E408B1">
        <w:rPr>
          <w:rFonts w:ascii="Arial" w:hAnsi="Arial" w:cs="Arial"/>
          <w:b/>
          <w:sz w:val="22"/>
          <w:szCs w:val="22"/>
        </w:rPr>
        <w:t xml:space="preserve"> по Отбору на оказание услуг</w:t>
      </w:r>
    </w:p>
    <w:p w:rsidR="00004386" w:rsidRDefault="00E408B1" w:rsidP="00EC097B">
      <w:pPr>
        <w:jc w:val="center"/>
        <w:rPr>
          <w:rFonts w:ascii="Arial" w:hAnsi="Arial" w:cs="Arial"/>
          <w:b/>
          <w:sz w:val="22"/>
          <w:szCs w:val="22"/>
        </w:rPr>
      </w:pPr>
      <w:r w:rsidRPr="00E408B1">
        <w:rPr>
          <w:rFonts w:ascii="Arial" w:hAnsi="Arial" w:cs="Arial"/>
          <w:b/>
          <w:sz w:val="22"/>
          <w:szCs w:val="22"/>
        </w:rPr>
        <w:t xml:space="preserve"> по </w:t>
      </w:r>
      <w:r w:rsidR="00EC097B" w:rsidRPr="00EC097B">
        <w:rPr>
          <w:rFonts w:ascii="Arial" w:hAnsi="Arial" w:cs="Arial"/>
          <w:b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EC097B">
        <w:rPr>
          <w:rFonts w:ascii="Arial" w:hAnsi="Arial" w:cs="Arial"/>
          <w:b/>
          <w:sz w:val="22"/>
          <w:szCs w:val="22"/>
        </w:rPr>
        <w:t xml:space="preserve">  </w:t>
      </w:r>
    </w:p>
    <w:p w:rsidR="004A3A35" w:rsidRPr="00604B62" w:rsidRDefault="004A3A35" w:rsidP="004A3A35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070E9C">
        <w:rPr>
          <w:rFonts w:ascii="Arial" w:hAnsi="Arial" w:cs="Arial"/>
          <w:sz w:val="22"/>
          <w:szCs w:val="22"/>
        </w:rPr>
        <w:t>оказание</w:t>
      </w:r>
      <w:r w:rsidRPr="00604B62">
        <w:rPr>
          <w:rFonts w:ascii="Arial" w:hAnsi="Arial" w:cs="Arial"/>
          <w:sz w:val="22"/>
          <w:szCs w:val="22"/>
        </w:rPr>
        <w:t xml:space="preserve"> указанных в таблице видов услуг по договору</w:t>
      </w:r>
      <w:r w:rsidR="00E408B1" w:rsidRPr="00E408B1">
        <w:rPr>
          <w:rFonts w:eastAsia="Calibri"/>
          <w:color w:val="000000"/>
          <w:lang w:eastAsia="en-US"/>
        </w:rPr>
        <w:t xml:space="preserve"> </w:t>
      </w:r>
      <w:r w:rsidR="00E408B1">
        <w:rPr>
          <w:rFonts w:ascii="Arial" w:hAnsi="Arial" w:cs="Arial"/>
          <w:sz w:val="22"/>
          <w:szCs w:val="22"/>
        </w:rPr>
        <w:t>оказания услуг</w:t>
      </w:r>
      <w:r w:rsidR="00E408B1" w:rsidRPr="00E408B1">
        <w:rPr>
          <w:rFonts w:ascii="Arial" w:hAnsi="Arial" w:cs="Arial"/>
          <w:sz w:val="22"/>
          <w:szCs w:val="22"/>
        </w:rPr>
        <w:t xml:space="preserve"> по </w:t>
      </w:r>
      <w:r w:rsidR="00EC097B" w:rsidRPr="00EC097B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2" w:name="OLE_LINK1"/>
      <w:bookmarkStart w:id="13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2"/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 xml:space="preserve">оказать услуги по </w:t>
      </w:r>
      <w:r w:rsidR="00EC097B" w:rsidRPr="00EC097B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Pr="00604B62">
        <w:rPr>
          <w:rFonts w:ascii="Arial" w:hAnsi="Arial" w:cs="Arial"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Hlt22846931"/>
      <w:bookmarkStart w:id="15" w:name="_Ref93264992"/>
      <w:bookmarkStart w:id="16" w:name="_Ref93265116"/>
      <w:bookmarkStart w:id="17" w:name="_Toc156792957"/>
      <w:bookmarkEnd w:id="1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Default="004B0752" w:rsidP="004B075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4B0752" w:rsidRPr="00604B62" w:rsidRDefault="004B0752" w:rsidP="004B075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4536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4B0752" w:rsidRDefault="004B0752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07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8B3D53">
        <w:trPr>
          <w:trHeight w:val="415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7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7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F2D1B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F2D1B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19" w:name="_Toc156792978"/>
      <w:bookmarkEnd w:id="15"/>
      <w:bookmarkEnd w:id="16"/>
      <w:bookmarkEnd w:id="17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706810"/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1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1"/>
    </w:p>
    <w:p w:rsidR="00004386" w:rsidRPr="00604B62" w:rsidRDefault="00004386" w:rsidP="00A5675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 xml:space="preserve">оказать услуги по </w:t>
      </w:r>
      <w:r w:rsidR="00F73227" w:rsidRPr="00F73227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F73227">
        <w:rPr>
          <w:rFonts w:ascii="Arial" w:hAnsi="Arial" w:cs="Arial"/>
          <w:sz w:val="22"/>
          <w:szCs w:val="22"/>
        </w:rPr>
        <w:t xml:space="preserve"> 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 xml:space="preserve">оказать услуги по </w:t>
      </w:r>
      <w:r w:rsidR="00F73227" w:rsidRPr="00F73227">
        <w:rPr>
          <w:rFonts w:ascii="Arial" w:hAnsi="Arial" w:cs="Arial"/>
          <w:sz w:val="22"/>
          <w:szCs w:val="22"/>
        </w:rPr>
        <w:t>замене светильников на мачтах освещения, расположенных на Базовом складе АО «Совэкс» по адресу: 196210, г. Санкт-Петербург, ул. Пилотов, д. 35</w:t>
      </w:r>
      <w:r w:rsidR="00F7322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3864FB">
        <w:rPr>
          <w:rFonts w:ascii="Arial" w:hAnsi="Arial" w:cs="Arial"/>
          <w:sz w:val="22"/>
          <w:szCs w:val="22"/>
        </w:rPr>
        <w:t>ры: 2024</w:t>
      </w:r>
      <w:r w:rsidR="002D0F62">
        <w:rPr>
          <w:rFonts w:ascii="Arial" w:hAnsi="Arial" w:cs="Arial"/>
          <w:sz w:val="22"/>
          <w:szCs w:val="22"/>
        </w:rPr>
        <w:t>-</w:t>
      </w:r>
      <w:r w:rsidR="004A3A35">
        <w:rPr>
          <w:rFonts w:ascii="Arial" w:hAnsi="Arial" w:cs="Arial"/>
          <w:sz w:val="22"/>
          <w:szCs w:val="22"/>
        </w:rPr>
        <w:t>0</w:t>
      </w:r>
      <w:r w:rsidR="003864FB">
        <w:rPr>
          <w:rFonts w:ascii="Arial" w:hAnsi="Arial" w:cs="Arial"/>
          <w:sz w:val="22"/>
          <w:szCs w:val="22"/>
        </w:rPr>
        <w:t>4</w:t>
      </w:r>
      <w:r w:rsidR="002D0F62">
        <w:rPr>
          <w:rFonts w:ascii="Arial" w:hAnsi="Arial" w:cs="Arial"/>
          <w:sz w:val="22"/>
          <w:szCs w:val="22"/>
        </w:rPr>
        <w:t>-</w:t>
      </w:r>
      <w:r w:rsidR="00F73227">
        <w:rPr>
          <w:rFonts w:ascii="Arial" w:hAnsi="Arial" w:cs="Arial"/>
          <w:sz w:val="22"/>
          <w:szCs w:val="22"/>
        </w:rPr>
        <w:t>0</w:t>
      </w:r>
      <w:r w:rsidR="00AD366B">
        <w:rPr>
          <w:rFonts w:ascii="Arial" w:hAnsi="Arial" w:cs="Arial"/>
          <w:sz w:val="22"/>
          <w:szCs w:val="22"/>
        </w:rPr>
        <w:t>4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GoBack"/>
      <w:bookmarkEnd w:id="22"/>
    </w:p>
    <w:sectPr w:rsidR="00395D44" w:rsidRPr="00604B62" w:rsidSect="00004386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1C" w:rsidRDefault="00D82B1C" w:rsidP="00C6432B">
      <w:r>
        <w:separator/>
      </w:r>
    </w:p>
  </w:endnote>
  <w:endnote w:type="continuationSeparator" w:id="0">
    <w:p w:rsidR="00D82B1C" w:rsidRDefault="00D82B1C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Pr="00FE19B1" w:rsidRDefault="004A1FCF">
    <w:pPr>
      <w:pStyle w:val="a6"/>
      <w:jc w:val="right"/>
      <w:rPr>
        <w:sz w:val="20"/>
        <w:szCs w:val="20"/>
      </w:rPr>
    </w:pPr>
  </w:p>
  <w:p w:rsidR="004A1FCF" w:rsidRDefault="004A1F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Default="004A1FCF" w:rsidP="00B23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4A1FCF" w:rsidRDefault="004A1FC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Default="004A1FCF" w:rsidP="00B23EF1">
    <w:pPr>
      <w:pStyle w:val="a6"/>
      <w:framePr w:wrap="around" w:vAnchor="text" w:hAnchor="margin" w:xAlign="center" w:y="1"/>
      <w:rPr>
        <w:rStyle w:val="a8"/>
      </w:rPr>
    </w:pPr>
  </w:p>
  <w:tbl>
    <w:tblPr>
      <w:tblW w:w="10207" w:type="dxa"/>
      <w:tblInd w:w="-176" w:type="dxa"/>
      <w:tblLook w:val="01E0" w:firstRow="1" w:lastRow="1" w:firstColumn="1" w:lastColumn="1" w:noHBand="0" w:noVBand="0"/>
    </w:tblPr>
    <w:tblGrid>
      <w:gridCol w:w="2836"/>
      <w:gridCol w:w="4415"/>
      <w:gridCol w:w="2956"/>
    </w:tblGrid>
    <w:tr w:rsidR="004A1FCF" w:rsidRPr="00565F61">
      <w:trPr>
        <w:trHeight w:val="470"/>
      </w:trPr>
      <w:tc>
        <w:tcPr>
          <w:tcW w:w="2836" w:type="dxa"/>
        </w:tcPr>
        <w:p w:rsidR="004A1FCF" w:rsidRDefault="004A1FCF" w:rsidP="00B23EF1">
          <w:pPr>
            <w:pStyle w:val="ae"/>
          </w:pPr>
        </w:p>
        <w:p w:rsidR="004A1FCF" w:rsidRDefault="004A1FCF" w:rsidP="00B23EF1">
          <w:pPr>
            <w:pStyle w:val="ae"/>
          </w:pPr>
        </w:p>
      </w:tc>
      <w:tc>
        <w:tcPr>
          <w:tcW w:w="4415" w:type="dxa"/>
          <w:vAlign w:val="center"/>
        </w:tcPr>
        <w:p w:rsidR="004A1FCF" w:rsidRPr="00565E70" w:rsidRDefault="004A1FCF" w:rsidP="00B23EF1">
          <w:pPr>
            <w:pStyle w:val="ae"/>
            <w:jc w:val="center"/>
          </w:pPr>
        </w:p>
      </w:tc>
      <w:tc>
        <w:tcPr>
          <w:tcW w:w="2956" w:type="dxa"/>
          <w:vAlign w:val="center"/>
        </w:tcPr>
        <w:p w:rsidR="004A1FCF" w:rsidRDefault="004A1FCF" w:rsidP="00B23EF1">
          <w:pPr>
            <w:pStyle w:val="ae"/>
          </w:pPr>
        </w:p>
        <w:p w:rsidR="004A1FCF" w:rsidRPr="00565F61" w:rsidRDefault="004A1FCF" w:rsidP="00B23EF1">
          <w:pPr>
            <w:pStyle w:val="ae"/>
          </w:pPr>
        </w:p>
      </w:tc>
    </w:tr>
  </w:tbl>
  <w:p w:rsidR="004A1FCF" w:rsidRDefault="004A1FCF" w:rsidP="00B23EF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Default="004A1FCF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FCF" w:rsidRDefault="004A1FCF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Pr="00577554" w:rsidRDefault="004A1FCF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ind w:right="360"/>
    </w:pPr>
  </w:p>
  <w:p w:rsidR="004A1FCF" w:rsidRDefault="004A1FCF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Default="004A1FCF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FCF" w:rsidRDefault="004A1FCF" w:rsidP="00A9624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CF" w:rsidRPr="00577554" w:rsidRDefault="004A1FCF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4A1FCF" w:rsidRDefault="004A1FCF" w:rsidP="00A96243">
    <w:pPr>
      <w:pStyle w:val="a6"/>
      <w:ind w:right="360"/>
    </w:pPr>
  </w:p>
  <w:p w:rsidR="004A1FCF" w:rsidRDefault="004A1FCF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1C" w:rsidRDefault="00D82B1C" w:rsidP="00C6432B">
      <w:r>
        <w:separator/>
      </w:r>
    </w:p>
  </w:footnote>
  <w:footnote w:type="continuationSeparator" w:id="0">
    <w:p w:rsidR="00D82B1C" w:rsidRDefault="00D82B1C" w:rsidP="00C6432B">
      <w:r>
        <w:continuationSeparator/>
      </w:r>
    </w:p>
  </w:footnote>
  <w:footnote w:id="1">
    <w:p w:rsidR="004A1FCF" w:rsidRDefault="004A1FCF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D26"/>
    <w:multiLevelType w:val="hybridMultilevel"/>
    <w:tmpl w:val="A23EA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4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45F84"/>
    <w:multiLevelType w:val="singleLevel"/>
    <w:tmpl w:val="23E43E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919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486438"/>
    <w:multiLevelType w:val="singleLevel"/>
    <w:tmpl w:val="23E43E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7" w15:restartNumberingAfterBreak="0">
    <w:nsid w:val="1D5B6F89"/>
    <w:multiLevelType w:val="multilevel"/>
    <w:tmpl w:val="48FC3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8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90" w:hanging="8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8" w15:restartNumberingAfterBreak="0">
    <w:nsid w:val="1D9E5F44"/>
    <w:multiLevelType w:val="singleLevel"/>
    <w:tmpl w:val="FD262684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983451E"/>
    <w:multiLevelType w:val="hybridMultilevel"/>
    <w:tmpl w:val="9EDCE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56917"/>
    <w:multiLevelType w:val="multilevel"/>
    <w:tmpl w:val="A4CE098C"/>
    <w:lvl w:ilvl="0">
      <w:start w:val="1"/>
      <w:numFmt w:val="none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05F3"/>
    <w:multiLevelType w:val="multilevel"/>
    <w:tmpl w:val="BE1A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3C1827AF"/>
    <w:multiLevelType w:val="hybridMultilevel"/>
    <w:tmpl w:val="CCE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3565"/>
    <w:multiLevelType w:val="multilevel"/>
    <w:tmpl w:val="62BEB30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988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1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92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3" w:hanging="1800"/>
      </w:pPr>
      <w:rPr>
        <w:rFonts w:hint="default"/>
        <w:b/>
        <w:color w:val="000000"/>
      </w:rPr>
    </w:lvl>
  </w:abstractNum>
  <w:abstractNum w:abstractNumId="20" w15:restartNumberingAfterBreak="0">
    <w:nsid w:val="44D02CD0"/>
    <w:multiLevelType w:val="hybridMultilevel"/>
    <w:tmpl w:val="578C3076"/>
    <w:lvl w:ilvl="0" w:tplc="5BA67D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6462B38"/>
    <w:multiLevelType w:val="multilevel"/>
    <w:tmpl w:val="67B855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A043475"/>
    <w:multiLevelType w:val="singleLevel"/>
    <w:tmpl w:val="6E2021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77429"/>
    <w:multiLevelType w:val="singleLevel"/>
    <w:tmpl w:val="E3805D0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3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835A24"/>
    <w:multiLevelType w:val="hybridMultilevel"/>
    <w:tmpl w:val="DC1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0C232B"/>
    <w:multiLevelType w:val="singleLevel"/>
    <w:tmpl w:val="B73E560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8" w15:restartNumberingAfterBreak="0">
    <w:nsid w:val="55450097"/>
    <w:multiLevelType w:val="singleLevel"/>
    <w:tmpl w:val="D022200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9" w15:restartNumberingAfterBreak="0">
    <w:nsid w:val="56041F33"/>
    <w:multiLevelType w:val="multilevel"/>
    <w:tmpl w:val="8C8A15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 w15:restartNumberingAfterBreak="0">
    <w:nsid w:val="5E762354"/>
    <w:multiLevelType w:val="multilevel"/>
    <w:tmpl w:val="F74485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EB809E0"/>
    <w:multiLevelType w:val="hybridMultilevel"/>
    <w:tmpl w:val="F1B2D936"/>
    <w:lvl w:ilvl="0" w:tplc="957EA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3FD3C6D"/>
    <w:multiLevelType w:val="hybridMultilevel"/>
    <w:tmpl w:val="76A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6352DF"/>
    <w:multiLevelType w:val="hybridMultilevel"/>
    <w:tmpl w:val="F9409F22"/>
    <w:lvl w:ilvl="0" w:tplc="67745A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C6D48">
      <w:start w:val="1"/>
      <w:numFmt w:val="decimal"/>
      <w:lvlText w:val="%4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B57FF"/>
    <w:multiLevelType w:val="multilevel"/>
    <w:tmpl w:val="7116E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744000"/>
    <w:multiLevelType w:val="multilevel"/>
    <w:tmpl w:val="EFF644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38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A11B8"/>
    <w:multiLevelType w:val="hybridMultilevel"/>
    <w:tmpl w:val="AFEEB0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906"/>
    <w:multiLevelType w:val="multilevel"/>
    <w:tmpl w:val="B6D6AAFC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0" w:hanging="8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1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90" w:hanging="8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41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 w15:restartNumberingAfterBreak="0">
    <w:nsid w:val="7BF83F04"/>
    <w:multiLevelType w:val="hybridMultilevel"/>
    <w:tmpl w:val="8E5A74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32"/>
  </w:num>
  <w:num w:numId="5">
    <w:abstractNumId w:val="41"/>
  </w:num>
  <w:num w:numId="6">
    <w:abstractNumId w:val="1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</w:num>
  <w:num w:numId="14">
    <w:abstractNumId w:val="8"/>
  </w:num>
  <w:num w:numId="15">
    <w:abstractNumId w:val="5"/>
  </w:num>
  <w:num w:numId="16">
    <w:abstractNumId w:val="22"/>
  </w:num>
  <w:num w:numId="17">
    <w:abstractNumId w:val="6"/>
  </w:num>
  <w:num w:numId="18">
    <w:abstractNumId w:val="3"/>
  </w:num>
  <w:num w:numId="19">
    <w:abstractNumId w:val="1"/>
  </w:num>
  <w:num w:numId="20">
    <w:abstractNumId w:val="10"/>
  </w:num>
  <w:num w:numId="21">
    <w:abstractNumId w:val="28"/>
  </w:num>
  <w:num w:numId="22">
    <w:abstractNumId w:val="13"/>
  </w:num>
  <w:num w:numId="23">
    <w:abstractNumId w:val="42"/>
  </w:num>
  <w:num w:numId="24">
    <w:abstractNumId w:val="39"/>
  </w:num>
  <w:num w:numId="25">
    <w:abstractNumId w:val="19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5"/>
  </w:num>
  <w:num w:numId="31">
    <w:abstractNumId w:val="12"/>
  </w:num>
  <w:num w:numId="32">
    <w:abstractNumId w:val="36"/>
  </w:num>
  <w:num w:numId="33">
    <w:abstractNumId w:val="31"/>
  </w:num>
  <w:num w:numId="34">
    <w:abstractNumId w:val="3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7"/>
  </w:num>
  <w:num w:numId="43">
    <w:abstractNumId w:val="26"/>
  </w:num>
  <w:num w:numId="44">
    <w:abstractNumId w:val="29"/>
  </w:num>
  <w:num w:numId="45">
    <w:abstractNumId w:val="17"/>
  </w:num>
  <w:num w:numId="46">
    <w:abstractNumId w:val="18"/>
  </w:num>
  <w:num w:numId="4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442C1"/>
    <w:rsid w:val="00050F76"/>
    <w:rsid w:val="00053753"/>
    <w:rsid w:val="0006308F"/>
    <w:rsid w:val="00063DF4"/>
    <w:rsid w:val="00065D8E"/>
    <w:rsid w:val="000704D1"/>
    <w:rsid w:val="00070E9C"/>
    <w:rsid w:val="00084822"/>
    <w:rsid w:val="000856BD"/>
    <w:rsid w:val="00091FA7"/>
    <w:rsid w:val="000B648C"/>
    <w:rsid w:val="000C0328"/>
    <w:rsid w:val="000C652D"/>
    <w:rsid w:val="000D17F2"/>
    <w:rsid w:val="000E1305"/>
    <w:rsid w:val="000E1F09"/>
    <w:rsid w:val="000E35E0"/>
    <w:rsid w:val="000F026F"/>
    <w:rsid w:val="00110F9B"/>
    <w:rsid w:val="001202C2"/>
    <w:rsid w:val="0012047E"/>
    <w:rsid w:val="001264B6"/>
    <w:rsid w:val="00130E79"/>
    <w:rsid w:val="00141476"/>
    <w:rsid w:val="00142D76"/>
    <w:rsid w:val="001513EB"/>
    <w:rsid w:val="001634BF"/>
    <w:rsid w:val="00163564"/>
    <w:rsid w:val="001643FF"/>
    <w:rsid w:val="0016756F"/>
    <w:rsid w:val="0017774C"/>
    <w:rsid w:val="00177EBB"/>
    <w:rsid w:val="00182CC7"/>
    <w:rsid w:val="0018355C"/>
    <w:rsid w:val="00191122"/>
    <w:rsid w:val="001A00C7"/>
    <w:rsid w:val="001A2D99"/>
    <w:rsid w:val="001A673F"/>
    <w:rsid w:val="001B0CA8"/>
    <w:rsid w:val="001B1C73"/>
    <w:rsid w:val="001B428A"/>
    <w:rsid w:val="001B50A8"/>
    <w:rsid w:val="001B79CD"/>
    <w:rsid w:val="001C1B34"/>
    <w:rsid w:val="001C4018"/>
    <w:rsid w:val="001D3C53"/>
    <w:rsid w:val="001D534B"/>
    <w:rsid w:val="001E0AC8"/>
    <w:rsid w:val="001E57E3"/>
    <w:rsid w:val="001F26D1"/>
    <w:rsid w:val="001F716D"/>
    <w:rsid w:val="00200821"/>
    <w:rsid w:val="00210E78"/>
    <w:rsid w:val="00216D13"/>
    <w:rsid w:val="00230AAE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2C83"/>
    <w:rsid w:val="002F7039"/>
    <w:rsid w:val="0030073A"/>
    <w:rsid w:val="00304F08"/>
    <w:rsid w:val="003132BA"/>
    <w:rsid w:val="00325C41"/>
    <w:rsid w:val="0032666A"/>
    <w:rsid w:val="00346061"/>
    <w:rsid w:val="00346C91"/>
    <w:rsid w:val="00352B88"/>
    <w:rsid w:val="00375601"/>
    <w:rsid w:val="00377177"/>
    <w:rsid w:val="003860CE"/>
    <w:rsid w:val="003864FB"/>
    <w:rsid w:val="00391790"/>
    <w:rsid w:val="00395D44"/>
    <w:rsid w:val="00396D51"/>
    <w:rsid w:val="003A2999"/>
    <w:rsid w:val="003B6250"/>
    <w:rsid w:val="003C1B33"/>
    <w:rsid w:val="003C41D4"/>
    <w:rsid w:val="003C565D"/>
    <w:rsid w:val="003D2850"/>
    <w:rsid w:val="003D3B8C"/>
    <w:rsid w:val="003D4A81"/>
    <w:rsid w:val="00404140"/>
    <w:rsid w:val="00406357"/>
    <w:rsid w:val="00411B75"/>
    <w:rsid w:val="00414263"/>
    <w:rsid w:val="00416FB7"/>
    <w:rsid w:val="0042327A"/>
    <w:rsid w:val="004241D9"/>
    <w:rsid w:val="00425D35"/>
    <w:rsid w:val="00432275"/>
    <w:rsid w:val="00452804"/>
    <w:rsid w:val="00454E2F"/>
    <w:rsid w:val="004652BE"/>
    <w:rsid w:val="0046611C"/>
    <w:rsid w:val="00467827"/>
    <w:rsid w:val="0047473A"/>
    <w:rsid w:val="0048175A"/>
    <w:rsid w:val="00490C26"/>
    <w:rsid w:val="0049674D"/>
    <w:rsid w:val="004A1FCF"/>
    <w:rsid w:val="004A3A35"/>
    <w:rsid w:val="004B06A7"/>
    <w:rsid w:val="004B0752"/>
    <w:rsid w:val="004C6E64"/>
    <w:rsid w:val="004D06E2"/>
    <w:rsid w:val="004D40E8"/>
    <w:rsid w:val="004E1CB6"/>
    <w:rsid w:val="004E359D"/>
    <w:rsid w:val="004F4E19"/>
    <w:rsid w:val="00502EB5"/>
    <w:rsid w:val="00506992"/>
    <w:rsid w:val="00506C7E"/>
    <w:rsid w:val="00513643"/>
    <w:rsid w:val="00513ABB"/>
    <w:rsid w:val="00536615"/>
    <w:rsid w:val="00554775"/>
    <w:rsid w:val="00555297"/>
    <w:rsid w:val="00557A35"/>
    <w:rsid w:val="00567284"/>
    <w:rsid w:val="005745A9"/>
    <w:rsid w:val="005830B9"/>
    <w:rsid w:val="00586FFA"/>
    <w:rsid w:val="005A3129"/>
    <w:rsid w:val="005C16EE"/>
    <w:rsid w:val="005C7D27"/>
    <w:rsid w:val="005D68CC"/>
    <w:rsid w:val="005F17C4"/>
    <w:rsid w:val="005F30B9"/>
    <w:rsid w:val="005F5745"/>
    <w:rsid w:val="00604B62"/>
    <w:rsid w:val="0061484F"/>
    <w:rsid w:val="00620928"/>
    <w:rsid w:val="00621CD4"/>
    <w:rsid w:val="00621D92"/>
    <w:rsid w:val="00622815"/>
    <w:rsid w:val="006413F0"/>
    <w:rsid w:val="00655D20"/>
    <w:rsid w:val="006600E2"/>
    <w:rsid w:val="006612B1"/>
    <w:rsid w:val="006717EE"/>
    <w:rsid w:val="006A2A18"/>
    <w:rsid w:val="006A3F0C"/>
    <w:rsid w:val="006B3985"/>
    <w:rsid w:val="006B5AA4"/>
    <w:rsid w:val="006B761E"/>
    <w:rsid w:val="006E345C"/>
    <w:rsid w:val="006E56CD"/>
    <w:rsid w:val="006E72E8"/>
    <w:rsid w:val="00705028"/>
    <w:rsid w:val="0071243D"/>
    <w:rsid w:val="00722B45"/>
    <w:rsid w:val="00726438"/>
    <w:rsid w:val="00741799"/>
    <w:rsid w:val="0074727C"/>
    <w:rsid w:val="0075586D"/>
    <w:rsid w:val="007608BE"/>
    <w:rsid w:val="00766F7C"/>
    <w:rsid w:val="00775690"/>
    <w:rsid w:val="00782865"/>
    <w:rsid w:val="00783884"/>
    <w:rsid w:val="00791B55"/>
    <w:rsid w:val="00797E30"/>
    <w:rsid w:val="007A33D1"/>
    <w:rsid w:val="007A3F7D"/>
    <w:rsid w:val="007B6552"/>
    <w:rsid w:val="007D3E6D"/>
    <w:rsid w:val="007D5A4B"/>
    <w:rsid w:val="007E064F"/>
    <w:rsid w:val="007E2424"/>
    <w:rsid w:val="007E7FCC"/>
    <w:rsid w:val="007F5417"/>
    <w:rsid w:val="007F7E76"/>
    <w:rsid w:val="008102C1"/>
    <w:rsid w:val="0081304A"/>
    <w:rsid w:val="00836320"/>
    <w:rsid w:val="008372D6"/>
    <w:rsid w:val="00852670"/>
    <w:rsid w:val="00874D16"/>
    <w:rsid w:val="00881E33"/>
    <w:rsid w:val="0088634D"/>
    <w:rsid w:val="00890AD7"/>
    <w:rsid w:val="00896107"/>
    <w:rsid w:val="008B1126"/>
    <w:rsid w:val="008B3D53"/>
    <w:rsid w:val="008C49FB"/>
    <w:rsid w:val="008D476C"/>
    <w:rsid w:val="008E262F"/>
    <w:rsid w:val="008E46BF"/>
    <w:rsid w:val="008E7CDF"/>
    <w:rsid w:val="008F1F5C"/>
    <w:rsid w:val="009003C0"/>
    <w:rsid w:val="009151C4"/>
    <w:rsid w:val="00920379"/>
    <w:rsid w:val="00921B3D"/>
    <w:rsid w:val="00924BA9"/>
    <w:rsid w:val="00942BB6"/>
    <w:rsid w:val="0094693D"/>
    <w:rsid w:val="00950DC9"/>
    <w:rsid w:val="0095454E"/>
    <w:rsid w:val="00957E04"/>
    <w:rsid w:val="00966615"/>
    <w:rsid w:val="00973DA8"/>
    <w:rsid w:val="00973DB0"/>
    <w:rsid w:val="0098011A"/>
    <w:rsid w:val="009836A1"/>
    <w:rsid w:val="00994A4D"/>
    <w:rsid w:val="00996ED5"/>
    <w:rsid w:val="009A4757"/>
    <w:rsid w:val="009B4252"/>
    <w:rsid w:val="009D32F3"/>
    <w:rsid w:val="009D5FDE"/>
    <w:rsid w:val="009D69EF"/>
    <w:rsid w:val="009F381F"/>
    <w:rsid w:val="009F6439"/>
    <w:rsid w:val="00A056D5"/>
    <w:rsid w:val="00A13260"/>
    <w:rsid w:val="00A13D7B"/>
    <w:rsid w:val="00A143B5"/>
    <w:rsid w:val="00A1584B"/>
    <w:rsid w:val="00A21BD9"/>
    <w:rsid w:val="00A351C7"/>
    <w:rsid w:val="00A36683"/>
    <w:rsid w:val="00A4668E"/>
    <w:rsid w:val="00A50860"/>
    <w:rsid w:val="00A56756"/>
    <w:rsid w:val="00A612C3"/>
    <w:rsid w:val="00A62C27"/>
    <w:rsid w:val="00A718C0"/>
    <w:rsid w:val="00A726D3"/>
    <w:rsid w:val="00A7746D"/>
    <w:rsid w:val="00A775F1"/>
    <w:rsid w:val="00A8785F"/>
    <w:rsid w:val="00A90C0E"/>
    <w:rsid w:val="00A91C04"/>
    <w:rsid w:val="00A95F66"/>
    <w:rsid w:val="00A96243"/>
    <w:rsid w:val="00AA535C"/>
    <w:rsid w:val="00AA5454"/>
    <w:rsid w:val="00AA5AF0"/>
    <w:rsid w:val="00AB2B6E"/>
    <w:rsid w:val="00AB3402"/>
    <w:rsid w:val="00AC02D7"/>
    <w:rsid w:val="00AC03AA"/>
    <w:rsid w:val="00AC3393"/>
    <w:rsid w:val="00AC41E1"/>
    <w:rsid w:val="00AC7171"/>
    <w:rsid w:val="00AD23F4"/>
    <w:rsid w:val="00AD366B"/>
    <w:rsid w:val="00AD53DC"/>
    <w:rsid w:val="00AD68CF"/>
    <w:rsid w:val="00AE1037"/>
    <w:rsid w:val="00AE2BEF"/>
    <w:rsid w:val="00AE360A"/>
    <w:rsid w:val="00AE4F76"/>
    <w:rsid w:val="00AF38B0"/>
    <w:rsid w:val="00AF4ED3"/>
    <w:rsid w:val="00AF51A1"/>
    <w:rsid w:val="00B105FE"/>
    <w:rsid w:val="00B125EB"/>
    <w:rsid w:val="00B142A3"/>
    <w:rsid w:val="00B171EF"/>
    <w:rsid w:val="00B23EF1"/>
    <w:rsid w:val="00B269FC"/>
    <w:rsid w:val="00B30F7C"/>
    <w:rsid w:val="00B41127"/>
    <w:rsid w:val="00B42C50"/>
    <w:rsid w:val="00B76DD3"/>
    <w:rsid w:val="00B82109"/>
    <w:rsid w:val="00B82F37"/>
    <w:rsid w:val="00B85ACB"/>
    <w:rsid w:val="00B94005"/>
    <w:rsid w:val="00B96792"/>
    <w:rsid w:val="00BA24E0"/>
    <w:rsid w:val="00BA3032"/>
    <w:rsid w:val="00BA65BB"/>
    <w:rsid w:val="00BC136B"/>
    <w:rsid w:val="00BC5D77"/>
    <w:rsid w:val="00BC7A1C"/>
    <w:rsid w:val="00BD4BAE"/>
    <w:rsid w:val="00BD548F"/>
    <w:rsid w:val="00BD7CB6"/>
    <w:rsid w:val="00BF1A74"/>
    <w:rsid w:val="00BF1B0C"/>
    <w:rsid w:val="00BF23C1"/>
    <w:rsid w:val="00BF4CA3"/>
    <w:rsid w:val="00BF6722"/>
    <w:rsid w:val="00C01A70"/>
    <w:rsid w:val="00C03A1A"/>
    <w:rsid w:val="00C03A6E"/>
    <w:rsid w:val="00C16D47"/>
    <w:rsid w:val="00C240FF"/>
    <w:rsid w:val="00C25B79"/>
    <w:rsid w:val="00C27933"/>
    <w:rsid w:val="00C30495"/>
    <w:rsid w:val="00C41B0C"/>
    <w:rsid w:val="00C44224"/>
    <w:rsid w:val="00C45148"/>
    <w:rsid w:val="00C50A75"/>
    <w:rsid w:val="00C6432B"/>
    <w:rsid w:val="00C71903"/>
    <w:rsid w:val="00C71F29"/>
    <w:rsid w:val="00C75A43"/>
    <w:rsid w:val="00C8083D"/>
    <w:rsid w:val="00C83FA7"/>
    <w:rsid w:val="00C902AB"/>
    <w:rsid w:val="00C90CDC"/>
    <w:rsid w:val="00CA376F"/>
    <w:rsid w:val="00CA4068"/>
    <w:rsid w:val="00CA4D0A"/>
    <w:rsid w:val="00CB2D1E"/>
    <w:rsid w:val="00CC3DC2"/>
    <w:rsid w:val="00CE2740"/>
    <w:rsid w:val="00CE2B67"/>
    <w:rsid w:val="00CE7CB0"/>
    <w:rsid w:val="00CF0F6E"/>
    <w:rsid w:val="00D20A22"/>
    <w:rsid w:val="00D21A15"/>
    <w:rsid w:val="00D26DFF"/>
    <w:rsid w:val="00D3170F"/>
    <w:rsid w:val="00D623DF"/>
    <w:rsid w:val="00D65F71"/>
    <w:rsid w:val="00D70019"/>
    <w:rsid w:val="00D7085E"/>
    <w:rsid w:val="00D72F98"/>
    <w:rsid w:val="00D82B1C"/>
    <w:rsid w:val="00D83D0A"/>
    <w:rsid w:val="00D90139"/>
    <w:rsid w:val="00D94554"/>
    <w:rsid w:val="00DA088C"/>
    <w:rsid w:val="00DA68E8"/>
    <w:rsid w:val="00DA790E"/>
    <w:rsid w:val="00DD543F"/>
    <w:rsid w:val="00DE6E5A"/>
    <w:rsid w:val="00DF0750"/>
    <w:rsid w:val="00DF2D1B"/>
    <w:rsid w:val="00E03F5C"/>
    <w:rsid w:val="00E11200"/>
    <w:rsid w:val="00E12D72"/>
    <w:rsid w:val="00E21D90"/>
    <w:rsid w:val="00E31F03"/>
    <w:rsid w:val="00E32D28"/>
    <w:rsid w:val="00E408B1"/>
    <w:rsid w:val="00E456B9"/>
    <w:rsid w:val="00E614E8"/>
    <w:rsid w:val="00E61AF6"/>
    <w:rsid w:val="00E65714"/>
    <w:rsid w:val="00E66FBA"/>
    <w:rsid w:val="00E742F8"/>
    <w:rsid w:val="00E81890"/>
    <w:rsid w:val="00E876F2"/>
    <w:rsid w:val="00E9792D"/>
    <w:rsid w:val="00EA13C9"/>
    <w:rsid w:val="00EA5A2A"/>
    <w:rsid w:val="00EB270A"/>
    <w:rsid w:val="00EB332E"/>
    <w:rsid w:val="00EB5B84"/>
    <w:rsid w:val="00EC097B"/>
    <w:rsid w:val="00EC175A"/>
    <w:rsid w:val="00EC189A"/>
    <w:rsid w:val="00ED339F"/>
    <w:rsid w:val="00ED7581"/>
    <w:rsid w:val="00EE4DCE"/>
    <w:rsid w:val="00EF3F16"/>
    <w:rsid w:val="00F000F4"/>
    <w:rsid w:val="00F102F4"/>
    <w:rsid w:val="00F215F8"/>
    <w:rsid w:val="00F317F9"/>
    <w:rsid w:val="00F344CE"/>
    <w:rsid w:val="00F40198"/>
    <w:rsid w:val="00F457F6"/>
    <w:rsid w:val="00F552C1"/>
    <w:rsid w:val="00F60886"/>
    <w:rsid w:val="00F73227"/>
    <w:rsid w:val="00F74193"/>
    <w:rsid w:val="00F7754A"/>
    <w:rsid w:val="00FB192D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53B65-14F7-46CA-93F0-323A966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  <w:style w:type="numbering" w:customStyle="1" w:styleId="36">
    <w:name w:val="Нет списка3"/>
    <w:next w:val="a2"/>
    <w:uiPriority w:val="99"/>
    <w:semiHidden/>
    <w:unhideWhenUsed/>
    <w:rsid w:val="006B761E"/>
  </w:style>
  <w:style w:type="table" w:customStyle="1" w:styleId="41">
    <w:name w:val="Сетка таблицы4"/>
    <w:basedOn w:val="a1"/>
    <w:next w:val="af7"/>
    <w:uiPriority w:val="99"/>
    <w:rsid w:val="006B761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Simple 1"/>
    <w:basedOn w:val="a1"/>
    <w:semiHidden/>
    <w:unhideWhenUsed/>
    <w:rsid w:val="00F215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0FD-DB40-4F11-8D35-D06152F4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125</cp:revision>
  <cp:lastPrinted>2024-04-23T06:24:00Z</cp:lastPrinted>
  <dcterms:created xsi:type="dcterms:W3CDTF">2018-02-16T07:22:00Z</dcterms:created>
  <dcterms:modified xsi:type="dcterms:W3CDTF">2024-04-23T06:25:00Z</dcterms:modified>
</cp:coreProperties>
</file>